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7"/>
        <w:shd w:val="clear" w:color="auto" w:fill="FFFFFF"/>
        <w:spacing w:before="220" w:beforeAutospacing="0" w:afterAutospacing="0" w:line="17" w:lineRule="atLeast"/>
        <w:jc w:val="center"/>
      </w:pPr>
      <w:r>
        <w:rPr>
          <w:b/>
          <w:bCs/>
          <w:color w:val="000000"/>
          <w:sz w:val="52"/>
          <w:szCs w:val="52"/>
        </w:rPr>
        <w:t>Requirement &amp; Design Specification </w:t>
      </w:r>
    </w:p>
    <w:p>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7"/>
      </w:pPr>
      <w:r>
        <w:t>The web application is designed specifically to facilitate the exchange and trading of products among FPTU students. Its key features include:</w:t>
      </w:r>
    </w:p>
    <w:p>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2.5 Assumptions and Dependencies</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sz w:val="24"/>
          <w:szCs w:val="24"/>
        </w:rPr>
        <w:t>- Users have access to the internet and own a device (computer, smartphone, or tablet) that supports modern web browsers or mobile applications.</w:t>
      </w:r>
    </w:p>
    <w:p>
      <w:pPr>
        <w:rPr>
          <w:rFonts w:ascii="Times New Roman" w:hAnsi="Times New Roman" w:eastAsia="SimSun" w:cs="Times New Roman"/>
          <w:sz w:val="24"/>
          <w:szCs w:val="24"/>
        </w:rPr>
      </w:pPr>
      <w:r>
        <w:rPr>
          <w:rFonts w:ascii="Times New Roman" w:hAnsi="Times New Roman" w:eastAsia="SimSun" w:cs="Times New Roman"/>
          <w:sz w:val="24"/>
          <w:szCs w:val="24"/>
        </w:rPr>
        <w:t>- Users have basic computer literacy to navigate and use the web application.</w:t>
      </w:r>
    </w:p>
    <w:p>
      <w:pPr>
        <w:rPr>
          <w:rFonts w:ascii="Times New Roman" w:hAnsi="Times New Roman" w:eastAsia="SimSun" w:cs="Times New Roman"/>
          <w:sz w:val="24"/>
          <w:szCs w:val="24"/>
        </w:rPr>
      </w:pPr>
      <w:r>
        <w:rPr>
          <w:rFonts w:ascii="Times New Roman" w:hAnsi="Times New Roman" w:eastAsia="SimSun" w:cs="Times New Roman"/>
          <w:sz w:val="24"/>
          <w:szCs w:val="24"/>
        </w:rPr>
        <w:t>-Users will adhere to the application’s terms of service and community guidelines.</w:t>
      </w:r>
    </w:p>
    <w:p>
      <w:pPr>
        <w:rPr>
          <w:rFonts w:ascii="Times New Roman" w:hAnsi="Times New Roman" w:eastAsia="SimSun" w:cs="Times New Roman"/>
          <w:sz w:val="24"/>
          <w:szCs w:val="24"/>
        </w:rPr>
      </w:pPr>
      <w:r>
        <w:rPr>
          <w:rFonts w:ascii="Times New Roman" w:hAnsi="Times New Roman" w:eastAsia="SimSun" w:cs="Times New Roman"/>
          <w:sz w:val="24"/>
          <w:szCs w:val="24"/>
        </w:rPr>
        <w:t>- The provides accurate and up-to-date information for integration into the</w:t>
      </w:r>
      <w:r>
        <w:rPr>
          <w:rFonts w:ascii="Times New Roman" w:hAnsi="Times New Roman" w:eastAsia="SimSun" w:cs="Times New Roman"/>
          <w:sz w:val="24"/>
          <w:szCs w:val="24"/>
          <w:lang w:val="vi-VN"/>
        </w:rPr>
        <w:t xml:space="preserve"> </w:t>
      </w:r>
      <w:r>
        <w:rPr>
          <w:rFonts w:ascii="Times New Roman" w:hAnsi="Times New Roman" w:eastAsia="SimSun" w:cs="Times New Roman"/>
          <w:sz w:val="24"/>
          <w:szCs w:val="24"/>
        </w:rPr>
        <w:t>system.</w:t>
      </w:r>
    </w:p>
    <w:p>
      <w:pPr>
        <w:rPr>
          <w:rFonts w:ascii="Times New Roman" w:hAnsi="Times New Roman" w:eastAsia="SimSun" w:cs="Times New Roman"/>
          <w:b/>
          <w:bCs/>
          <w:sz w:val="36"/>
          <w:szCs w:val="36"/>
          <w:lang w:val="vi-VN"/>
        </w:rPr>
      </w:pPr>
    </w:p>
    <w:p>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III</w:t>
      </w:r>
      <w:r>
        <w:rPr>
          <w:rFonts w:ascii="Times New Roman" w:hAnsi="Times New Roman" w:eastAsia="SimSun" w:cs="Times New Roman"/>
          <w:b/>
          <w:bCs/>
          <w:sz w:val="36"/>
          <w:szCs w:val="36"/>
        </w:rPr>
        <w:t>. System Features</w:t>
      </w:r>
    </w:p>
    <w:p>
      <w:pPr>
        <w:rPr>
          <w:rFonts w:ascii="Times New Roman" w:hAnsi="Times New Roman" w:eastAsia="SimSun" w:cs="Times New Roman"/>
          <w:b/>
          <w:bCs/>
          <w:sz w:val="32"/>
          <w:szCs w:val="32"/>
          <w:lang w:val="vi-VN"/>
        </w:rPr>
      </w:pP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3.1 Product Purchase and Chat</w:t>
      </w:r>
    </w:p>
    <w:p>
      <w:pPr>
        <w:pStyle w:val="3"/>
        <w:rPr>
          <w:rFonts w:hint="default" w:ascii="Times New Roman" w:hAnsi="Times New Roman"/>
          <w:sz w:val="28"/>
          <w:szCs w:val="28"/>
        </w:rPr>
      </w:pPr>
      <w:r>
        <w:rPr>
          <w:rFonts w:hint="default" w:ascii="Times New Roman" w:hAnsi="Times New Roman"/>
          <w:sz w:val="28"/>
          <w:szCs w:val="28"/>
        </w:rPr>
        <w:t>3.1.1 Description</w:t>
      </w:r>
    </w:p>
    <w:p>
      <w:pPr>
        <w:pStyle w:val="7"/>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pPr>
        <w:pStyle w:val="7"/>
      </w:pPr>
      <w:r>
        <w:t>Key aspects of this feature include:</w:t>
      </w:r>
    </w:p>
    <w:p>
      <w:pPr>
        <w:pStyle w:val="7"/>
        <w:ind w:left="720"/>
      </w:pPr>
      <w:r>
        <w:rPr>
          <w:rStyle w:val="8"/>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pPr>
        <w:pStyle w:val="7"/>
        <w:ind w:left="720"/>
      </w:pPr>
      <w:r>
        <w:rPr>
          <w:rStyle w:val="8"/>
        </w:rPr>
        <w:t>Seamless Negotiations:</w:t>
      </w:r>
      <w:r>
        <w:t xml:space="preserve"> The chat functionality supports real-time negotiations, allowing buyers and sellers to agree on terms such as price, quantity, and shipping methods without leaving the platform.</w:t>
      </w:r>
    </w:p>
    <w:p>
      <w:pPr>
        <w:pStyle w:val="7"/>
        <w:ind w:left="720"/>
      </w:pPr>
      <w:r>
        <w:rPr>
          <w:rStyle w:val="8"/>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7"/>
        <w:ind w:left="720"/>
      </w:pPr>
      <w:r>
        <w:rPr>
          <w:rStyle w:val="8"/>
        </w:rPr>
        <w:t>Transaction Tracking:</w:t>
      </w:r>
      <w:r>
        <w:t xml:space="preserve"> Both parties can track the status of their transaction through the platform, ensuring transparency and reducing the likelihood of disputes.</w:t>
      </w:r>
    </w:p>
    <w:p>
      <w:pPr>
        <w:pStyle w:val="7"/>
      </w:pPr>
      <w: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cs="Times New Roman"/>
          <w:b/>
          <w:bCs/>
          <w:sz w:val="32"/>
          <w:szCs w:val="32"/>
          <w:lang w:val="vi-VN"/>
        </w:rPr>
      </w:pPr>
    </w:p>
    <w:p>
      <w:pPr>
        <w:pStyle w:val="3"/>
        <w:rPr>
          <w:rFonts w:hint="default" w:ascii="Times New Roman" w:hAnsi="Times New Roman"/>
          <w:sz w:val="28"/>
          <w:szCs w:val="28"/>
        </w:rPr>
      </w:pPr>
      <w:r>
        <w:rPr>
          <w:rFonts w:hint="default" w:ascii="Times New Roman" w:hAnsi="Times New Roman"/>
          <w:sz w:val="28"/>
          <w:szCs w:val="28"/>
        </w:rPr>
        <w:t>3.1.2 Functional Requirements</w:t>
      </w:r>
    </w:p>
    <w:p>
      <w:pPr>
        <w:pStyle w:val="7"/>
      </w:pPr>
      <w:r>
        <w:rPr>
          <w:rStyle w:val="8"/>
        </w:rPr>
        <w:t>Chat Initiation and Management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pPr>
        <w:pStyle w:val="7"/>
      </w:pPr>
      <w:r>
        <w:rPr>
          <w:rStyle w:val="8"/>
        </w:rPr>
        <w:t>Real-Time Messaging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support real-time messaging with minimal latency to ensure seamless communication between buyers and sellers.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pPr>
        <w:pStyle w:val="7"/>
      </w:pPr>
      <w:r>
        <w:rPr>
          <w:rStyle w:val="8"/>
        </w:rPr>
        <w:t>User Authentication and Verification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pPr>
        <w:pStyle w:val="7"/>
      </w:pPr>
      <w:r>
        <w:rPr>
          <w:rStyle w:val="8"/>
        </w:rPr>
        <w:t>Negotiation and Agreement Mechanism</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pPr>
        <w:pStyle w:val="7"/>
      </w:pPr>
      <w:r>
        <w:rPr>
          <w:rStyle w:val="8"/>
        </w:rPr>
        <w:t>Invoice Generation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pPr>
        <w:pStyle w:val="7"/>
      </w:pPr>
      <w:r>
        <w:rPr>
          <w:rStyle w:val="8"/>
        </w:rPr>
        <w:t>Transaction Confirmation and Tracking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pPr>
        <w:pStyle w:val="7"/>
      </w:pPr>
      <w:r>
        <w:rPr>
          <w:rStyle w:val="8"/>
        </w:rPr>
        <w:t>Security and Data Protection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pPr>
        <w:pStyle w:val="7"/>
      </w:pPr>
      <w:r>
        <w:rPr>
          <w:rStyle w:val="8"/>
        </w:rPr>
        <w:t>User Interface and Usability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be user-friendly and accessible, with clear navigation and intuitive controls.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pPr>
        <w:pStyle w:val="7"/>
      </w:pPr>
      <w:r>
        <w:rPr>
          <w:rStyle w:val="8"/>
        </w:rPr>
        <w:t>Error Handling and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pPr>
        <w:pStyle w:val="7"/>
      </w:pPr>
      <w:r>
        <w:rPr>
          <w:rStyle w:val="8"/>
        </w:rPr>
        <w:t>Integration with Other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pPr>
        <w:pStyle w:val="3"/>
        <w:rPr>
          <w:rFonts w:hint="default" w:ascii="Times New Roman" w:hAnsi="Times New Roman"/>
          <w:sz w:val="28"/>
          <w:szCs w:val="28"/>
        </w:rPr>
      </w:pPr>
      <w:r>
        <w:rPr>
          <w:rFonts w:hint="default" w:ascii="Times New Roman" w:hAnsi="Times New Roman"/>
          <w:sz w:val="28"/>
          <w:szCs w:val="28"/>
        </w:rPr>
        <w:t>3.2.1 Description</w:t>
      </w:r>
    </w:p>
    <w:p>
      <w:pPr>
        <w:pStyle w:val="7"/>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pPr>
        <w:pStyle w:val="7"/>
      </w:pPr>
      <w:r>
        <w:t>Key aspects of this feature include:</w:t>
      </w:r>
    </w:p>
    <w:p>
      <w:pPr>
        <w:pStyle w:val="7"/>
      </w:pPr>
      <w:r>
        <w:rPr>
          <w:rStyle w:val="8"/>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pPr>
        <w:pStyle w:val="7"/>
      </w:pPr>
      <w:r>
        <w:rPr>
          <w:rStyle w:val="8"/>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pPr>
        <w:pStyle w:val="7"/>
      </w:pPr>
      <w:r>
        <w:rPr>
          <w:rStyle w:val="8"/>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pPr>
        <w:pStyle w:val="7"/>
      </w:pPr>
      <w:r>
        <w:rPr>
          <w:rStyle w:val="8"/>
        </w:rPr>
        <w:t>Visibility Upon Approval:</w:t>
      </w:r>
      <w:r>
        <w:t xml:space="preserve"> Once approved, the product listing becomes publicly visible on the platform, making it accessible to potential buyers who can browse, search, and view details about the listed products.</w:t>
      </w:r>
    </w:p>
    <w:p>
      <w:pPr>
        <w:pStyle w:val="7"/>
      </w:pPr>
      <w:r>
        <w:rPr>
          <w:rStyle w:val="8"/>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pPr>
        <w:pStyle w:val="7"/>
      </w:pPr>
      <w:r>
        <w:rPr>
          <w:rStyle w:val="8"/>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pPr>
        <w:pStyle w:val="7"/>
      </w:pPr>
    </w:p>
    <w:p>
      <w:pPr>
        <w:pStyle w:val="3"/>
        <w:rPr>
          <w:rFonts w:hint="default" w:ascii="Times New Roman" w:hAnsi="Times New Roman"/>
          <w:sz w:val="28"/>
          <w:szCs w:val="28"/>
        </w:rPr>
      </w:pPr>
      <w:r>
        <w:rPr>
          <w:rFonts w:hint="default" w:ascii="Times New Roman" w:hAnsi="Times New Roman"/>
          <w:sz w:val="28"/>
          <w:szCs w:val="28"/>
        </w:rPr>
        <w:t>3.2.2 Functional Requirements</w:t>
      </w:r>
    </w:p>
    <w:p>
      <w:pPr>
        <w:pStyle w:val="7"/>
      </w:pPr>
      <w:r>
        <w:rPr>
          <w:rStyle w:val="8"/>
        </w:rPr>
        <w:t>Listing Creation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pPr>
        <w:pStyle w:val="7"/>
      </w:pPr>
      <w:r>
        <w:rPr>
          <w:rStyle w:val="8"/>
        </w:rPr>
        <w:t>Review and Moderation Process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pPr>
        <w:pStyle w:val="7"/>
      </w:pPr>
      <w:r>
        <w:rPr>
          <w:rStyle w:val="8"/>
        </w:rPr>
        <w:t>Moderation Workflow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pPr>
        <w:pStyle w:val="7"/>
      </w:pPr>
      <w:r>
        <w:rPr>
          <w:rStyle w:val="8"/>
        </w:rPr>
        <w:t>Compliance Checks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pPr>
        <w:pStyle w:val="7"/>
      </w:pPr>
      <w:r>
        <w:rPr>
          <w:rStyle w:val="8"/>
        </w:rPr>
        <w:t>Approval and Publication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Upon approval, make the listing publicly visible on the platform for browsing and search by potential buyers.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pPr>
        <w:pStyle w:val="7"/>
      </w:pPr>
      <w:r>
        <w:rPr>
          <w:rStyle w:val="8"/>
        </w:rPr>
        <w:t>Listing Updates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pPr>
        <w:pStyle w:val="7"/>
      </w:pPr>
      <w:r>
        <w:rPr>
          <w:rStyle w:val="8"/>
        </w:rPr>
        <w:t>Seller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pPr>
        <w:pStyle w:val="7"/>
      </w:pPr>
      <w:r>
        <w:rPr>
          <w:rStyle w:val="8"/>
        </w:rPr>
        <w:t>Support and Guidance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pPr>
        <w:pStyle w:val="7"/>
      </w:pPr>
      <w:r>
        <w:rPr>
          <w:rStyle w:val="8"/>
        </w:rPr>
        <w:t>Integration with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pPr>
        <w:pStyle w:val="7"/>
      </w:pPr>
      <w:r>
        <w:rPr>
          <w:rStyle w:val="8"/>
        </w:rPr>
        <w:t>Reporting and Monitoring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pPr>
        <w:pStyle w:val="7"/>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pPr>
        <w:pStyle w:val="7"/>
      </w:pP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pPr>
        <w:pStyle w:val="3"/>
        <w:rPr>
          <w:rFonts w:hint="default" w:ascii="Times New Roman" w:hAnsi="Times New Roman"/>
          <w:sz w:val="28"/>
          <w:szCs w:val="28"/>
        </w:rPr>
      </w:pPr>
      <w:r>
        <w:rPr>
          <w:rFonts w:hint="default" w:ascii="Times New Roman" w:hAnsi="Times New Roman"/>
          <w:sz w:val="28"/>
          <w:szCs w:val="28"/>
        </w:rPr>
        <w:t>3.3.1 Description</w:t>
      </w:r>
    </w:p>
    <w:p>
      <w:pPr>
        <w:pStyle w:val="7"/>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pPr>
        <w:pStyle w:val="7"/>
      </w:pPr>
      <w:r>
        <w:t>Key aspects of this feature include:</w:t>
      </w:r>
    </w:p>
    <w:p>
      <w:pPr>
        <w:pStyle w:val="7"/>
      </w:pPr>
      <w:r>
        <w:rPr>
          <w:rStyle w:val="8"/>
        </w:rPr>
        <w:t>Visibility and Monitoring:</w:t>
      </w:r>
      <w:r>
        <w:t xml:space="preserve"> Sellers have visibility into the approval status of each of their listed products. They can track whether a listing is pending review, approved, or requires action (e.g., revisions).</w:t>
      </w:r>
    </w:p>
    <w:p>
      <w:pPr>
        <w:pStyle w:val="7"/>
      </w:pPr>
      <w:r>
        <w:rPr>
          <w:rStyle w:val="8"/>
        </w:rPr>
        <w:t>Centralized Dashboard:</w:t>
      </w:r>
      <w:r>
        <w:t xml:space="preserve"> A centralized dashboard provides sellers with an overview of all their listed products, including detailed information such as current status, views, inquiries, and sales metrics.</w:t>
      </w:r>
    </w:p>
    <w:p>
      <w:pPr>
        <w:pStyle w:val="7"/>
      </w:pPr>
      <w:r>
        <w:rPr>
          <w:rStyle w:val="8"/>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pPr>
        <w:pStyle w:val="7"/>
      </w:pPr>
      <w:r>
        <w:rPr>
          <w:rStyle w:val="8"/>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pPr>
        <w:pStyle w:val="7"/>
      </w:pPr>
      <w:r>
        <w:rPr>
          <w:rStyle w:val="8"/>
        </w:rPr>
        <w:t>Communication and Notifications:</w:t>
      </w:r>
      <w:r>
        <w:t xml:space="preserve"> The platform notifies sellers of changes in the status of their listings (e.g., approval, rejection) and provides alerts for actions needed (e.g., additional information required, updates to listing content).</w:t>
      </w:r>
    </w:p>
    <w:p>
      <w:pPr>
        <w:pStyle w:val="3"/>
        <w:rPr>
          <w:rFonts w:hint="default" w:ascii="Times New Roman" w:hAnsi="Times New Roman"/>
          <w:sz w:val="28"/>
          <w:szCs w:val="28"/>
        </w:rPr>
      </w:pPr>
      <w:r>
        <w:rPr>
          <w:rFonts w:hint="default" w:ascii="Times New Roman" w:hAnsi="Times New Roman"/>
          <w:sz w:val="28"/>
          <w:szCs w:val="28"/>
        </w:rPr>
        <w:t>3.3.2 Functional Requirements</w:t>
      </w:r>
    </w:p>
    <w:p>
      <w:pPr>
        <w:pStyle w:val="7"/>
      </w:pPr>
      <w:r>
        <w:rPr>
          <w:rStyle w:val="8"/>
        </w:rPr>
        <w:t>Listing Status Overview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pPr>
        <w:pStyle w:val="7"/>
      </w:pPr>
      <w:r>
        <w:rPr>
          <w:rStyle w:val="8"/>
        </w:rPr>
        <w:t>Detailed Listing Information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pPr>
        <w:pStyle w:val="7"/>
      </w:pPr>
      <w:r>
        <w:rPr>
          <w:rStyle w:val="8"/>
        </w:rPr>
        <w:t>Performance Metrics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and display performance metrics for each listing, such as views, inquiries, click-through rates, and conversion rates.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pPr>
        <w:pStyle w:val="7"/>
      </w:pPr>
      <w:r>
        <w:rPr>
          <w:rStyle w:val="8"/>
        </w:rPr>
        <w:t>Actionable Insights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pPr>
        <w:pStyle w:val="7"/>
      </w:pPr>
      <w:r>
        <w:rPr>
          <w:rStyle w:val="8"/>
        </w:rPr>
        <w:t>Listing Management Tools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pPr>
        <w:pStyle w:val="7"/>
      </w:pPr>
      <w:r>
        <w:rPr>
          <w:rStyle w:val="8"/>
        </w:rPr>
        <w:t>Communication and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pPr>
        <w:pStyle w:val="7"/>
      </w:pPr>
      <w:r>
        <w:rPr>
          <w:rStyle w:val="8"/>
        </w:rPr>
        <w:t>Revision and Resubmission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pPr>
        <w:pStyle w:val="7"/>
      </w:pPr>
      <w:r>
        <w:rPr>
          <w:rStyle w:val="8"/>
        </w:rPr>
        <w:t>Security and Access Control</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pPr>
        <w:pStyle w:val="7"/>
      </w:pPr>
      <w:r>
        <w:rPr>
          <w:rStyle w:val="8"/>
        </w:rPr>
        <w:t>User Interface and Usability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pPr>
        <w:pStyle w:val="7"/>
      </w:pPr>
      <w:r>
        <w:rPr>
          <w:rStyle w:val="8"/>
        </w:rPr>
        <w:t>Integration with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pPr>
        <w:pStyle w:val="7"/>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3.4 Purchase Additional Listing Slots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3.4.1 Description</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Increased Visibility:</w:t>
      </w:r>
      <w:r>
        <w:rPr>
          <w:rFonts w:hint="default" w:ascii="Times New Roman" w:hAnsi="Times New Roman" w:cs="Times New Roman"/>
          <w:sz w:val="24"/>
          <w:szCs w:val="24"/>
        </w:rPr>
        <w:t xml:space="preserve"> By purchasing additional listing slots, sellers can display more products on the platform, increasing the likelihood of their products being discovered by potential buyers.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Flexible Plans:</w:t>
      </w:r>
      <w:r>
        <w:rPr>
          <w:rFonts w:hint="default" w:ascii="Times New Roman" w:hAnsi="Times New Roman" w:cs="Times New Roman"/>
          <w:sz w:val="24"/>
          <w:szCs w:val="24"/>
        </w:rPr>
        <w:t xml:space="preserve"> The platform offers various plans and pricing options for additional listing slots, catering to the diverse needs of sellers ranging from small businesses to larger enterprises.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Easy Purchase Process:</w:t>
      </w:r>
      <w:r>
        <w:rPr>
          <w:rFonts w:hint="default" w:ascii="Times New Roman" w:hAnsi="Times New Roman" w:cs="Times New Roman"/>
          <w:sz w:val="24"/>
          <w:szCs w:val="24"/>
        </w:rPr>
        <w:t xml:space="preserve"> The process of purchasing additional listing slots is straightforward, with options for one-time purchases or subscription-based plans. Sellers can choose the plan that best fits their sales strategy and budget.</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Enhanced Sales Opportunities:</w:t>
      </w:r>
      <w:r>
        <w:rPr>
          <w:rFonts w:hint="default" w:ascii="Times New Roman" w:hAnsi="Times New Roman" w:cs="Times New Roman"/>
          <w:sz w:val="24"/>
          <w:szCs w:val="24"/>
        </w:rPr>
        <w:t xml:space="preserve"> More listing slots allow sellers to capitalize on different product categories, seasonal trends, and promotional opportunities, thereby enhancing their overall sales prospects.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Management and Tracking:</w:t>
      </w:r>
      <w:r>
        <w:rPr>
          <w:rFonts w:hint="default" w:ascii="Times New Roman" w:hAnsi="Times New Roman" w:cs="Times New Roman"/>
          <w:sz w:val="24"/>
          <w:szCs w:val="24"/>
        </w:rPr>
        <w:t xml:space="preserve"> Sellers can manage and track their listing slots through a dedicated interface, ensuring they can effectively utilize their purchased slots and monitor their impact on sales and visibility.</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3.4.2 Functional Re</w:t>
      </w:r>
      <w:bookmarkStart w:id="0" w:name="_GoBack"/>
      <w:bookmarkEnd w:id="0"/>
      <w:r>
        <w:rPr>
          <w:rFonts w:hint="default" w:ascii="Times New Roman" w:hAnsi="Times New Roman" w:cs="Times New Roman"/>
          <w:sz w:val="28"/>
          <w:szCs w:val="28"/>
        </w:rPr>
        <w:t>quirements</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Listing Slot Purchase Options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Provide sellers with a variety of plans for purchasing additional listing slots, including one-time purchase options and subscription-based plans.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Clearly display the pricing, terms, and benefits associated with each plan.</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Purchase Interface</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Implement an easy-to-use interface for sellers to select and purchase additional listing slots.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Allow sellers to view their current plan, remaining slots, and purchase history within this interface.</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Payment Processing</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Integrate secure payment options to facilitate the purchase of additional listing slots, including credit/debit cards, online payment gateways, and other accepted methods.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Provide an option for sellers to save their payment details for future purchases, ensuring security and compliance with data protection regulations.</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Confirmation and Notifications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Send confirmation notifications to sellers once the purchase of additional listing slots is successful.</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Provide details of the purchased slots, including the total number, expiry date (if applicable), and any terms or conditions associated with the purchase.</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Slot Management</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Allow sellers to view and manage their purchased listing slots through a dedicated management dashboard.</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Enable sellers to allocate slots to different product categories or specific products as per their sales strategy.</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Style w:val="8"/>
          <w:rFonts w:hint="default" w:ascii="Times New Roman" w:hAnsi="Times New Roman" w:cs="Times New Roman"/>
        </w:rPr>
        <w:t>Usage Tracking</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Track the usage of listing slots, providing sellers with insights into how many slots are used, available, and set to expire.</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Offer visual aids such as charts or progress bars to help sellers monitor their slot utilization effectively.</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Renewal and Expiry Alerts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Notify sellers of upcoming renewals or expiration of their listing slots to ensure continuity in product visibility.</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Provide options for auto-renewal or manual renewal of slots based on seller preference.</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Upgrade and Downgrade Options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Allow sellers to upgrade or downgrade their slot plans easily, accommodating changes in their product listing needs.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Implement a flexible system for prorated billing or refunds in cases of plan changes.</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Integration with Listing Features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Ensure that the purchased slots integrate seamlessly with the existing product listing features on the platform.</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Allow for easy allocation of new slots to existing products or the creation of new product listings using the additional slots.</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Support and Guidance</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Provide support and guidance for sellers on purchasing and managing additional listing slots, including FAQs, help documentation, and customer support channels.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Offer tips and best practices for maximizing the effectiveness of additional listing slots to boost sales and visibility.</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Analytics and Reporting</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Offer analytics and reporting tools to help sellers assess the impact of their additional listing slots on product visibility and sales performance.</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Provide detailed reports that highlight key metrics such as increased traffic, product views, and sales conversions attributed to the additional slots.</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Security and Compliance</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Ensure that the purchase and management of listing slots adhere to secure practices, including encrypted transactions and compliance with data protection laws.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Implement authentication and authorization measures to protect seller accounts and prevent unauthorized access.</w:t>
      </w:r>
    </w:p>
    <w:p>
      <w:pPr>
        <w:pStyle w:val="7"/>
        <w:keepNext w:val="0"/>
        <w:keepLines w:val="0"/>
        <w:widowControl/>
        <w:suppressLineNumbers w:val="0"/>
      </w:pPr>
      <w:r>
        <w:rPr>
          <w:rFonts w:hint="default" w:ascii="Times New Roman" w:hAnsi="Times New Roman" w:cs="Times New Roman"/>
        </w:rP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pPr>
        <w:pStyle w:val="7"/>
      </w:pPr>
    </w:p>
    <w:p>
      <w:pPr>
        <w:spacing w:beforeAutospacing="1" w:afterAutospacing="1"/>
        <w:rPr>
          <w:rFonts w:ascii="Times New Roman" w:hAnsi="Times New Roman" w:cs="Times New Roman"/>
        </w:rPr>
      </w:pPr>
    </w:p>
    <w:p>
      <w:pPr>
        <w:spacing w:beforeAutospacing="1" w:afterAutospacing="1"/>
        <w:rPr>
          <w:rFonts w:ascii="Times New Roman" w:hAnsi="Times New Roman" w:cs="Times New Roma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cs="Times New Roma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cs="Times New Roma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4.4 Use cases for Moderator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Content Moderation (Kiểm duyệt Nội dung)</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review product listings, user-generated content (reviews, comments), and messages for adherence to platform guidelines.</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a queue of new or flagged product listings, reviews, comments, or messages.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the content for violations of platform policies, such as:</w:t>
      </w:r>
    </w:p>
    <w:p>
      <w:pPr>
        <w:numPr>
          <w:ilvl w:val="2"/>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Hate speech, offensive language, or discriminatory content.</w:t>
      </w:r>
    </w:p>
    <w:p>
      <w:pPr>
        <w:numPr>
          <w:ilvl w:val="2"/>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Spam, irrelevant promotions, or misleading information.</w:t>
      </w:r>
    </w:p>
    <w:p>
      <w:pPr>
        <w:numPr>
          <w:ilvl w:val="2"/>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Copyright infringement or unauthorized use of intellectual property.</w:t>
      </w:r>
    </w:p>
    <w:p>
      <w:pPr>
        <w:numPr>
          <w:ilvl w:val="2"/>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listings for prohibited or illegal items.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content that complies with the guidelines.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Remove or edit content that violates platform policies.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some cases, issue warnings or temporary suspensions to users who repeatedly violate the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User Dispute Resolution (Giải quyết Tranh chấp Người dùng)</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intervene in disputes between buyers and sellers to find fair resolutions.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complaints or reports submitted by buyers or sellers regarding order issues, product quality, or customer service.</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the issue by gathering information from both parties (buyer and seller).</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Mediate communication between buyer and seller to facilitate a mutually agreeable solution (e.g., refunds, product replacements, etc.).</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If a solution cannot be reached, make a final decision based on platform policies and available evidence.</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severe cases, take disciplinary action against users who engage in fraudulent activity or persistently violate platform rules (e.g., account suspension or ban).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User Account Management (Quản lý Tài khoản Người dùng)</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have limited access to manage user accounts in specific situations.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reports of suspicious user activity or potential security breaches.</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Temporarily suspend user accounts if there's a risk of fraudulent activity or policy violations requiring further investigation.</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Reset user passwords upon request or in cases of suspected account compromise.</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Collaborate with Admins for more serious account management actions, such as permanent account bans.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Platform Monitoring (Giám sát Hệ thống)</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monitor the platform for emerging issues or trends that require intervention.</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user activity and identify potential areas of concern, such as a sudden surge in spam content or negative customer reviews about a particular seller.</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Analyze user behavior patterns to detect suspicious activity or attempts to exploit platform loopholes.</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Report any identified issues or trends to Admins for further investigation or potential policy adjustments.</w:t>
      </w:r>
    </w:p>
    <w:p>
      <w:pPr>
        <w:spacing w:before="100" w:beforeAutospacing="1" w:after="100" w:afterAutospacing="1"/>
        <w:ind w:left="1440"/>
        <w:rPr>
          <w:rFonts w:ascii="Times New Roman" w:hAnsi="Times New Roman" w:eastAsia="Times New Roman" w:cs="Times New Roman"/>
          <w:sz w:val="24"/>
          <w:szCs w:val="24"/>
          <w:lang w:val="vi-VN" w:eastAsia="vi-VN"/>
        </w:rPr>
      </w:pP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User Education (Giáo dục Người dùng)</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can play a role in educating users about platform policies and responsible online behavior.</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Develop and maintain clear and concise guidelines for product listings, reviews, and user interactions.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Respond to user inquiries and provide clarifications regarding platform rules.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collaboration with Admins, create educational resources or FAQs to promote user awareness of platform expectations and responsible online conduct.</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4.5 Use cases for Admin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User Management (Quản lý Người dùng)</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user accounts (buyers, sellers) within the system.</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"User Management" section of the admin dashboard.</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registered users with details like username, email, account type (buyer/seller), and registration date.</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users by username or email address.</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user information (optional, depending on the system).</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Suspend or deactivate user accounts for violating platform policies or security concerns.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Product Management (Quản lý Sản phẩm)</w:t>
      </w:r>
    </w:p>
    <w:p>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oversee product listings and potentially manage specific product categories.</w:t>
      </w:r>
    </w:p>
    <w:p>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"Product Management" section of the dashboard.</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products or filter by category (if applicable).</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products by name or keyword.</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product information and details submitted by sellers.</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or reject product listings based on adherence to platform guidelines (e.g., content restrictions, prohibited items).</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product categories (create, edit, delete) to organize product listings effectively (if applicable).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Order Management (Quản lý Đơn hàng)</w:t>
      </w:r>
    </w:p>
    <w:p>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monitor and manage order statuses within the system.</w:t>
      </w:r>
    </w:p>
    <w:p>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"Order Management" section of the dashboard.</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orders by order ID, buyer name, or product details.</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Track the progress of individual orders.</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Intervene in case of order issues or disputes between buyers and sellers (acting as a mediator, if needed).</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Content Management (Quản lý Nội dung)</w:t>
      </w:r>
    </w:p>
    <w:p>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static content displayed on the platform.</w:t>
      </w:r>
    </w:p>
    <w:p>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"Content Management" section of the dashboard.</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website content like FAQs, privacy policy, terms and conditions, or promotional messages.</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website banners, sliders, or other visual elements displayed on the homepage or key pages.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System Configuration (Cấu hình Hệ thống)</w:t>
      </w:r>
    </w:p>
    <w:p>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configure various system settings and functionalities.</w:t>
      </w:r>
    </w:p>
    <w:p>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"System Configuration" section of the dashboard.</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roles and permissions for different user types (admin, seller, buyer).</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Configure payment gateway settings and integrations.</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Set up shipping options and costs (if applicable).</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system notifications and alerts sent to users or admins.</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Back up and restore system data to ensure data security.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Reporting and Analytics (Báo cáo và Phân tích)</w:t>
      </w:r>
    </w:p>
    <w:p>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generate reports and analyze platform usage data.</w:t>
      </w:r>
    </w:p>
    <w:p>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"Reporting and Analytics" section of the dashboard.</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View reports on various metrics like: </w:t>
      </w:r>
    </w:p>
    <w:p>
      <w:pPr>
        <w:numPr>
          <w:ilvl w:val="2"/>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users (buyers and sellers)</w:t>
      </w:r>
    </w:p>
    <w:p>
      <w:pPr>
        <w:numPr>
          <w:ilvl w:val="2"/>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Number of product listings</w:t>
      </w:r>
    </w:p>
    <w:p>
      <w:pPr>
        <w:numPr>
          <w:ilvl w:val="2"/>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volume and revenue</w:t>
      </w:r>
    </w:p>
    <w:p>
      <w:pPr>
        <w:numPr>
          <w:ilvl w:val="2"/>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 activity and buying trends</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Filter reports by date range or other criteria.</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Leverage data insights to improve platform features and user experience.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Security Management (Quản lý Bảo mật)</w:t>
      </w:r>
    </w:p>
    <w:p>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platform security measures and user access control.</w:t>
      </w:r>
    </w:p>
    <w:p>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Implement user authentication protocols and enforce strong password policies.</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system activity for suspicious behavior or potential security breaches.</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access levels and restrict unauthorized access to sensitive data.</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Stay updated on security best practices and implement necessary security measures to protect user data and platform integrity.</w:t>
      </w:r>
    </w:p>
    <w:p>
      <w:pPr>
        <w:rPr>
          <w:rFonts w:ascii="Times New Roman" w:hAnsi="Times New Roman" w:eastAsia="SimSun" w:cs="Times New Roman"/>
          <w:b/>
          <w:bCs/>
          <w:sz w:val="32"/>
          <w:szCs w:val="32"/>
        </w:rPr>
      </w:pPr>
    </w:p>
    <w:p>
      <w:pPr>
        <w:rPr>
          <w:rFonts w:ascii="Times New Roman" w:hAnsi="Times New Roman" w:eastAsia="SimSun" w:cs="Times New Roman"/>
          <w:b/>
          <w:bCs/>
          <w:sz w:val="32"/>
          <w:szCs w:val="32"/>
        </w:rPr>
      </w:pPr>
    </w:p>
    <w:p>
      <w:pPr>
        <w:rPr>
          <w:rFonts w:ascii="Times New Roman" w:hAnsi="Times New Roman" w:cs="Times New Roman"/>
          <w:b/>
          <w:bCs/>
          <w:color w:val="000000"/>
          <w:sz w:val="36"/>
          <w:szCs w:val="36"/>
        </w:rPr>
      </w:pPr>
      <w:r>
        <w:rPr>
          <w:rFonts w:ascii="Times New Roman" w:hAnsi="Times New Roman" w:eastAsia="SimSun" w:cs="Times New Roman"/>
          <w:b/>
          <w:bCs/>
          <w:sz w:val="32"/>
          <w:szCs w:val="32"/>
          <w:lang w:val="vi-VN"/>
        </w:rPr>
        <w:t>V</w:t>
      </w:r>
      <w:r>
        <w:rPr>
          <w:rFonts w:ascii="Times New Roman" w:hAnsi="Times New Roman" w:eastAsia="SimSun" w:cs="Times New Roman"/>
          <w:b/>
          <w:bCs/>
          <w:sz w:val="32"/>
          <w:szCs w:val="32"/>
        </w:rPr>
        <w:t xml:space="preserve">.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pStyle w:val="2"/>
        <w:keepNext w:val="0"/>
        <w:keepLines w:val="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eastAsia="SimSun" w:cs="Times New Roman"/>
          <w:b/>
          <w:bCs/>
          <w:color w:val="000000" w:themeColor="text1"/>
          <w:sz w:val="36"/>
          <w:szCs w:val="36"/>
          <w:lang w:val="vi-VN"/>
          <w14:textFill>
            <w14:solidFill>
              <w14:schemeClr w14:val="tx1"/>
            </w14:solidFill>
          </w14:textFill>
        </w:rPr>
        <w:t>VI.</w:t>
      </w:r>
      <w:r>
        <w:rPr>
          <w:rFonts w:ascii="Times New Roman" w:hAnsi="Times New Roman" w:cs="Times New Roman"/>
          <w:b/>
          <w:bCs/>
          <w:color w:val="000000" w:themeColor="text1"/>
          <w:sz w:val="36"/>
          <w:szCs w:val="36"/>
          <w14:textFill>
            <w14:solidFill>
              <w14:schemeClr w14:val="tx1"/>
            </w14:solidFill>
          </w14:textFill>
        </w:rPr>
        <w:t xml:space="preserve"> External Interface Requirements</w:t>
      </w:r>
    </w:p>
    <w:p>
      <w:pPr>
        <w:rPr>
          <w:rFonts w:ascii="Times New Roman" w:hAnsi="Times New Roman" w:cs="Times New Roman"/>
        </w:rPr>
      </w:pPr>
    </w:p>
    <w:p>
      <w:pPr>
        <w:pStyle w:val="3"/>
        <w:rPr>
          <w:rFonts w:hint="default" w:ascii="Times New Roman" w:hAnsi="Times New Roman"/>
          <w:sz w:val="28"/>
          <w:szCs w:val="28"/>
        </w:rPr>
      </w:pPr>
      <w:r>
        <w:rPr>
          <w:rFonts w:hint="default" w:ascii="Times New Roman" w:hAnsi="Times New Roman"/>
          <w:sz w:val="28"/>
          <w:szCs w:val="28"/>
        </w:rPr>
        <w:t xml:space="preserve">6.1 </w:t>
      </w:r>
      <w:r>
        <w:rPr>
          <w:rFonts w:hint="default" w:ascii="Times New Roman" w:hAnsi="Times New Roman"/>
          <w:sz w:val="28"/>
          <w:szCs w:val="28"/>
          <w:lang w:val="vi-VN"/>
        </w:rPr>
        <w:t xml:space="preserve">Guest </w:t>
      </w:r>
      <w:r>
        <w:rPr>
          <w:rFonts w:hint="default" w:ascii="Times New Roman" w:hAnsi="Times New Roman"/>
          <w:sz w:val="28"/>
          <w:szCs w:val="28"/>
        </w:rPr>
        <w:t>User Interfaces</w:t>
      </w:r>
    </w:p>
    <w:p>
      <w:pPr>
        <w:pStyle w:val="7"/>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pPr>
        <w:pStyle w:val="7"/>
      </w:pPr>
      <w:r>
        <w:rPr>
          <w:rStyle w:val="8"/>
        </w:rPr>
        <w:t>Home Page:</w:t>
      </w:r>
    </w:p>
    <w:p>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pPr>
        <w:pStyle w:val="7"/>
      </w:pPr>
      <w:r>
        <w:rPr>
          <w:rStyle w:val="8"/>
        </w:rPr>
        <w:t>Product Catalog:</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pPr>
        <w:pStyle w:val="7"/>
      </w:pPr>
      <w:r>
        <w:rPr>
          <w:rStyle w:val="8"/>
        </w:rPr>
        <w:t>Product Details Page:</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pPr>
        <w:pStyle w:val="4"/>
        <w:rPr>
          <w:rFonts w:hint="default" w:ascii="Times New Roman" w:hAnsi="Times New Roman"/>
          <w:sz w:val="28"/>
          <w:szCs w:val="28"/>
        </w:rPr>
      </w:pPr>
      <w:r>
        <w:rPr>
          <w:rFonts w:hint="default" w:ascii="Times New Roman" w:hAnsi="Times New Roman"/>
          <w:sz w:val="28"/>
          <w:szCs w:val="28"/>
        </w:rPr>
        <w:t>6.2 Buyer User Interface</w:t>
      </w:r>
    </w:p>
    <w:p>
      <w:pPr>
        <w:pStyle w:val="7"/>
      </w:pPr>
      <w:r>
        <w:rPr>
          <w:rStyle w:val="8"/>
        </w:rPr>
        <w:t>Buyer Dashboard:</w:t>
      </w:r>
    </w:p>
    <w:p>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pPr>
        <w:pStyle w:val="7"/>
      </w:pPr>
      <w:r>
        <w:rPr>
          <w:rStyle w:val="8"/>
        </w:rPr>
        <w:t>Product Search and Filter:</w:t>
      </w:r>
    </w:p>
    <w:p>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pPr>
        <w:pStyle w:val="7"/>
      </w:pPr>
      <w:r>
        <w:rPr>
          <w:rStyle w:val="8"/>
        </w:rPr>
        <w:t>Shopping Cart:</w:t>
      </w:r>
    </w:p>
    <w:p>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pPr>
        <w:pStyle w:val="7"/>
      </w:pPr>
      <w:r>
        <w:rPr>
          <w:rStyle w:val="8"/>
        </w:rPr>
        <w:t>Order History:</w:t>
      </w:r>
    </w:p>
    <w:p>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pPr>
        <w:pStyle w:val="7"/>
      </w:pPr>
      <w:r>
        <w:rPr>
          <w:rStyle w:val="8"/>
        </w:rPr>
        <w:t>Product Review and Rating:</w:t>
      </w:r>
    </w:p>
    <w:p>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pPr>
        <w:pStyle w:val="4"/>
        <w:rPr>
          <w:rFonts w:hint="default" w:ascii="Times New Roman" w:hAnsi="Times New Roman"/>
          <w:sz w:val="28"/>
          <w:szCs w:val="28"/>
        </w:rPr>
      </w:pPr>
      <w:r>
        <w:rPr>
          <w:rFonts w:hint="default" w:ascii="Times New Roman" w:hAnsi="Times New Roman"/>
          <w:sz w:val="28"/>
          <w:szCs w:val="28"/>
          <w:lang w:val="vi-VN"/>
        </w:rPr>
        <w:t>6.</w:t>
      </w:r>
      <w:r>
        <w:rPr>
          <w:rFonts w:hint="default" w:ascii="Times New Roman" w:hAnsi="Times New Roman"/>
          <w:sz w:val="28"/>
          <w:szCs w:val="28"/>
        </w:rPr>
        <w:t>3 Seller User Interface</w:t>
      </w:r>
    </w:p>
    <w:p>
      <w:pPr>
        <w:pStyle w:val="7"/>
      </w:pPr>
      <w:r>
        <w:rPr>
          <w:rStyle w:val="8"/>
        </w:rPr>
        <w:t>Seller Dashboard:</w:t>
      </w:r>
    </w:p>
    <w:p>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pPr>
        <w:pStyle w:val="7"/>
      </w:pPr>
      <w:r>
        <w:rPr>
          <w:rStyle w:val="8"/>
        </w:rPr>
        <w:t>Product Listing Management:</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tools for sellers to create, edit, and manage their product listings.</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pPr>
        <w:pStyle w:val="7"/>
      </w:pPr>
      <w:r>
        <w:rPr>
          <w:rStyle w:val="8"/>
        </w:rPr>
        <w:t>Order Management:</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pPr>
        <w:pStyle w:val="7"/>
      </w:pPr>
      <w:r>
        <w:rPr>
          <w:rStyle w:val="8"/>
        </w:rPr>
        <w:t>Chat Interface:</w:t>
      </w:r>
    </w:p>
    <w:p>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pPr>
        <w:pStyle w:val="4"/>
        <w:rPr>
          <w:rFonts w:hint="default" w:ascii="Times New Roman" w:hAnsi="Times New Roman"/>
          <w:sz w:val="28"/>
          <w:szCs w:val="28"/>
        </w:rPr>
      </w:pPr>
    </w:p>
    <w:p>
      <w:pPr>
        <w:pStyle w:val="4"/>
        <w:rPr>
          <w:rFonts w:hint="default" w:ascii="Times New Roman" w:hAnsi="Times New Roman"/>
          <w:sz w:val="28"/>
          <w:szCs w:val="28"/>
        </w:rPr>
      </w:pPr>
    </w:p>
    <w:p>
      <w:pPr>
        <w:pStyle w:val="4"/>
        <w:rPr>
          <w:rFonts w:hint="default" w:ascii="Times New Roman" w:hAnsi="Times New Roman"/>
          <w:sz w:val="28"/>
          <w:szCs w:val="28"/>
        </w:rPr>
      </w:pPr>
    </w:p>
    <w:p>
      <w:pPr>
        <w:pStyle w:val="4"/>
        <w:rPr>
          <w:rFonts w:hint="default" w:ascii="Times New Roman" w:hAnsi="Times New Roman"/>
          <w:sz w:val="28"/>
          <w:szCs w:val="28"/>
        </w:rPr>
      </w:pPr>
      <w:r>
        <w:rPr>
          <w:rFonts w:hint="default" w:ascii="Times New Roman" w:hAnsi="Times New Roman"/>
          <w:sz w:val="28"/>
          <w:szCs w:val="28"/>
        </w:rPr>
        <w:t>6.4 Administrator User Interface</w:t>
      </w:r>
    </w:p>
    <w:p>
      <w:pPr>
        <w:pStyle w:val="7"/>
      </w:pPr>
      <w:r>
        <w:rPr>
          <w:rStyle w:val="8"/>
        </w:rPr>
        <w:t>Admin Dashboard:</w:t>
      </w:r>
    </w:p>
    <w:p>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pPr>
        <w:pStyle w:val="7"/>
      </w:pPr>
      <w:r>
        <w:rPr>
          <w:rStyle w:val="8"/>
        </w:rPr>
        <w:t>User Management:</w:t>
      </w:r>
    </w:p>
    <w:p>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pPr>
        <w:numPr>
          <w:ilvl w:val="0"/>
          <w:numId w:val="51"/>
        </w:numPr>
        <w:spacing w:beforeAutospacing="1" w:afterAutospacing="1"/>
        <w:rPr>
          <w:rFonts w:ascii="Times New Roman" w:hAnsi="Times New Roman" w:eastAsia="SimSun" w:cs="Times New Roman"/>
          <w:b/>
          <w:bCs/>
          <w:sz w:val="32"/>
          <w:szCs w:val="32"/>
          <w:lang w:val="vi-VN"/>
        </w:rPr>
      </w:pPr>
      <w:r>
        <w:rPr>
          <w:rFonts w:ascii="Times New Roman" w:hAnsi="Times New Roman" w:cs="Times New Roman"/>
          <w:sz w:val="24"/>
          <w:szCs w:val="24"/>
        </w:rPr>
        <w:t>Provide tools to manage user roles and permissions.</w:t>
      </w:r>
    </w:p>
    <w:p>
      <w:pPr>
        <w:pStyle w:val="7"/>
      </w:pPr>
      <w:r>
        <w:rPr>
          <w:rStyle w:val="8"/>
        </w:rPr>
        <w:t>Product and Category Management:</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pPr>
        <w:pStyle w:val="4"/>
        <w:rPr>
          <w:rFonts w:hint="default" w:ascii="Times New Roman" w:hAnsi="Times New Roman"/>
          <w:sz w:val="28"/>
          <w:szCs w:val="28"/>
        </w:rPr>
      </w:pPr>
      <w:r>
        <w:rPr>
          <w:rFonts w:hint="default" w:ascii="Times New Roman" w:hAnsi="Times New Roman"/>
          <w:sz w:val="28"/>
          <w:szCs w:val="28"/>
        </w:rPr>
        <w:t>6.5 Moderator User Interface</w:t>
      </w:r>
    </w:p>
    <w:p>
      <w:pPr>
        <w:pStyle w:val="7"/>
      </w:pPr>
      <w:r>
        <w:rPr>
          <w:rStyle w:val="8"/>
        </w:rPr>
        <w:t>Moderator Dashboard:</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moderation activity, including pending reviews, reported issues, and recent actions.</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pPr>
        <w:pStyle w:val="7"/>
      </w:pPr>
      <w:r>
        <w:rPr>
          <w:rStyle w:val="8"/>
        </w:rPr>
        <w:t>Product Moderation:</w:t>
      </w:r>
    </w:p>
    <w:p>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pPr>
        <w:numPr>
          <w:ilvl w:val="0"/>
          <w:numId w:val="54"/>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pPr>
        <w:pStyle w:val="7"/>
      </w:pPr>
      <w:r>
        <w:rPr>
          <w:rStyle w:val="8"/>
        </w:rPr>
        <w:t>Issue Management:</w:t>
      </w:r>
    </w:p>
    <w:p>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pPr>
        <w:pStyle w:val="7"/>
      </w:pPr>
      <w:r>
        <w:rPr>
          <w:rStyle w:val="8"/>
        </w:rPr>
        <w:t>User Violation Handling:</w:t>
      </w:r>
    </w:p>
    <w:p>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VII. Quality Attributes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7.1 Usability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Intuitive Design: The user interface should be easy to navigate with clear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instructions and feedback.</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Accessibility: The system should be accessible to users with disabilities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Responsive Design: The interface should be responsive and function well on</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various devices, including desktops, tablets, and smartphones.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7.2 Performance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Response Time: The system should have a response time of less than 2</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seconds for most operations.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Scalability: The system should handle up to 10,000 concurrent users without performance degradation.</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Throughput: The system should support at least 1,000 transactions per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 during peak usage times.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7.3 Security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Encryption: All sensitive data, including user information and payment</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details, should be encrypted both in transit and at rest.</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Authentication and Authorization: Secure login mechanisms and</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role-based access control to ensure only authorized users can access specific</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functionalities.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Protection: Compliance with data protection regulations such as GDPR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or relevant local laws.</w:t>
      </w:r>
    </w:p>
    <w:p>
      <w:pPr>
        <w:rPr>
          <w:rFonts w:ascii="Times New Roman" w:hAnsi="Times New Roman" w:eastAsia="SimSun"/>
          <w:b/>
          <w:bCs/>
          <w:sz w:val="28"/>
          <w:szCs w:val="28"/>
          <w:lang w:val="vi-VN"/>
        </w:rPr>
      </w:pPr>
      <w:r>
        <w:rPr>
          <w:rFonts w:ascii="Times New Roman" w:hAnsi="Times New Roman" w:eastAsia="SimSun"/>
          <w:b/>
          <w:bCs/>
          <w:sz w:val="28"/>
          <w:szCs w:val="28"/>
          <w:lang w:val="vi-VN"/>
        </w:rPr>
        <w:t>7.4 Safety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Data Backup: Regular backups of the database to prevent data loss in case</w:t>
      </w:r>
    </w:p>
    <w:p>
      <w:pPr>
        <w:rPr>
          <w:rFonts w:ascii="Times New Roman" w:hAnsi="Times New Roman" w:eastAsia="SimSun"/>
          <w:sz w:val="24"/>
          <w:szCs w:val="24"/>
          <w:lang w:val="vi-VN"/>
        </w:rPr>
      </w:pPr>
      <w:r>
        <w:rPr>
          <w:rFonts w:ascii="Times New Roman" w:hAnsi="Times New Roman" w:eastAsia="SimSun"/>
          <w:sz w:val="24"/>
          <w:szCs w:val="24"/>
          <w:lang w:val="vi-VN"/>
        </w:rPr>
        <w:t>of system failure.</w:t>
      </w:r>
    </w:p>
    <w:p>
      <w:pPr>
        <w:rPr>
          <w:rFonts w:ascii="Times New Roman" w:hAnsi="Times New Roman" w:eastAsia="SimSun"/>
          <w:sz w:val="24"/>
          <w:szCs w:val="24"/>
          <w:lang w:val="vi-VN"/>
        </w:rPr>
      </w:pPr>
      <w:r>
        <w:rPr>
          <w:rFonts w:ascii="Times New Roman" w:hAnsi="Times New Roman" w:eastAsia="SimSun"/>
          <w:sz w:val="24"/>
          <w:szCs w:val="24"/>
          <w:lang w:val="vi-VN"/>
        </w:rPr>
        <w:t>- Error Handling: Robust error handling to prevent system crashes and ensure</w:t>
      </w:r>
    </w:p>
    <w:p>
      <w:pPr>
        <w:rPr>
          <w:rFonts w:ascii="Times New Roman" w:hAnsi="Times New Roman" w:eastAsia="SimSun"/>
          <w:sz w:val="24"/>
          <w:szCs w:val="24"/>
          <w:lang w:val="vi-VN"/>
        </w:rPr>
      </w:pPr>
      <w:r>
        <w:rPr>
          <w:rFonts w:ascii="Times New Roman" w:hAnsi="Times New Roman" w:eastAsia="SimSun"/>
          <w:sz w:val="24"/>
          <w:szCs w:val="24"/>
          <w:lang w:val="vi-VN"/>
        </w:rPr>
        <w:t>graceful recovery from unexpected issues.</w:t>
      </w:r>
    </w:p>
    <w:p>
      <w:pPr>
        <w:rPr>
          <w:rFonts w:ascii="Times New Roman" w:hAnsi="Times New Roman" w:eastAsia="SimSun"/>
          <w:b/>
          <w:bCs/>
          <w:sz w:val="28"/>
          <w:szCs w:val="28"/>
          <w:lang w:val="vi-VN"/>
        </w:rPr>
      </w:pPr>
      <w:r>
        <w:rPr>
          <w:rFonts w:ascii="Times New Roman" w:hAnsi="Times New Roman" w:eastAsia="SimSun"/>
          <w:b/>
          <w:bCs/>
          <w:sz w:val="28"/>
          <w:szCs w:val="28"/>
          <w:lang w:val="vi-VN"/>
        </w:rPr>
        <w:t>7.5 Availability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Uptime: The system should have an uptime of 99.9%, ensuring high</w:t>
      </w:r>
    </w:p>
    <w:p>
      <w:pPr>
        <w:rPr>
          <w:rFonts w:ascii="Times New Roman" w:hAnsi="Times New Roman" w:eastAsia="SimSun"/>
          <w:sz w:val="24"/>
          <w:szCs w:val="24"/>
          <w:lang w:val="vi-VN"/>
        </w:rPr>
      </w:pPr>
      <w:r>
        <w:rPr>
          <w:rFonts w:ascii="Times New Roman" w:hAnsi="Times New Roman" w:eastAsia="SimSun"/>
          <w:sz w:val="24"/>
          <w:szCs w:val="24"/>
          <w:lang w:val="vi-VN"/>
        </w:rPr>
        <w:t>availability for users.</w:t>
      </w:r>
    </w:p>
    <w:p>
      <w:pPr>
        <w:rPr>
          <w:rFonts w:ascii="Times New Roman" w:hAnsi="Times New Roman" w:eastAsia="SimSun"/>
          <w:sz w:val="24"/>
          <w:szCs w:val="24"/>
          <w:lang w:val="vi-VN"/>
        </w:rPr>
      </w:pPr>
      <w:r>
        <w:rPr>
          <w:rFonts w:ascii="Times New Roman" w:hAnsi="Times New Roman" w:eastAsia="SimSun"/>
          <w:sz w:val="24"/>
          <w:szCs w:val="24"/>
          <w:lang w:val="vi-VN"/>
        </w:rPr>
        <w:t>- Redundancy: Implementation of redundant systems and fail over mechanisms to maintain service continuity in case of hardware or software</w:t>
      </w:r>
    </w:p>
    <w:p>
      <w:pPr>
        <w:rPr>
          <w:rFonts w:ascii="Times New Roman" w:hAnsi="Times New Roman" w:eastAsia="SimSun"/>
          <w:sz w:val="24"/>
          <w:szCs w:val="24"/>
          <w:lang w:val="vi-VN"/>
        </w:rPr>
      </w:pPr>
      <w:r>
        <w:rPr>
          <w:rFonts w:ascii="Times New Roman" w:hAnsi="Times New Roman" w:eastAsia="SimSun"/>
          <w:sz w:val="24"/>
          <w:szCs w:val="24"/>
          <w:lang w:val="vi-VN"/>
        </w:rPr>
        <w:t>failures.</w:t>
      </w:r>
    </w:p>
    <w:p>
      <w:pPr>
        <w:rPr>
          <w:rFonts w:ascii="Times New Roman" w:hAnsi="Times New Roman" w:eastAsia="SimSun"/>
          <w:b/>
          <w:bCs/>
          <w:sz w:val="28"/>
          <w:szCs w:val="28"/>
          <w:lang w:val="vi-VN"/>
        </w:rPr>
      </w:pPr>
      <w:r>
        <w:rPr>
          <w:rFonts w:ascii="Times New Roman" w:hAnsi="Times New Roman" w:eastAsia="SimSun"/>
          <w:b/>
          <w:bCs/>
          <w:sz w:val="28"/>
          <w:szCs w:val="28"/>
          <w:lang w:val="vi-VN"/>
        </w:rPr>
        <w:t>7.6 Robustness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Fault Tolerance: The system should continue to operate correctly even in the</w:t>
      </w:r>
    </w:p>
    <w:p>
      <w:pPr>
        <w:rPr>
          <w:rFonts w:ascii="Times New Roman" w:hAnsi="Times New Roman" w:eastAsia="SimSun"/>
          <w:sz w:val="24"/>
          <w:szCs w:val="24"/>
          <w:lang w:val="vi-VN"/>
        </w:rPr>
      </w:pPr>
      <w:r>
        <w:rPr>
          <w:rFonts w:ascii="Times New Roman" w:hAnsi="Times New Roman" w:eastAsia="SimSun"/>
          <w:sz w:val="24"/>
          <w:szCs w:val="24"/>
          <w:lang w:val="vi-VN"/>
        </w:rPr>
        <w:t>presence of hardware failures, software bugs, or invalid user input.</w:t>
      </w:r>
    </w:p>
    <w:p>
      <w:pPr>
        <w:rPr>
          <w:rFonts w:ascii="Times New Roman" w:hAnsi="Times New Roman" w:eastAsia="SimSun"/>
          <w:sz w:val="24"/>
          <w:szCs w:val="24"/>
          <w:lang w:val="vi-VN"/>
        </w:rPr>
      </w:pPr>
      <w:r>
        <w:rPr>
          <w:rFonts w:ascii="Times New Roman" w:hAnsi="Times New Roman" w:eastAsia="SimSun"/>
          <w:sz w:val="24"/>
          <w:szCs w:val="24"/>
          <w:lang w:val="vi-VN"/>
        </w:rPr>
        <w:t>- Recovery: The system should be able to recover quickly from failures and</w:t>
      </w:r>
    </w:p>
    <w:p>
      <w:pPr>
        <w:rPr>
          <w:rFonts w:ascii="Times New Roman" w:hAnsi="Times New Roman" w:eastAsia="SimSun"/>
          <w:sz w:val="24"/>
          <w:szCs w:val="24"/>
          <w:lang w:val="vi-VN"/>
        </w:rPr>
      </w:pPr>
      <w:r>
        <w:rPr>
          <w:rFonts w:ascii="Times New Roman" w:hAnsi="Times New Roman" w:eastAsia="SimSun"/>
          <w:sz w:val="24"/>
          <w:szCs w:val="24"/>
          <w:lang w:val="vi-VN"/>
        </w:rPr>
        <w:t>restore normal operations with minimal data loss.</w:t>
      </w:r>
    </w:p>
    <w:p>
      <w:pPr>
        <w:rPr>
          <w:rFonts w:ascii="Times New Roman" w:hAnsi="Times New Roman" w:eastAsia="SimSun"/>
          <w:sz w:val="24"/>
          <w:szCs w:val="24"/>
          <w:lang w:val="vi-VN"/>
        </w:rPr>
      </w:pPr>
      <w:r>
        <w:rPr>
          <w:rFonts w:ascii="Times New Roman" w:hAnsi="Times New Roman" w:eastAsia="SimSun"/>
          <w:sz w:val="24"/>
          <w:szCs w:val="24"/>
          <w:lang w:val="vi-VN"/>
        </w:rPr>
        <w:t>- Stress Testing: The system should undergo stress testing to ensure it can</w:t>
      </w:r>
    </w:p>
    <w:p>
      <w:pPr>
        <w:rPr>
          <w:rFonts w:ascii="Times New Roman" w:hAnsi="Times New Roman" w:eastAsia="SimSun"/>
          <w:sz w:val="24"/>
          <w:szCs w:val="24"/>
        </w:rPr>
      </w:pPr>
      <w:r>
        <w:rPr>
          <w:rFonts w:ascii="Times New Roman" w:hAnsi="Times New Roman" w:eastAsia="SimSun"/>
          <w:sz w:val="24"/>
          <w:szCs w:val="24"/>
          <w:lang w:val="vi-VN"/>
        </w:rPr>
        <w:t>handle extreme load conditions without compromising functionalist</w:t>
      </w:r>
    </w:p>
    <w:p>
      <w:pPr>
        <w:rPr>
          <w:rFonts w:ascii="Times New Roman" w:hAnsi="Times New Roman" w:eastAsia="SimSun"/>
          <w:sz w:val="24"/>
          <w:szCs w:val="24"/>
        </w:rPr>
      </w:pPr>
    </w:p>
    <w:p>
      <w:pPr>
        <w:rPr>
          <w:rFonts w:ascii="Times New Roman" w:hAnsi="Times New Roman" w:eastAsia="SimSun"/>
          <w:b/>
          <w:bCs/>
          <w:sz w:val="44"/>
          <w:szCs w:val="44"/>
        </w:rPr>
      </w:pPr>
      <w:r>
        <w:rPr>
          <w:rFonts w:ascii="Times New Roman" w:hAnsi="Times New Roman" w:eastAsia="SimSun"/>
          <w:b/>
          <w:bCs/>
          <w:sz w:val="44"/>
          <w:szCs w:val="44"/>
        </w:rPr>
        <w:t>Main Flow:</w:t>
      </w:r>
    </w:p>
    <w:p>
      <w:pPr>
        <w:rPr>
          <w:rFonts w:ascii="Times New Roman" w:hAnsi="Times New Roman" w:eastAsia="SimSun"/>
          <w:b/>
          <w:bCs/>
          <w:sz w:val="44"/>
          <w:szCs w:val="44"/>
        </w:rPr>
      </w:pPr>
      <w:r>
        <w:rPr>
          <w:rFonts w:ascii="Times New Roman" w:hAnsi="Times New Roman" w:eastAsia="SimSun"/>
          <w:b/>
          <w:bCs/>
          <w:sz w:val="44"/>
          <w:szCs w:val="44"/>
        </w:rPr>
        <w:drawing>
          <wp:inline distT="0" distB="0" distL="0" distR="0">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7"/>
                    <a:stretch>
                      <a:fillRect/>
                    </a:stretch>
                  </pic:blipFill>
                  <pic:spPr>
                    <a:xfrm>
                      <a:off x="0" y="0"/>
                      <a:ext cx="5274310" cy="7973695"/>
                    </a:xfrm>
                    <a:prstGeom prst="rect">
                      <a:avLst/>
                    </a:prstGeom>
                  </pic:spPr>
                </pic:pic>
              </a:graphicData>
            </a:graphic>
          </wp:inline>
        </w:drawing>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8"/>
                    <a:stretch>
                      <a:fillRect/>
                    </a:stretch>
                  </pic:blipFill>
                  <pic:spPr>
                    <a:xfrm>
                      <a:off x="0" y="0"/>
                      <a:ext cx="5274310" cy="38874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3BC223B"/>
    <w:multiLevelType w:val="singleLevel"/>
    <w:tmpl w:val="F3BC223B"/>
    <w:lvl w:ilvl="0" w:tentative="0">
      <w:start w:val="1"/>
      <w:numFmt w:val="upperRoman"/>
      <w:suff w:val="space"/>
      <w:lvlText w:val="%1."/>
      <w:lvlJc w:val="left"/>
    </w:lvl>
  </w:abstractNum>
  <w:abstractNum w:abstractNumId="13">
    <w:nsid w:val="022F6F88"/>
    <w:multiLevelType w:val="multilevel"/>
    <w:tmpl w:val="022F6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1AF1AA9"/>
    <w:multiLevelType w:val="multilevel"/>
    <w:tmpl w:val="11AF1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4412FE0"/>
    <w:multiLevelType w:val="multilevel"/>
    <w:tmpl w:val="1441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81D4746"/>
    <w:multiLevelType w:val="multilevel"/>
    <w:tmpl w:val="181D4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36C494C"/>
    <w:multiLevelType w:val="multilevel"/>
    <w:tmpl w:val="436C4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B4D5B9F"/>
    <w:multiLevelType w:val="multilevel"/>
    <w:tmpl w:val="5B4D5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D721DFB"/>
    <w:multiLevelType w:val="multilevel"/>
    <w:tmpl w:val="5D72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13B5BAE"/>
    <w:multiLevelType w:val="multilevel"/>
    <w:tmpl w:val="613B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FB242F"/>
    <w:multiLevelType w:val="multilevel"/>
    <w:tmpl w:val="61FB2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1616563"/>
    <w:multiLevelType w:val="multilevel"/>
    <w:tmpl w:val="71616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75DE18A5"/>
    <w:multiLevelType w:val="multilevel"/>
    <w:tmpl w:val="75DE1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7EF67683"/>
    <w:multiLevelType w:val="multilevel"/>
    <w:tmpl w:val="7EF67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
  </w:num>
  <w:num w:numId="3">
    <w:abstractNumId w:val="18"/>
  </w:num>
  <w:num w:numId="4">
    <w:abstractNumId w:val="54"/>
  </w:num>
  <w:num w:numId="5">
    <w:abstractNumId w:val="14"/>
  </w:num>
  <w:num w:numId="6">
    <w:abstractNumId w:val="24"/>
  </w:num>
  <w:num w:numId="7">
    <w:abstractNumId w:val="36"/>
  </w:num>
  <w:num w:numId="8">
    <w:abstractNumId w:val="23"/>
  </w:num>
  <w:num w:numId="9">
    <w:abstractNumId w:val="42"/>
  </w:num>
  <w:num w:numId="10">
    <w:abstractNumId w:val="39"/>
  </w:num>
  <w:num w:numId="11">
    <w:abstractNumId w:val="47"/>
  </w:num>
  <w:num w:numId="12">
    <w:abstractNumId w:val="26"/>
  </w:num>
  <w:num w:numId="13">
    <w:abstractNumId w:val="21"/>
  </w:num>
  <w:num w:numId="14">
    <w:abstractNumId w:val="52"/>
  </w:num>
  <w:num w:numId="15">
    <w:abstractNumId w:val="27"/>
  </w:num>
  <w:num w:numId="16">
    <w:abstractNumId w:val="30"/>
  </w:num>
  <w:num w:numId="17">
    <w:abstractNumId w:val="15"/>
  </w:num>
  <w:num w:numId="18">
    <w:abstractNumId w:val="22"/>
  </w:num>
  <w:num w:numId="19">
    <w:abstractNumId w:val="28"/>
  </w:num>
  <w:num w:numId="20">
    <w:abstractNumId w:val="41"/>
  </w:num>
  <w:num w:numId="21">
    <w:abstractNumId w:val="49"/>
  </w:num>
  <w:num w:numId="22">
    <w:abstractNumId w:val="33"/>
  </w:num>
  <w:num w:numId="23">
    <w:abstractNumId w:val="51"/>
  </w:num>
  <w:num w:numId="24">
    <w:abstractNumId w:val="44"/>
  </w:num>
  <w:num w:numId="25">
    <w:abstractNumId w:val="43"/>
  </w:num>
  <w:num w:numId="26">
    <w:abstractNumId w:val="20"/>
  </w:num>
  <w:num w:numId="27">
    <w:abstractNumId w:val="19"/>
  </w:num>
  <w:num w:numId="28">
    <w:abstractNumId w:val="13"/>
  </w:num>
  <w:num w:numId="29">
    <w:abstractNumId w:val="17"/>
  </w:num>
  <w:num w:numId="30">
    <w:abstractNumId w:val="55"/>
  </w:num>
  <w:num w:numId="31">
    <w:abstractNumId w:val="40"/>
  </w:num>
  <w:num w:numId="32">
    <w:abstractNumId w:val="46"/>
  </w:num>
  <w:num w:numId="33">
    <w:abstractNumId w:val="25"/>
  </w:num>
  <w:num w:numId="34">
    <w:abstractNumId w:val="34"/>
  </w:num>
  <w:num w:numId="35">
    <w:abstractNumId w:val="45"/>
  </w:num>
  <w:num w:numId="36">
    <w:abstractNumId w:val="32"/>
  </w:num>
  <w:num w:numId="37">
    <w:abstractNumId w:val="38"/>
  </w:num>
  <w:num w:numId="38">
    <w:abstractNumId w:val="37"/>
  </w:num>
  <w:num w:numId="39">
    <w:abstractNumId w:val="50"/>
  </w:num>
  <w:num w:numId="40">
    <w:abstractNumId w:val="3"/>
  </w:num>
  <w:num w:numId="41">
    <w:abstractNumId w:val="0"/>
  </w:num>
  <w:num w:numId="42">
    <w:abstractNumId w:val="11"/>
  </w:num>
  <w:num w:numId="43">
    <w:abstractNumId w:val="2"/>
  </w:num>
  <w:num w:numId="44">
    <w:abstractNumId w:val="29"/>
  </w:num>
  <w:num w:numId="45">
    <w:abstractNumId w:val="35"/>
  </w:num>
  <w:num w:numId="46">
    <w:abstractNumId w:val="7"/>
  </w:num>
  <w:num w:numId="47">
    <w:abstractNumId w:val="4"/>
  </w:num>
  <w:num w:numId="48">
    <w:abstractNumId w:val="31"/>
  </w:num>
  <w:num w:numId="49">
    <w:abstractNumId w:val="16"/>
  </w:num>
  <w:num w:numId="50">
    <w:abstractNumId w:val="48"/>
  </w:num>
  <w:num w:numId="51">
    <w:abstractNumId w:val="53"/>
  </w:num>
  <w:num w:numId="52">
    <w:abstractNumId w:val="6"/>
  </w:num>
  <w:num w:numId="53">
    <w:abstractNumId w:val="10"/>
  </w:num>
  <w:num w:numId="54">
    <w:abstractNumId w:val="5"/>
  </w:num>
  <w:num w:numId="55">
    <w:abstractNumId w:val="9"/>
  </w:num>
  <w:num w:numId="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2608DA"/>
    <w:rsid w:val="002F6810"/>
    <w:rsid w:val="00313361"/>
    <w:rsid w:val="00327E7D"/>
    <w:rsid w:val="00347D0D"/>
    <w:rsid w:val="00362F25"/>
    <w:rsid w:val="003C4B37"/>
    <w:rsid w:val="00434A95"/>
    <w:rsid w:val="00633C33"/>
    <w:rsid w:val="00636CE2"/>
    <w:rsid w:val="00794CDD"/>
    <w:rsid w:val="007F47B9"/>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7204621"/>
    <w:rsid w:val="09006669"/>
    <w:rsid w:val="09322813"/>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A8325EE"/>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6690</Words>
  <Characters>38133</Characters>
  <Lines>317</Lines>
  <Paragraphs>89</Paragraphs>
  <TotalTime>104</TotalTime>
  <ScaleCrop>false</ScaleCrop>
  <LinksUpToDate>false</LinksUpToDate>
  <CharactersWithSpaces>44734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2024-06-21T05:39:05Z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