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C91D" w14:textId="77777777" w:rsidR="00B34B04"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719E2E6" wp14:editId="1722857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5BC04F3" w14:textId="77777777" w:rsidR="00B34B04"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916A696" w14:textId="77777777" w:rsidR="00B34B04"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450186D5" w14:textId="77777777" w:rsidR="00B34B04" w:rsidRDefault="00B34B04">
      <w:pPr>
        <w:rPr>
          <w:rFonts w:ascii="Times New Roman" w:eastAsia="SimSun" w:hAnsi="Times New Roman" w:cs="Times New Roman"/>
          <w:sz w:val="24"/>
          <w:szCs w:val="24"/>
        </w:rPr>
      </w:pPr>
    </w:p>
    <w:p w14:paraId="669E7803" w14:textId="77777777" w:rsidR="00B34B04" w:rsidRDefault="00B34B04">
      <w:pPr>
        <w:rPr>
          <w:rFonts w:ascii="Times New Roman" w:eastAsia="SimSun" w:hAnsi="Times New Roman" w:cs="Times New Roman"/>
          <w:sz w:val="24"/>
          <w:szCs w:val="24"/>
        </w:rPr>
      </w:pPr>
    </w:p>
    <w:p w14:paraId="686EF4BD"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03AFD4D9" w14:textId="77777777" w:rsidR="00B34B04"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B8548AD" w14:textId="77777777" w:rsidR="00B34B04" w:rsidRDefault="00B34B04">
      <w:pPr>
        <w:rPr>
          <w:rFonts w:ascii="Times New Roman" w:eastAsia="SimSun" w:hAnsi="Times New Roman" w:cs="Times New Roman"/>
          <w:b/>
          <w:bCs/>
          <w:color w:val="000000"/>
          <w:sz w:val="28"/>
          <w:szCs w:val="28"/>
          <w:lang w:bidi="ar"/>
        </w:rPr>
      </w:pPr>
    </w:p>
    <w:p w14:paraId="1341BF09" w14:textId="77777777" w:rsidR="00B34B04"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C4A79DC" w14:textId="77777777" w:rsidR="00B34B04" w:rsidRDefault="00B34B04">
      <w:pPr>
        <w:rPr>
          <w:rFonts w:ascii="Times New Roman" w:hAnsi="Times New Roman" w:cs="Times New Roman"/>
          <w:sz w:val="24"/>
          <w:szCs w:val="24"/>
        </w:rPr>
      </w:pPr>
    </w:p>
    <w:p w14:paraId="3031D29A" w14:textId="77777777" w:rsidR="00B34B04"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02692415" w14:textId="77777777" w:rsidR="00B34B04" w:rsidRDefault="00B34B04">
      <w:pPr>
        <w:rPr>
          <w:rFonts w:ascii="Times New Roman" w:hAnsi="Times New Roman" w:cs="Times New Roman"/>
          <w:b/>
          <w:bCs/>
          <w:sz w:val="28"/>
          <w:szCs w:val="28"/>
        </w:rPr>
      </w:pPr>
    </w:p>
    <w:p w14:paraId="1699EDB5"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0F573" w14:textId="77777777" w:rsidR="00B34B04" w:rsidRDefault="00B34B04">
      <w:pPr>
        <w:rPr>
          <w:rFonts w:ascii="Times New Roman" w:eastAsia="SimSun" w:hAnsi="Times New Roman" w:cs="Times New Roman"/>
          <w:sz w:val="24"/>
          <w:szCs w:val="24"/>
        </w:rPr>
      </w:pPr>
    </w:p>
    <w:p w14:paraId="19150C34"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5781EF0C"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2EBC762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F0C908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70106766"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405B9948"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15144849" w14:textId="77777777" w:rsidR="00B34B04"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625C5ED" w14:textId="77777777" w:rsidR="00B34B04" w:rsidRDefault="00000000">
      <w:pPr>
        <w:pStyle w:val="NormalWeb"/>
      </w:pPr>
      <w:r>
        <w:t>The web application is designed specifically to facilitate the exchange and trading of products among FPTU students. Its key features include:</w:t>
      </w:r>
    </w:p>
    <w:p w14:paraId="3226F1C9" w14:textId="77777777" w:rsidR="00B34B04"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B1679F3" w14:textId="77777777" w:rsidR="00B34B04"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8510F28" w14:textId="77777777" w:rsidR="00B34B04"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BF4DFE" w14:textId="77777777" w:rsidR="00B34B04"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0E1FE8A9" w14:textId="77777777" w:rsidR="00B34B04"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92D57A2" w14:textId="77777777" w:rsidR="00B34B04"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4C9E1D23" w14:textId="35E56160" w:rsidR="00C37C1F" w:rsidRDefault="00C37C1F" w:rsidP="00C37C1F">
      <w:pPr>
        <w:rPr>
          <w:rFonts w:ascii="Times New Roman" w:eastAsia="SimSun" w:hAnsi="Times New Roman" w:cs="Times New Roman"/>
          <w:b/>
          <w:bCs/>
          <w:sz w:val="28"/>
          <w:szCs w:val="28"/>
        </w:rPr>
      </w:pPr>
      <w:r w:rsidRPr="00C37C1F">
        <w:rPr>
          <w:rFonts w:ascii="Times New Roman" w:eastAsia="SimSun" w:hAnsi="Times New Roman" w:cs="Times New Roman"/>
          <w:b/>
          <w:bCs/>
          <w:sz w:val="24"/>
          <w:szCs w:val="24"/>
        </w:rPr>
        <w:t>1.</w:t>
      </w:r>
      <w:r>
        <w:rPr>
          <w:rFonts w:ascii="Times New Roman" w:eastAsia="SimSun" w:hAnsi="Times New Roman" w:cs="Times New Roman"/>
          <w:b/>
          <w:bCs/>
          <w:sz w:val="24"/>
          <w:szCs w:val="24"/>
        </w:rPr>
        <w:t>4</w:t>
      </w:r>
      <w:r w:rsidRPr="00C37C1F">
        <w:rPr>
          <w:rFonts w:ascii="Times New Roman" w:eastAsia="SimSun" w:hAnsi="Times New Roman" w:cs="Times New Roman"/>
          <w:b/>
          <w:bCs/>
          <w:sz w:val="24"/>
          <w:szCs w:val="24"/>
        </w:rPr>
        <w:t xml:space="preserve"> </w:t>
      </w:r>
      <w:r w:rsidRPr="00C37C1F">
        <w:rPr>
          <w:rFonts w:ascii="Times New Roman" w:eastAsia="SimSun" w:hAnsi="Times New Roman" w:cs="Times New Roman"/>
          <w:b/>
          <w:bCs/>
          <w:sz w:val="28"/>
          <w:szCs w:val="28"/>
        </w:rPr>
        <w:t>Project Scope and Product Features</w:t>
      </w:r>
    </w:p>
    <w:p w14:paraId="4239AE0E" w14:textId="0DA8E504" w:rsidR="00C37C1F" w:rsidRDefault="00C37C1F" w:rsidP="00C37C1F">
      <w:pPr>
        <w:rPr>
          <w:rFonts w:ascii="Times New Roman" w:eastAsia="SimSun" w:hAnsi="Times New Roman" w:cs="Times New Roman"/>
          <w:b/>
          <w:bCs/>
          <w:sz w:val="28"/>
          <w:szCs w:val="28"/>
        </w:rPr>
      </w:pPr>
    </w:p>
    <w:p w14:paraId="2DFFA4E0" w14:textId="50013476" w:rsidR="00C37C1F" w:rsidRPr="00C37C1F" w:rsidRDefault="00C37C1F" w:rsidP="00C37C1F">
      <w:pPr>
        <w:rPr>
          <w:rFonts w:ascii="Times New Roman" w:hAnsi="Times New Roman" w:cs="Times New Roman"/>
          <w:sz w:val="24"/>
          <w:szCs w:val="24"/>
        </w:rPr>
      </w:pPr>
      <w:r w:rsidRPr="00C37C1F">
        <w:rPr>
          <w:rFonts w:ascii="Times New Roman" w:hAnsi="Times New Roman" w:cs="Times New Roman"/>
          <w:sz w:val="24"/>
          <w:szCs w:val="24"/>
        </w:rPr>
        <w:t> </w:t>
      </w:r>
      <w:r>
        <w:rPr>
          <w:rFonts w:ascii="Times New Roman" w:hAnsi="Times New Roman" w:cs="Times New Roman"/>
          <w:sz w:val="24"/>
          <w:szCs w:val="24"/>
        </w:rPr>
        <w:t>S</w:t>
      </w:r>
      <w:r w:rsidRPr="00C37C1F">
        <w:rPr>
          <w:rFonts w:ascii="Times New Roman" w:hAnsi="Times New Roman" w:cs="Times New Roman"/>
          <w:sz w:val="24"/>
          <w:szCs w:val="24"/>
        </w:rPr>
        <w:t>tudent exchange platforms, e-commerce best practices, FU systems, regulations, and software development standards.</w:t>
      </w:r>
    </w:p>
    <w:p w14:paraId="07318240"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115E858E"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723643D1" w14:textId="77777777" w:rsidR="00B34B04"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26D4A1B6" w14:textId="77777777" w:rsidR="00B34B04"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64C9577" w14:textId="77777777" w:rsidR="00B34B04" w:rsidRPr="00225884" w:rsidRDefault="00000000">
      <w:pPr>
        <w:rPr>
          <w:rFonts w:ascii="Times New Roman" w:eastAsia="SimSun" w:hAnsi="Times New Roman" w:cs="Times New Roman"/>
          <w:b/>
          <w:bCs/>
          <w:sz w:val="28"/>
          <w:szCs w:val="28"/>
        </w:rPr>
      </w:pPr>
      <w:r w:rsidRPr="00225884">
        <w:rPr>
          <w:rFonts w:ascii="Times New Roman" w:eastAsia="SimSun" w:hAnsi="Times New Roman" w:cs="Times New Roman"/>
          <w:b/>
          <w:bCs/>
          <w:sz w:val="28"/>
          <w:szCs w:val="28"/>
        </w:rPr>
        <w:t>2.2 User Classes and Characteristics</w:t>
      </w:r>
    </w:p>
    <w:p w14:paraId="030EC19D" w14:textId="77777777" w:rsidR="00B34B04" w:rsidRDefault="00B34B04">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B34B04" w14:paraId="5252FBD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64D2B" w14:textId="77777777" w:rsidR="00B34B04"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6B601D" w14:textId="77777777" w:rsidR="00B34B04" w:rsidRDefault="00000000">
            <w:pPr>
              <w:pStyle w:val="NormalWeb"/>
              <w:spacing w:beforeAutospacing="0" w:afterAutospacing="0" w:line="12" w:lineRule="atLeast"/>
            </w:pPr>
            <w:r>
              <w:rPr>
                <w:color w:val="000000"/>
              </w:rPr>
              <w:t>  limited access to system features (mobile and web app).</w:t>
            </w:r>
          </w:p>
        </w:tc>
      </w:tr>
      <w:tr w:rsidR="00B34B04" w14:paraId="1C8D4A7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938579" w14:textId="77777777" w:rsidR="00B34B04"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745929" w14:textId="77777777" w:rsidR="00B34B04"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B34B04" w14:paraId="0957E53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DB501" w14:textId="77777777" w:rsidR="00B34B04"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C5CD0A" w14:textId="77777777" w:rsidR="00B34B04"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B34B04" w14:paraId="7F9432A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0DD4D" w14:textId="77777777" w:rsidR="00B34B04"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368B8C" w14:textId="77777777" w:rsidR="00B34B04" w:rsidRDefault="00000000">
            <w:pPr>
              <w:pStyle w:val="NormalWeb"/>
              <w:spacing w:beforeAutospacing="0" w:afterAutospacing="0" w:line="12" w:lineRule="atLeast"/>
              <w:ind w:left="140"/>
            </w:pPr>
            <w:r>
              <w:rPr>
                <w:color w:val="000000"/>
              </w:rPr>
              <w:t>A privileged user who can manage the entire system.</w:t>
            </w:r>
          </w:p>
        </w:tc>
      </w:tr>
      <w:tr w:rsidR="00B34B04" w14:paraId="678C6C9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824BB" w14:textId="77777777" w:rsidR="00B34B04"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601B5" w14:textId="77777777" w:rsidR="00B34B04"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12FF0F2"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sidRPr="00225884">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773B3DF1"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36C43213" w14:textId="77777777" w:rsidR="00B34B04"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1FC1CF8E"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69444D74"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7C5C574B"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7D8DD79F"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4595E6DF" w14:textId="77777777" w:rsidR="00B34B04"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22C6D972"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190BB7D"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0F2818A" w14:textId="77777777" w:rsidR="00225884" w:rsidRPr="00225884" w:rsidRDefault="00225884" w:rsidP="00225884">
      <w:pPr>
        <w:rPr>
          <w:rFonts w:ascii="Times New Roman" w:hAnsi="Times New Roman" w:cs="Times New Roman"/>
          <w:b/>
          <w:bCs/>
          <w:sz w:val="28"/>
          <w:szCs w:val="28"/>
        </w:rPr>
      </w:pPr>
      <w:r w:rsidRPr="00225884">
        <w:rPr>
          <w:rFonts w:ascii="Times New Roman" w:hAnsi="Times New Roman" w:cs="Times New Roman"/>
          <w:b/>
          <w:bCs/>
          <w:sz w:val="28"/>
          <w:szCs w:val="28"/>
        </w:rPr>
        <w:t>2.4 Design and Implementation Constraints</w:t>
      </w:r>
    </w:p>
    <w:p w14:paraId="626066B2" w14:textId="77777777" w:rsidR="00225884" w:rsidRDefault="00225884" w:rsidP="00225884">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27509328" w14:textId="77777777" w:rsidR="00225884" w:rsidRDefault="00225884" w:rsidP="00225884">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592A2CDD" w14:textId="77777777" w:rsidR="00225884" w:rsidRDefault="00225884" w:rsidP="00225884">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4207F121" w14:textId="77777777" w:rsidR="00225884" w:rsidRDefault="00225884" w:rsidP="00225884">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34D9204B" w14:textId="77777777" w:rsidR="00225884" w:rsidRPr="00225884" w:rsidRDefault="00225884">
      <w:pPr>
        <w:rPr>
          <w:rFonts w:ascii="Times New Roman" w:eastAsia="SimSun" w:hAnsi="Times New Roman" w:cs="Times New Roman"/>
          <w:b/>
          <w:bCs/>
          <w:sz w:val="28"/>
          <w:szCs w:val="28"/>
        </w:rPr>
      </w:pPr>
    </w:p>
    <w:p w14:paraId="6875726A" w14:textId="5E9F21E6" w:rsidR="00B34B04" w:rsidRDefault="00000000">
      <w:pPr>
        <w:rPr>
          <w:rFonts w:ascii="Times New Roman" w:eastAsia="SimSun" w:hAnsi="Times New Roman"/>
          <w:b/>
          <w:bCs/>
          <w:sz w:val="28"/>
          <w:szCs w:val="28"/>
        </w:rPr>
      </w:pPr>
      <w:r>
        <w:rPr>
          <w:rFonts w:ascii="Times New Roman" w:eastAsia="SimSun" w:hAnsi="Times New Roman"/>
          <w:b/>
          <w:bCs/>
          <w:sz w:val="28"/>
          <w:szCs w:val="28"/>
        </w:rPr>
        <w:t>2.5 Assumptions and Dependencies</w:t>
      </w:r>
    </w:p>
    <w:p w14:paraId="7CB33BB3" w14:textId="77777777" w:rsidR="00B34B04" w:rsidRDefault="00B34B04">
      <w:pPr>
        <w:rPr>
          <w:rFonts w:ascii="Times New Roman" w:eastAsia="SimSun" w:hAnsi="Times New Roman"/>
          <w:sz w:val="24"/>
          <w:szCs w:val="24"/>
        </w:rPr>
      </w:pPr>
    </w:p>
    <w:p w14:paraId="03063126"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1F9840AB"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EF5AD00" w14:textId="77777777" w:rsidR="00B34B04"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21FAB16B" w14:textId="77777777" w:rsidR="00B34B04"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2975163C" w14:textId="77777777" w:rsidR="00B34B04" w:rsidRDefault="00B34B04">
      <w:pPr>
        <w:rPr>
          <w:rFonts w:ascii="Times New Roman" w:eastAsia="SimSun" w:hAnsi="Times New Roman"/>
          <w:b/>
          <w:bCs/>
          <w:sz w:val="36"/>
          <w:szCs w:val="36"/>
          <w:lang w:val="vi-VN"/>
        </w:rPr>
      </w:pPr>
    </w:p>
    <w:p w14:paraId="0BE2D6C3" w14:textId="77777777" w:rsidR="00B34B04" w:rsidRDefault="00000000">
      <w:pPr>
        <w:rPr>
          <w:rFonts w:ascii="Times New Roman" w:eastAsia="SimSun" w:hAnsi="Times New Roman"/>
          <w:b/>
          <w:bCs/>
          <w:sz w:val="36"/>
          <w:szCs w:val="36"/>
          <w:lang w:val="vi-VN"/>
        </w:rPr>
      </w:pPr>
      <w:r>
        <w:rPr>
          <w:rFonts w:ascii="Times New Roman" w:eastAsia="SimSun" w:hAnsi="Times New Roman"/>
          <w:b/>
          <w:bCs/>
          <w:sz w:val="36"/>
          <w:szCs w:val="36"/>
          <w:lang w:val="vi-VN"/>
        </w:rPr>
        <w:t>III</w:t>
      </w:r>
      <w:r>
        <w:rPr>
          <w:rFonts w:ascii="Times New Roman" w:eastAsia="SimSun" w:hAnsi="Times New Roman"/>
          <w:b/>
          <w:bCs/>
          <w:sz w:val="36"/>
          <w:szCs w:val="36"/>
        </w:rPr>
        <w:t>. System Features</w:t>
      </w:r>
    </w:p>
    <w:p w14:paraId="1855BDF3" w14:textId="77777777" w:rsidR="00B34B04" w:rsidRDefault="00000000">
      <w:pPr>
        <w:rPr>
          <w:rFonts w:ascii="Times New Roman" w:eastAsia="SimSun" w:hAnsi="Times New Roman"/>
          <w:sz w:val="24"/>
          <w:szCs w:val="24"/>
          <w:lang w:val="vi-VN"/>
        </w:rPr>
      </w:pPr>
      <w:r>
        <w:rPr>
          <w:rFonts w:ascii="Times New Roman" w:eastAsia="SimSun" w:hAnsi="Times New Roman"/>
          <w:sz w:val="24"/>
          <w:szCs w:val="24"/>
          <w:lang w:val="vi-VN"/>
        </w:rPr>
        <w:lastRenderedPageBreak/>
        <w:t>Based on the user classification and functional requirements described previously, the online shopping system will have the following main features:</w:t>
      </w:r>
    </w:p>
    <w:p w14:paraId="2C64D537" w14:textId="77777777" w:rsidR="00B34B04" w:rsidRDefault="00B34B04">
      <w:pPr>
        <w:rPr>
          <w:rFonts w:ascii="Times New Roman" w:eastAsia="SimSun" w:hAnsi="Times New Roman"/>
          <w:b/>
          <w:bCs/>
          <w:sz w:val="28"/>
          <w:szCs w:val="28"/>
          <w:lang w:val="vi-VN"/>
        </w:rPr>
      </w:pPr>
    </w:p>
    <w:p w14:paraId="335472D4" w14:textId="77777777" w:rsidR="00B34B04"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3.1. General features</w:t>
      </w:r>
    </w:p>
    <w:p w14:paraId="49C5EC4F" w14:textId="77777777" w:rsidR="00B34B04" w:rsidRDefault="00B34B04">
      <w:pPr>
        <w:rPr>
          <w:rFonts w:ascii="Times New Roman" w:eastAsia="SimSun" w:hAnsi="Times New Roman"/>
          <w:b/>
          <w:bCs/>
          <w:sz w:val="28"/>
          <w:szCs w:val="28"/>
          <w:lang w:val="vi-VN"/>
        </w:rPr>
      </w:pPr>
    </w:p>
    <w:p w14:paraId="49075C81"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Friendly interface: </w:t>
      </w:r>
      <w:r>
        <w:rPr>
          <w:rFonts w:ascii="Times New Roman" w:eastAsia="SimSun" w:hAnsi="Times New Roman"/>
          <w:sz w:val="24"/>
          <w:szCs w:val="24"/>
          <w:lang w:val="vi-VN"/>
        </w:rPr>
        <w:t>Easy to use for all types of users, both on mobile and web.</w:t>
      </w:r>
    </w:p>
    <w:p w14:paraId="3A74977B"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Language</w:t>
      </w:r>
      <w:r>
        <w:rPr>
          <w:rFonts w:ascii="Times New Roman" w:eastAsia="SimSun" w:hAnsi="Times New Roman"/>
          <w:sz w:val="24"/>
          <w:szCs w:val="24"/>
          <w:lang w:val="vi-VN"/>
        </w:rPr>
        <w:t>: Supports main language (Vietnamese) and can optionally add other languages.</w:t>
      </w:r>
    </w:p>
    <w:p w14:paraId="25E422A0"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Product Search: </w:t>
      </w:r>
      <w:r>
        <w:rPr>
          <w:rFonts w:ascii="Times New Roman" w:eastAsia="SimSun" w:hAnsi="Times New Roman"/>
          <w:sz w:val="24"/>
          <w:szCs w:val="24"/>
          <w:lang w:val="vi-VN"/>
        </w:rPr>
        <w:t>Users can search for products by category, keyword, or other filters (such as brand, price).</w:t>
      </w:r>
    </w:p>
    <w:p w14:paraId="3C111EE7"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Shopping Cart: </w:t>
      </w:r>
      <w:r>
        <w:rPr>
          <w:rFonts w:ascii="Times New Roman" w:eastAsia="SimSun" w:hAnsi="Times New Roman"/>
          <w:sz w:val="24"/>
          <w:szCs w:val="24"/>
          <w:lang w:val="vi-VN"/>
        </w:rPr>
        <w:t>Buyers can add products to the shopping cart to pay later.</w:t>
      </w:r>
    </w:p>
    <w:p w14:paraId="77DB6865"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Payment: </w:t>
      </w:r>
      <w:r>
        <w:rPr>
          <w:rFonts w:ascii="Times New Roman" w:eastAsia="SimSun" w:hAnsi="Times New Roman"/>
          <w:sz w:val="24"/>
          <w:szCs w:val="24"/>
          <w:lang w:val="vi-VN"/>
        </w:rPr>
        <w:t>The system integrates popular payment methods (e-wallet, credit/debit card, bank transfer).</w:t>
      </w:r>
    </w:p>
    <w:p w14:paraId="3740DAC9"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Security: </w:t>
      </w:r>
      <w:r>
        <w:rPr>
          <w:rFonts w:ascii="Times New Roman" w:eastAsia="SimSun" w:hAnsi="Times New Roman"/>
          <w:sz w:val="24"/>
          <w:szCs w:val="24"/>
          <w:lang w:val="vi-VN"/>
        </w:rPr>
        <w:t>Ensure safety of user information and transactions</w:t>
      </w:r>
      <w:r>
        <w:rPr>
          <w:rFonts w:ascii="Times New Roman" w:eastAsia="SimSun" w:hAnsi="Times New Roman"/>
          <w:b/>
          <w:bCs/>
          <w:sz w:val="24"/>
          <w:szCs w:val="24"/>
          <w:lang w:val="vi-VN"/>
        </w:rPr>
        <w:t>.</w:t>
      </w:r>
    </w:p>
    <w:p w14:paraId="4E1620AB" w14:textId="77777777" w:rsidR="00B34B04" w:rsidRDefault="00B34B04">
      <w:pPr>
        <w:rPr>
          <w:rFonts w:ascii="Times New Roman" w:eastAsia="SimSun" w:hAnsi="Times New Roman"/>
          <w:b/>
          <w:bCs/>
          <w:sz w:val="32"/>
          <w:szCs w:val="32"/>
          <w:lang w:val="vi-VN"/>
        </w:rPr>
      </w:pPr>
    </w:p>
    <w:p w14:paraId="41F01D2F" w14:textId="77777777" w:rsidR="00B34B04" w:rsidRDefault="00B34B04">
      <w:pPr>
        <w:rPr>
          <w:rFonts w:ascii="Times New Roman" w:eastAsia="SimSun" w:hAnsi="Times New Roman"/>
          <w:b/>
          <w:bCs/>
          <w:sz w:val="32"/>
          <w:szCs w:val="32"/>
          <w:lang w:val="vi-VN"/>
        </w:rPr>
      </w:pPr>
    </w:p>
    <w:p w14:paraId="339C5E7B" w14:textId="77777777" w:rsidR="00B34B04" w:rsidRDefault="00B34B04">
      <w:pPr>
        <w:rPr>
          <w:rFonts w:ascii="Times New Roman" w:eastAsia="SimSun" w:hAnsi="Times New Roman"/>
          <w:b/>
          <w:bCs/>
          <w:sz w:val="32"/>
          <w:szCs w:val="32"/>
          <w:lang w:val="vi-VN"/>
        </w:rPr>
      </w:pPr>
    </w:p>
    <w:p w14:paraId="10E15653" w14:textId="77777777" w:rsidR="00B34B04" w:rsidRDefault="00B34B04">
      <w:pPr>
        <w:rPr>
          <w:rFonts w:ascii="Times New Roman" w:eastAsia="SimSun" w:hAnsi="Times New Roman"/>
          <w:b/>
          <w:bCs/>
          <w:sz w:val="32"/>
          <w:szCs w:val="32"/>
          <w:lang w:val="vi-VN"/>
        </w:rPr>
      </w:pPr>
    </w:p>
    <w:p w14:paraId="2FB96620" w14:textId="77777777" w:rsidR="00B34B04" w:rsidRDefault="00B34B04">
      <w:pPr>
        <w:rPr>
          <w:rFonts w:ascii="Times New Roman" w:eastAsia="SimSun" w:hAnsi="Times New Roman"/>
          <w:b/>
          <w:bCs/>
          <w:sz w:val="32"/>
          <w:szCs w:val="32"/>
          <w:lang w:val="vi-VN"/>
        </w:rPr>
      </w:pPr>
    </w:p>
    <w:p w14:paraId="768FA766" w14:textId="77777777" w:rsidR="00B34B04" w:rsidRDefault="00B34B04">
      <w:pPr>
        <w:rPr>
          <w:rFonts w:ascii="Times New Roman" w:eastAsia="SimSun" w:hAnsi="Times New Roman"/>
          <w:b/>
          <w:bCs/>
          <w:sz w:val="32"/>
          <w:szCs w:val="32"/>
          <w:lang w:val="vi-VN"/>
        </w:rPr>
      </w:pPr>
    </w:p>
    <w:p w14:paraId="0015E2BA" w14:textId="77777777" w:rsidR="00B34B04" w:rsidRDefault="00B34B04">
      <w:pPr>
        <w:rPr>
          <w:rFonts w:ascii="Times New Roman" w:eastAsia="SimSun" w:hAnsi="Times New Roman"/>
          <w:b/>
          <w:bCs/>
          <w:sz w:val="32"/>
          <w:szCs w:val="32"/>
          <w:lang w:val="vi-VN"/>
        </w:rPr>
      </w:pPr>
    </w:p>
    <w:p w14:paraId="62A7B7FC" w14:textId="77777777" w:rsidR="00B34B04" w:rsidRDefault="00000000">
      <w:pPr>
        <w:rPr>
          <w:rFonts w:ascii="Times New Roman" w:eastAsia="Arial-BoldMT" w:hAnsi="Times New Roman" w:cs="Times New Roman"/>
          <w:b/>
          <w:bCs/>
          <w:color w:val="000000"/>
          <w:sz w:val="36"/>
          <w:szCs w:val="36"/>
          <w:lang w:bidi="ar"/>
        </w:rPr>
      </w:pPr>
      <w:r>
        <w:rPr>
          <w:rFonts w:ascii="Times New Roman" w:eastAsia="SimSun" w:hAnsi="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74A2426" w14:textId="77777777" w:rsidR="00B34B04" w:rsidRDefault="00B34B04">
      <w:pPr>
        <w:rPr>
          <w:rFonts w:ascii="Times New Roman" w:eastAsia="Arial-BoldMT" w:hAnsi="Times New Roman" w:cs="Times New Roman"/>
          <w:b/>
          <w:bCs/>
          <w:color w:val="000000"/>
          <w:sz w:val="36"/>
          <w:szCs w:val="36"/>
          <w:lang w:bidi="ar"/>
        </w:rPr>
      </w:pPr>
    </w:p>
    <w:p w14:paraId="13C544F7" w14:textId="77777777" w:rsidR="00C3432D" w:rsidRDefault="00C3432D">
      <w:pPr>
        <w:rPr>
          <w:rFonts w:ascii="Times New Roman" w:eastAsia="SimSun" w:hAnsi="Times New Roman"/>
          <w:b/>
          <w:bCs/>
          <w:sz w:val="32"/>
          <w:szCs w:val="32"/>
        </w:rPr>
      </w:pPr>
    </w:p>
    <w:p w14:paraId="5259B8F8" w14:textId="23EB4510" w:rsidR="00B34B04" w:rsidRDefault="00000000">
      <w:pPr>
        <w:rPr>
          <w:rFonts w:ascii="Times New Roman" w:eastAsia="SimSun" w:hAnsi="Times New Roman"/>
          <w:b/>
          <w:bCs/>
          <w:sz w:val="32"/>
          <w:szCs w:val="32"/>
        </w:rPr>
      </w:pPr>
      <w:r>
        <w:rPr>
          <w:rFonts w:ascii="Times New Roman" w:eastAsia="SimSun" w:hAnsi="Times New Roman"/>
          <w:b/>
          <w:bCs/>
          <w:noProof/>
          <w:sz w:val="32"/>
          <w:szCs w:val="32"/>
          <w:lang w:val="vi-VN"/>
        </w:rPr>
        <w:lastRenderedPageBreak/>
        <w:drawing>
          <wp:inline distT="0" distB="0" distL="114300" distR="114300" wp14:anchorId="2267265C" wp14:editId="6A37622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44FCA40D" w14:textId="77777777" w:rsidR="00C3432D" w:rsidRDefault="00C3432D">
      <w:pPr>
        <w:rPr>
          <w:rFonts w:ascii="Times New Roman" w:eastAsia="SimSun" w:hAnsi="Times New Roman"/>
          <w:b/>
          <w:bCs/>
          <w:sz w:val="32"/>
          <w:szCs w:val="32"/>
        </w:rPr>
      </w:pPr>
    </w:p>
    <w:p w14:paraId="3C009F60" w14:textId="77777777" w:rsidR="00B914FE" w:rsidRDefault="00B914FE" w:rsidP="00C3432D">
      <w:pPr>
        <w:rPr>
          <w:rFonts w:ascii="Times New Roman" w:eastAsia="Times New Roman" w:hAnsi="Times New Roman" w:cs="Times New Roman"/>
          <w:b/>
          <w:bCs/>
          <w:color w:val="000000"/>
          <w:sz w:val="28"/>
          <w:szCs w:val="28"/>
          <w:lang w:eastAsia="vi-VN"/>
        </w:rPr>
      </w:pPr>
    </w:p>
    <w:p w14:paraId="2E540981" w14:textId="77777777" w:rsidR="00B914FE" w:rsidRDefault="00B914FE" w:rsidP="00C3432D">
      <w:pPr>
        <w:rPr>
          <w:rFonts w:ascii="Times New Roman" w:eastAsia="Times New Roman" w:hAnsi="Times New Roman" w:cs="Times New Roman"/>
          <w:b/>
          <w:bCs/>
          <w:color w:val="000000"/>
          <w:sz w:val="28"/>
          <w:szCs w:val="28"/>
          <w:lang w:eastAsia="vi-VN"/>
        </w:rPr>
      </w:pPr>
    </w:p>
    <w:p w14:paraId="66B3114C" w14:textId="7EEEE855" w:rsidR="00C3432D" w:rsidRPr="00C3432D" w:rsidRDefault="00C3432D" w:rsidP="00C3432D">
      <w:pPr>
        <w:rPr>
          <w:rFonts w:ascii="Times New Roman" w:eastAsia="Times New Roman" w:hAnsi="Times New Roman" w:cs="Times New Roman"/>
          <w:b/>
          <w:bCs/>
          <w:color w:val="000000"/>
          <w:sz w:val="28"/>
          <w:szCs w:val="28"/>
          <w:lang w:val="vi-VN" w:eastAsia="vi-VN"/>
        </w:rPr>
      </w:pPr>
      <w:r w:rsidRPr="00C3432D">
        <w:rPr>
          <w:rFonts w:ascii="Times New Roman" w:eastAsia="Times New Roman" w:hAnsi="Times New Roman" w:cs="Times New Roman"/>
          <w:b/>
          <w:bCs/>
          <w:color w:val="000000"/>
          <w:sz w:val="28"/>
          <w:szCs w:val="28"/>
          <w:lang w:val="vi-VN" w:eastAsia="vi-VN"/>
        </w:rPr>
        <w:lastRenderedPageBreak/>
        <w:t>4.1 Use Cases for Guest</w:t>
      </w:r>
    </w:p>
    <w:p w14:paraId="5E14DBBB" w14:textId="791D8DA8"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1. Browse Products Description:</w:t>
      </w:r>
      <w:r w:rsidRPr="00B914FE">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613E76F0"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3465C582"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accesses the online shopping system (mobile app or website).</w:t>
      </w:r>
    </w:p>
    <w:p w14:paraId="3F56CA6B"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the main categories of products.exclamation</w:t>
      </w:r>
    </w:p>
    <w:p w14:paraId="7FA03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can navigate through the categories and subcategories to see specific products.</w:t>
      </w:r>
    </w:p>
    <w:p w14:paraId="411A1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a list of products with basic information like image, title, and price.</w:t>
      </w:r>
    </w:p>
    <w:p w14:paraId="21A0671D"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21A08A6B"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can see a variety of products offered on the platform.</w:t>
      </w:r>
    </w:p>
    <w:p w14:paraId="26EAFE45" w14:textId="31E35416"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 xml:space="preserve">2. View Product Details </w:t>
      </w:r>
    </w:p>
    <w:p w14:paraId="202956EA"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Description:</w:t>
      </w:r>
      <w:r w:rsidRPr="00B914FE">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6CF80B2C"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02D191B9"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navigates to the product page of a particular item.</w:t>
      </w:r>
    </w:p>
    <w:p w14:paraId="3CD007B3"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 xml:space="preserve">The system displays detailed information about the product, including: </w:t>
      </w:r>
    </w:p>
    <w:p w14:paraId="13C43F4A"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Description</w:t>
      </w:r>
    </w:p>
    <w:p w14:paraId="6ABCBB85"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Images</w:t>
      </w:r>
    </w:p>
    <w:p w14:paraId="6572BBA6"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Specifications</w:t>
      </w:r>
    </w:p>
    <w:p w14:paraId="7D95C371"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Reviews (if available publicly)</w:t>
      </w:r>
    </w:p>
    <w:p w14:paraId="7577B4B8"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see additional information like variations, sizes, or colors (if applicable).</w:t>
      </w:r>
    </w:p>
    <w:p w14:paraId="0C5CDBA0"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3B1A7A" w14:textId="77777777" w:rsidR="00C3432D" w:rsidRPr="00C3432D" w:rsidRDefault="00C3432D">
      <w:pPr>
        <w:rPr>
          <w:rFonts w:ascii="Times New Roman" w:eastAsia="SimSun" w:hAnsi="Times New Roman"/>
          <w:b/>
          <w:bCs/>
          <w:sz w:val="32"/>
          <w:szCs w:val="32"/>
        </w:rPr>
      </w:pPr>
    </w:p>
    <w:sectPr w:rsidR="00C3432D" w:rsidRPr="00C343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03EA4719"/>
    <w:multiLevelType w:val="multilevel"/>
    <w:tmpl w:val="ABA69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1AF6F41"/>
    <w:multiLevelType w:val="multilevel"/>
    <w:tmpl w:val="D6340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8884557">
    <w:abstractNumId w:val="1"/>
  </w:num>
  <w:num w:numId="2" w16cid:durableId="1619146079">
    <w:abstractNumId w:val="0"/>
  </w:num>
  <w:num w:numId="3" w16cid:durableId="526715799">
    <w:abstractNumId w:val="3"/>
  </w:num>
  <w:num w:numId="4" w16cid:durableId="724452841">
    <w:abstractNumId w:val="5"/>
  </w:num>
  <w:num w:numId="5" w16cid:durableId="510726629">
    <w:abstractNumId w:val="2"/>
  </w:num>
  <w:num w:numId="6" w16cid:durableId="1147278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313361"/>
    <w:rsid w:val="00327E7D"/>
    <w:rsid w:val="00362F25"/>
    <w:rsid w:val="007F47B9"/>
    <w:rsid w:val="008B48CF"/>
    <w:rsid w:val="00987EBD"/>
    <w:rsid w:val="00B34B04"/>
    <w:rsid w:val="00B914FE"/>
    <w:rsid w:val="00C3432D"/>
    <w:rsid w:val="00C37C1F"/>
    <w:rsid w:val="00C63E34"/>
    <w:rsid w:val="00CF6C89"/>
    <w:rsid w:val="00FA4D5A"/>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80F4"/>
  <w15:docId w15:val="{B3614CC0-F764-4293-B536-49A5BF0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rsid w:val="0022588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rsid w:val="00225884"/>
    <w:rPr>
      <w:rFonts w:ascii="Arial-BoldMT" w:hAnsi="Arial-BoldMT" w:hint="default"/>
      <w:b/>
      <w:bCs/>
      <w:i w:val="0"/>
      <w:iCs w:val="0"/>
      <w:color w:val="000000"/>
      <w:sz w:val="28"/>
      <w:szCs w:val="28"/>
    </w:rPr>
  </w:style>
  <w:style w:type="character" w:customStyle="1" w:styleId="Heading3Char">
    <w:name w:val="Heading 3 Char"/>
    <w:basedOn w:val="DefaultParagraphFont"/>
    <w:link w:val="Heading3"/>
    <w:semiHidden/>
    <w:rsid w:val="00225884"/>
    <w:rPr>
      <w:rFonts w:asciiTheme="majorHAnsi" w:eastAsiaTheme="majorEastAsia" w:hAnsiTheme="majorHAnsi" w:cstheme="majorBidi"/>
      <w:color w:val="1F4D78" w:themeColor="accent1" w:themeShade="7F"/>
      <w:sz w:val="24"/>
      <w:szCs w:val="24"/>
    </w:rPr>
  </w:style>
  <w:style w:type="character" w:customStyle="1" w:styleId="citation-0">
    <w:name w:val="citation-0"/>
    <w:basedOn w:val="DefaultParagraphFont"/>
    <w:rsid w:val="00B9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6942">
      <w:bodyDiv w:val="1"/>
      <w:marLeft w:val="0"/>
      <w:marRight w:val="0"/>
      <w:marTop w:val="0"/>
      <w:marBottom w:val="0"/>
      <w:divBdr>
        <w:top w:val="none" w:sz="0" w:space="0" w:color="auto"/>
        <w:left w:val="none" w:sz="0" w:space="0" w:color="auto"/>
        <w:bottom w:val="none" w:sz="0" w:space="0" w:color="auto"/>
        <w:right w:val="none" w:sz="0" w:space="0" w:color="auto"/>
      </w:divBdr>
    </w:div>
    <w:div w:id="1188373758">
      <w:bodyDiv w:val="1"/>
      <w:marLeft w:val="0"/>
      <w:marRight w:val="0"/>
      <w:marTop w:val="0"/>
      <w:marBottom w:val="0"/>
      <w:divBdr>
        <w:top w:val="none" w:sz="0" w:space="0" w:color="auto"/>
        <w:left w:val="none" w:sz="0" w:space="0" w:color="auto"/>
        <w:bottom w:val="none" w:sz="0" w:space="0" w:color="auto"/>
        <w:right w:val="none" w:sz="0" w:space="0" w:color="auto"/>
      </w:divBdr>
    </w:div>
    <w:div w:id="160198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7</cp:revision>
  <dcterms:created xsi:type="dcterms:W3CDTF">2024-06-19T15:25:00Z</dcterms:created>
  <dcterms:modified xsi:type="dcterms:W3CDTF">2024-06-20T08:22:00Z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