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D66B" w14:textId="6EE95B65" w:rsidR="00CA03BB" w:rsidRDefault="00992471">
      <w:pPr>
        <w:rPr>
          <w:lang w:val="en-US"/>
        </w:rPr>
      </w:pPr>
      <w:r>
        <w:rPr>
          <w:lang w:val="en-US"/>
        </w:rPr>
        <w:t>Annie Reeves 19258933</w:t>
      </w:r>
    </w:p>
    <w:p w14:paraId="09641619" w14:textId="49FCD225" w:rsidR="00992471" w:rsidRDefault="00966DF6" w:rsidP="00BC11B3">
      <w:pPr>
        <w:rPr>
          <w:lang w:val="en-US"/>
        </w:rPr>
      </w:pPr>
      <w:r>
        <w:rPr>
          <w:lang w:val="en-US"/>
        </w:rPr>
        <w:t>It is</w:t>
      </w:r>
      <w:r w:rsidR="004E0E41">
        <w:rPr>
          <w:lang w:val="en-US"/>
        </w:rPr>
        <w:t xml:space="preserve"> </w:t>
      </w:r>
      <w:r w:rsidR="00C722A6">
        <w:rPr>
          <w:lang w:val="en-US"/>
        </w:rPr>
        <w:t>quite clear</w:t>
      </w:r>
      <w:r w:rsidR="004E0E41">
        <w:rPr>
          <w:lang w:val="en-US"/>
        </w:rPr>
        <w:t xml:space="preserve"> that</w:t>
      </w:r>
      <w:r w:rsidR="00073B29">
        <w:rPr>
          <w:lang w:val="en-US"/>
        </w:rPr>
        <w:t xml:space="preserve"> a</w:t>
      </w:r>
      <w:r w:rsidR="004E0E41">
        <w:rPr>
          <w:lang w:val="en-US"/>
        </w:rPr>
        <w:t xml:space="preserve"> quantum computer </w:t>
      </w:r>
      <w:r w:rsidR="00073B29">
        <w:rPr>
          <w:lang w:val="en-US"/>
        </w:rPr>
        <w:t>is</w:t>
      </w:r>
      <w:r w:rsidR="004E0E41">
        <w:rPr>
          <w:lang w:val="en-US"/>
        </w:rPr>
        <w:t xml:space="preserve"> more superior than </w:t>
      </w:r>
      <w:r w:rsidR="00073B29">
        <w:rPr>
          <w:lang w:val="en-US"/>
        </w:rPr>
        <w:t>a</w:t>
      </w:r>
      <w:r w:rsidR="004E0E41">
        <w:rPr>
          <w:lang w:val="en-US"/>
        </w:rPr>
        <w:t xml:space="preserve"> classical computer. There are certain </w:t>
      </w:r>
      <w:r w:rsidR="00F619F5">
        <w:rPr>
          <w:lang w:val="en-US"/>
        </w:rPr>
        <w:t>task</w:t>
      </w:r>
      <w:r w:rsidR="004E0E41">
        <w:rPr>
          <w:lang w:val="en-US"/>
        </w:rPr>
        <w:t>s that a classical</w:t>
      </w:r>
      <w:r>
        <w:rPr>
          <w:lang w:val="en-US"/>
        </w:rPr>
        <w:t xml:space="preserve"> </w:t>
      </w:r>
      <w:r w:rsidR="004E0E41">
        <w:rPr>
          <w:lang w:val="en-US"/>
        </w:rPr>
        <w:t>computer cannot execute without</w:t>
      </w:r>
      <w:r w:rsidR="00073B29">
        <w:rPr>
          <w:lang w:val="en-US"/>
        </w:rPr>
        <w:t xml:space="preserve"> the need of</w:t>
      </w:r>
      <w:r w:rsidR="004E0E41">
        <w:rPr>
          <w:lang w:val="en-US"/>
        </w:rPr>
        <w:t xml:space="preserve"> absolute force. Factoring </w:t>
      </w:r>
      <w:r w:rsidR="00A84D17">
        <w:rPr>
          <w:lang w:val="en-US"/>
        </w:rPr>
        <w:t>being</w:t>
      </w:r>
      <w:r w:rsidR="004E0E41">
        <w:rPr>
          <w:lang w:val="en-US"/>
        </w:rPr>
        <w:t xml:space="preserve"> one of them. A classical computer can only factorize </w:t>
      </w:r>
      <w:r w:rsidR="00FD38D6">
        <w:rPr>
          <w:lang w:val="en-US"/>
        </w:rPr>
        <w:t>small numbers</w:t>
      </w:r>
      <w:r w:rsidR="00073B29">
        <w:rPr>
          <w:lang w:val="en-US"/>
        </w:rPr>
        <w:t>, but it s</w:t>
      </w:r>
      <w:r w:rsidR="004E0E41">
        <w:rPr>
          <w:lang w:val="en-US"/>
        </w:rPr>
        <w:t>t</w:t>
      </w:r>
      <w:r w:rsidR="00073B29">
        <w:rPr>
          <w:lang w:val="en-US"/>
        </w:rPr>
        <w:t>ill</w:t>
      </w:r>
      <w:r w:rsidR="004E0E41">
        <w:rPr>
          <w:lang w:val="en-US"/>
        </w:rPr>
        <w:t xml:space="preserve"> requires a </w:t>
      </w:r>
      <w:r w:rsidR="00F619F5">
        <w:rPr>
          <w:lang w:val="en-US"/>
        </w:rPr>
        <w:t>huge amount</w:t>
      </w:r>
      <w:r w:rsidR="004E0E41">
        <w:rPr>
          <w:lang w:val="en-US"/>
        </w:rPr>
        <w:t xml:space="preserve"> of force to execute this calculation. Thanks to Shor’s factoring algorithm</w:t>
      </w:r>
      <w:r w:rsidR="00F619F5">
        <w:rPr>
          <w:lang w:val="en-US"/>
        </w:rPr>
        <w:t xml:space="preserve"> for quantum computers</w:t>
      </w:r>
      <w:r w:rsidR="004E0E41">
        <w:rPr>
          <w:lang w:val="en-US"/>
        </w:rPr>
        <w:t xml:space="preserve"> </w:t>
      </w:r>
      <w:r w:rsidR="00FD38D6">
        <w:rPr>
          <w:lang w:val="en-US"/>
        </w:rPr>
        <w:t>large</w:t>
      </w:r>
      <w:r w:rsidR="009D397E">
        <w:rPr>
          <w:lang w:val="en-US"/>
        </w:rPr>
        <w:t>r</w:t>
      </w:r>
      <w:r w:rsidR="00FD38D6">
        <w:rPr>
          <w:lang w:val="en-US"/>
        </w:rPr>
        <w:t xml:space="preserve"> numbers can now be factorized </w:t>
      </w:r>
      <w:r w:rsidR="00F619F5">
        <w:rPr>
          <w:lang w:val="en-US"/>
        </w:rPr>
        <w:t>and do not require force in order to be executed</w:t>
      </w:r>
      <w:r w:rsidR="00FD38D6">
        <w:rPr>
          <w:lang w:val="en-US"/>
        </w:rPr>
        <w:t>.</w:t>
      </w:r>
      <w:r w:rsidR="009D397E">
        <w:rPr>
          <w:lang w:val="en-US"/>
        </w:rPr>
        <w:t xml:space="preserve"> No one really knows what aspect of computing allows Shor’s algorithm to work faster than any possible algorithm for factoring. One aspect considered is entanglement</w:t>
      </w:r>
      <w:r w:rsidR="00A84D17">
        <w:rPr>
          <w:lang w:val="en-US"/>
        </w:rPr>
        <w:t>, which was explained earlier</w:t>
      </w:r>
      <w:r w:rsidR="009D397E">
        <w:rPr>
          <w:lang w:val="en-US"/>
        </w:rPr>
        <w:t>. Classical computers are local and the</w:t>
      </w:r>
      <w:r w:rsidR="00F619F5">
        <w:rPr>
          <w:lang w:val="en-US"/>
        </w:rPr>
        <w:t>refore</w:t>
      </w:r>
      <w:r w:rsidR="009D397E">
        <w:rPr>
          <w:lang w:val="en-US"/>
        </w:rPr>
        <w:t xml:space="preserve"> require some time to resolve contingencies,</w:t>
      </w:r>
      <w:r w:rsidR="004138D0">
        <w:rPr>
          <w:lang w:val="en-US"/>
        </w:rPr>
        <w:t xml:space="preserve"> this in turn wastes a lot of time to execute the task at hand.</w:t>
      </w:r>
      <w:r w:rsidR="009D397E">
        <w:rPr>
          <w:lang w:val="en-US"/>
        </w:rPr>
        <w:t xml:space="preserve"> </w:t>
      </w:r>
      <w:r w:rsidR="004138D0">
        <w:rPr>
          <w:lang w:val="en-US"/>
        </w:rPr>
        <w:t>T</w:t>
      </w:r>
      <w:r w:rsidR="009D397E">
        <w:rPr>
          <w:lang w:val="en-US"/>
        </w:rPr>
        <w:t>his is not the case with quantum mechanics and so quantum comput</w:t>
      </w:r>
      <w:r w:rsidR="00F177A4">
        <w:rPr>
          <w:lang w:val="en-US"/>
        </w:rPr>
        <w:t xml:space="preserve">ers </w:t>
      </w:r>
      <w:r w:rsidR="00F619F5">
        <w:rPr>
          <w:lang w:val="en-US"/>
        </w:rPr>
        <w:t xml:space="preserve">have no need to resolve </w:t>
      </w:r>
      <w:r w:rsidR="00A84D17">
        <w:rPr>
          <w:lang w:val="en-US"/>
        </w:rPr>
        <w:t>these</w:t>
      </w:r>
      <w:r w:rsidR="00F619F5">
        <w:rPr>
          <w:lang w:val="en-US"/>
        </w:rPr>
        <w:t xml:space="preserve"> </w:t>
      </w:r>
      <w:r w:rsidR="00455085">
        <w:rPr>
          <w:lang w:val="en-US"/>
        </w:rPr>
        <w:t>problems and waste no time in doing so</w:t>
      </w:r>
      <w:r w:rsidR="00F177A4">
        <w:rPr>
          <w:lang w:val="en-US"/>
        </w:rPr>
        <w:t>.</w:t>
      </w:r>
      <w:r w:rsidR="009D397E">
        <w:rPr>
          <w:lang w:val="en-US"/>
        </w:rPr>
        <w:t xml:space="preserve"> </w:t>
      </w:r>
      <w:r w:rsidR="00F177A4">
        <w:rPr>
          <w:lang w:val="en-US"/>
        </w:rPr>
        <w:t>T</w:t>
      </w:r>
      <w:r w:rsidR="009D397E">
        <w:rPr>
          <w:lang w:val="en-US"/>
        </w:rPr>
        <w:t>herefore</w:t>
      </w:r>
      <w:r w:rsidR="00F177A4">
        <w:rPr>
          <w:lang w:val="en-US"/>
        </w:rPr>
        <w:t>,</w:t>
      </w:r>
      <w:r w:rsidR="009D397E">
        <w:rPr>
          <w:lang w:val="en-US"/>
        </w:rPr>
        <w:t xml:space="preserve"> algorithms are executed twice as fast</w:t>
      </w:r>
      <w:r w:rsidR="00F177A4">
        <w:rPr>
          <w:lang w:val="en-US"/>
        </w:rPr>
        <w:t xml:space="preserve"> and larger numbers</w:t>
      </w:r>
      <w:r w:rsidR="00455085">
        <w:rPr>
          <w:lang w:val="en-US"/>
        </w:rPr>
        <w:t xml:space="preserve"> in large quantities</w:t>
      </w:r>
      <w:r w:rsidR="00F177A4">
        <w:rPr>
          <w:lang w:val="en-US"/>
        </w:rPr>
        <w:t xml:space="preserve"> can be factorized. Inside a classical computer</w:t>
      </w:r>
      <w:r w:rsidR="001B447A">
        <w:rPr>
          <w:lang w:val="en-US"/>
        </w:rPr>
        <w:t>,</w:t>
      </w:r>
      <w:r w:rsidR="00F177A4">
        <w:rPr>
          <w:lang w:val="en-US"/>
        </w:rPr>
        <w:t xml:space="preserve"> atoms m</w:t>
      </w:r>
      <w:r w:rsidR="001B447A">
        <w:rPr>
          <w:lang w:val="en-US"/>
        </w:rPr>
        <w:t>ove around slowly and so tasks are performed at a slow rate. That is not the case with a quantum computer</w:t>
      </w:r>
      <w:sdt>
        <w:sdtPr>
          <w:rPr>
            <w:lang w:val="en-US"/>
          </w:rPr>
          <w:id w:val="-583682432"/>
          <w:citation/>
        </w:sdtPr>
        <w:sdtContent>
          <w:r w:rsidR="00BC11B3">
            <w:rPr>
              <w:lang w:val="en-US"/>
            </w:rPr>
            <w:fldChar w:fldCharType="begin"/>
          </w:r>
          <w:r w:rsidR="00BC11B3">
            <w:rPr>
              <w:lang w:val="en-US"/>
            </w:rPr>
            <w:instrText xml:space="preserve"> CITATION Lar18 \l 1033 </w:instrText>
          </w:r>
          <w:r w:rsidR="00BC11B3">
            <w:rPr>
              <w:lang w:val="en-US"/>
            </w:rPr>
            <w:fldChar w:fldCharType="separate"/>
          </w:r>
          <w:r w:rsidR="004847C4">
            <w:rPr>
              <w:noProof/>
              <w:lang w:val="en-US"/>
            </w:rPr>
            <w:t xml:space="preserve"> </w:t>
          </w:r>
          <w:r w:rsidR="004847C4" w:rsidRPr="004847C4">
            <w:rPr>
              <w:noProof/>
              <w:lang w:val="en-US"/>
            </w:rPr>
            <w:t>(Jaeger, 2018)</w:t>
          </w:r>
          <w:r w:rsidR="00BC11B3">
            <w:rPr>
              <w:lang w:val="en-US"/>
            </w:rPr>
            <w:fldChar w:fldCharType="end"/>
          </w:r>
        </w:sdtContent>
      </w:sdt>
      <w:r w:rsidR="001B447A">
        <w:rPr>
          <w:lang w:val="en-US"/>
        </w:rPr>
        <w:t xml:space="preserve">. Atoms move and change much quicker inside a </w:t>
      </w:r>
      <w:r w:rsidR="005A6842">
        <w:rPr>
          <w:lang w:val="en-US"/>
        </w:rPr>
        <w:t>quantum computer</w:t>
      </w:r>
      <w:r w:rsidR="001B447A">
        <w:rPr>
          <w:lang w:val="en-US"/>
        </w:rPr>
        <w:t xml:space="preserve"> allowing each task that a classical computer executes to be performed faster. Atoms don’t follow the rules of physics as they can move forwards or backwards in time. They can be in two places at the </w:t>
      </w:r>
      <w:r w:rsidR="005A6842">
        <w:rPr>
          <w:lang w:val="en-US"/>
        </w:rPr>
        <w:t>same</w:t>
      </w:r>
      <w:r w:rsidR="001B447A">
        <w:rPr>
          <w:lang w:val="en-US"/>
        </w:rPr>
        <w:t xml:space="preserve"> time and even have a chance of teleportation. This provides a huge advantage for quantum physics and </w:t>
      </w:r>
      <w:r w:rsidR="005A6842">
        <w:rPr>
          <w:lang w:val="en-US"/>
        </w:rPr>
        <w:t xml:space="preserve">future </w:t>
      </w:r>
      <w:r w:rsidR="001B447A">
        <w:rPr>
          <w:lang w:val="en-US"/>
        </w:rPr>
        <w:t xml:space="preserve">computing.  </w:t>
      </w:r>
      <w:r w:rsidR="00200AA8">
        <w:rPr>
          <w:lang w:val="en-US"/>
        </w:rPr>
        <w:t>Qubits</w:t>
      </w:r>
      <w:r w:rsidR="00967B02">
        <w:rPr>
          <w:lang w:val="en-US"/>
        </w:rPr>
        <w:t xml:space="preserve"> </w:t>
      </w:r>
      <w:r w:rsidR="00200AA8">
        <w:rPr>
          <w:lang w:val="en-US"/>
        </w:rPr>
        <w:t>are used in a quantum computer</w:t>
      </w:r>
      <w:r w:rsidR="00C53509">
        <w:rPr>
          <w:lang w:val="en-US"/>
        </w:rPr>
        <w:t xml:space="preserve"> </w:t>
      </w:r>
      <w:r w:rsidR="00200AA8">
        <w:rPr>
          <w:lang w:val="en-US"/>
        </w:rPr>
        <w:t xml:space="preserve">which causes exponential speedup and a larger number of calculations </w:t>
      </w:r>
      <w:r w:rsidR="005A6842">
        <w:rPr>
          <w:lang w:val="en-US"/>
        </w:rPr>
        <w:t>to</w:t>
      </w:r>
      <w:r w:rsidR="00200AA8">
        <w:rPr>
          <w:lang w:val="en-US"/>
        </w:rPr>
        <w:t xml:space="preserve"> be performed with ease. The outcomes of measurement</w:t>
      </w:r>
      <w:r w:rsidR="00DB742F">
        <w:rPr>
          <w:lang w:val="en-US"/>
        </w:rPr>
        <w:t xml:space="preserve"> of </w:t>
      </w:r>
      <w:r w:rsidR="00200AA8">
        <w:rPr>
          <w:lang w:val="en-US"/>
        </w:rPr>
        <w:t xml:space="preserve">a </w:t>
      </w:r>
      <w:r w:rsidR="00DB742F">
        <w:rPr>
          <w:lang w:val="en-US"/>
        </w:rPr>
        <w:t xml:space="preserve">qubit </w:t>
      </w:r>
      <w:r w:rsidR="00E67380">
        <w:rPr>
          <w:lang w:val="en-US"/>
        </w:rPr>
        <w:t>contains</w:t>
      </w:r>
      <w:r w:rsidR="00DB742F">
        <w:rPr>
          <w:lang w:val="en-US"/>
        </w:rPr>
        <w:t xml:space="preserve"> </w:t>
      </w:r>
      <w:r w:rsidR="00967B02">
        <w:rPr>
          <w:lang w:val="en-US"/>
        </w:rPr>
        <w:t>a value of either 0,1 or any value in-between</w:t>
      </w:r>
      <w:r w:rsidR="00BC11B3" w:rsidRPr="00BC11B3">
        <w:rPr>
          <w:lang w:val="en-US"/>
        </w:rPr>
        <w:t xml:space="preserve"> </w:t>
      </w:r>
      <w:sdt>
        <w:sdtPr>
          <w:rPr>
            <w:lang w:val="en-US"/>
          </w:rPr>
          <w:id w:val="1881054032"/>
          <w:citation/>
        </w:sdtPr>
        <w:sdtContent>
          <w:r w:rsidR="00BC11B3">
            <w:rPr>
              <w:lang w:val="en-US"/>
            </w:rPr>
            <w:fldChar w:fldCharType="begin"/>
          </w:r>
          <w:r w:rsidR="00BC11B3">
            <w:rPr>
              <w:lang w:val="en-US"/>
            </w:rPr>
            <w:instrText xml:space="preserve"> CITATION Col11 \l 1033 </w:instrText>
          </w:r>
          <w:r w:rsidR="00BC11B3">
            <w:rPr>
              <w:lang w:val="en-US"/>
            </w:rPr>
            <w:fldChar w:fldCharType="separate"/>
          </w:r>
          <w:r w:rsidR="004847C4" w:rsidRPr="004847C4">
            <w:rPr>
              <w:noProof/>
              <w:lang w:val="en-US"/>
            </w:rPr>
            <w:t>(P.Williams, 2011)</w:t>
          </w:r>
          <w:r w:rsidR="00BC11B3">
            <w:rPr>
              <w:lang w:val="en-US"/>
            </w:rPr>
            <w:fldChar w:fldCharType="end"/>
          </w:r>
        </w:sdtContent>
      </w:sdt>
      <w:r w:rsidR="00200AA8">
        <w:rPr>
          <w:lang w:val="en-US"/>
        </w:rPr>
        <w:t xml:space="preserve">. A bit can only </w:t>
      </w:r>
      <w:r w:rsidR="000B1710">
        <w:rPr>
          <w:lang w:val="en-US"/>
        </w:rPr>
        <w:t>have one of the two outcomes</w:t>
      </w:r>
      <w:r w:rsidR="00967B02">
        <w:rPr>
          <w:lang w:val="en-US"/>
        </w:rPr>
        <w:t>, 0 or 1</w:t>
      </w:r>
      <w:r w:rsidR="000B1710">
        <w:rPr>
          <w:lang w:val="en-US"/>
        </w:rPr>
        <w:t xml:space="preserve">, but a qubit can have both and hence store </w:t>
      </w:r>
      <w:r w:rsidR="00702D82">
        <w:rPr>
          <w:lang w:val="en-US"/>
        </w:rPr>
        <w:t>twice as much</w:t>
      </w:r>
      <w:r w:rsidR="000B1710">
        <w:rPr>
          <w:lang w:val="en-US"/>
        </w:rPr>
        <w:t xml:space="preserve"> information. This in turn allows a quantum computer to handle greater amounts of calculations an</w:t>
      </w:r>
      <w:r w:rsidR="00702D82">
        <w:rPr>
          <w:lang w:val="en-US"/>
        </w:rPr>
        <w:t>d solve parallel problems at the same time</w:t>
      </w:r>
      <w:r w:rsidR="000B1710">
        <w:rPr>
          <w:lang w:val="en-US"/>
        </w:rPr>
        <w:t>.</w:t>
      </w:r>
    </w:p>
    <w:p w14:paraId="5D60DCD4" w14:textId="68049DCF" w:rsidR="000B1710" w:rsidRDefault="000B1710">
      <w:pPr>
        <w:rPr>
          <w:lang w:val="en-US"/>
        </w:rPr>
      </w:pPr>
    </w:p>
    <w:p w14:paraId="2A78DCE8" w14:textId="74534E9A" w:rsidR="00C722A6" w:rsidRDefault="00702D82" w:rsidP="00C722A6">
      <w:pPr>
        <w:jc w:val="both"/>
        <w:rPr>
          <w:lang w:val="en-US"/>
        </w:rPr>
      </w:pPr>
      <w:r>
        <w:rPr>
          <w:lang w:val="en-US"/>
        </w:rPr>
        <w:t xml:space="preserve">There are so many </w:t>
      </w:r>
      <w:r w:rsidR="005670DD">
        <w:rPr>
          <w:lang w:val="en-US"/>
        </w:rPr>
        <w:t xml:space="preserve">advantages with quantum computing and it is nearly impossible to think of the obstacles that could potentially prevent this masterpiece from becoming a reality. </w:t>
      </w:r>
      <w:r w:rsidR="00E257B1">
        <w:rPr>
          <w:lang w:val="en-US"/>
        </w:rPr>
        <w:t xml:space="preserve">There would be a lot of things that would have to change </w:t>
      </w:r>
      <w:r w:rsidR="00062031">
        <w:rPr>
          <w:lang w:val="en-US"/>
        </w:rPr>
        <w:t>for us to have the ability</w:t>
      </w:r>
      <w:r w:rsidR="00E257B1">
        <w:rPr>
          <w:lang w:val="en-US"/>
        </w:rPr>
        <w:t xml:space="preserve"> to use a quantum computer. Quantum decoherence is the biggest obstacle scientists and physicists have come upon</w:t>
      </w:r>
      <w:sdt>
        <w:sdtPr>
          <w:rPr>
            <w:lang w:val="en-US"/>
          </w:rPr>
          <w:id w:val="-1203471457"/>
          <w:citation/>
        </w:sdtPr>
        <w:sdtContent>
          <w:r w:rsidR="003263C8">
            <w:rPr>
              <w:lang w:val="en-US"/>
            </w:rPr>
            <w:fldChar w:fldCharType="begin"/>
          </w:r>
          <w:r w:rsidR="003263C8">
            <w:rPr>
              <w:lang w:val="en-US"/>
            </w:rPr>
            <w:instrText xml:space="preserve">CITATION KFu00 \l 1033 </w:instrText>
          </w:r>
          <w:r w:rsidR="003263C8">
            <w:rPr>
              <w:lang w:val="en-US"/>
            </w:rPr>
            <w:fldChar w:fldCharType="separate"/>
          </w:r>
          <w:r w:rsidR="004847C4">
            <w:rPr>
              <w:noProof/>
              <w:lang w:val="en-US"/>
            </w:rPr>
            <w:t xml:space="preserve"> </w:t>
          </w:r>
          <w:r w:rsidR="004847C4" w:rsidRPr="004847C4">
            <w:rPr>
              <w:noProof/>
              <w:lang w:val="en-US"/>
            </w:rPr>
            <w:t>(Fujikawa &amp; Ono, 2000)</w:t>
          </w:r>
          <w:r w:rsidR="003263C8">
            <w:rPr>
              <w:lang w:val="en-US"/>
            </w:rPr>
            <w:fldChar w:fldCharType="end"/>
          </w:r>
        </w:sdtContent>
      </w:sdt>
      <w:r w:rsidR="00E257B1">
        <w:rPr>
          <w:lang w:val="en-US"/>
        </w:rPr>
        <w:t>. Working with an electron isn’t easy. When</w:t>
      </w:r>
      <w:r w:rsidR="003263C8">
        <w:rPr>
          <w:lang w:val="en-US"/>
        </w:rPr>
        <w:t xml:space="preserve"> the electron is</w:t>
      </w:r>
      <w:r w:rsidR="00E257B1">
        <w:rPr>
          <w:lang w:val="en-US"/>
        </w:rPr>
        <w:t xml:space="preserve"> affected by the atmosphere </w:t>
      </w:r>
      <w:r w:rsidR="003263C8">
        <w:rPr>
          <w:lang w:val="en-US"/>
        </w:rPr>
        <w:t>it gets damaged and is no longer useable. This would mean we would have to isolate the system from its environment</w:t>
      </w:r>
      <w:r w:rsidR="00062031">
        <w:rPr>
          <w:lang w:val="en-US"/>
        </w:rPr>
        <w:t>. The equipment required to preserve the electron is not yet available and we also require superconducting cables, which are only produced by one company in Japan. Decoherence is irreversible and is something that should be highly controlled or completely avoided. When you put it into perspective about how much equipment is needed you start to notice the cost for all this equipment. Technology doesn’t come cheap and is often</w:t>
      </w:r>
      <w:r w:rsidR="00DB081C">
        <w:rPr>
          <w:lang w:val="en-US"/>
        </w:rPr>
        <w:t xml:space="preserve"> irreplaceable. There are so few companies that produce the products required to run a quantum computer and along with that comes a price since there are so few. Even tech producers need to make a profit. It would simply just cost too much to produce a quantum computer</w:t>
      </w:r>
      <w:r w:rsidR="004847C4">
        <w:rPr>
          <w:lang w:val="en-US"/>
        </w:rPr>
        <w:t xml:space="preserve"> and the resources are already scarce as it is</w:t>
      </w:r>
      <w:r w:rsidR="00DB081C">
        <w:rPr>
          <w:lang w:val="en-US"/>
        </w:rPr>
        <w:t>. Businesses would make a huge profit with one of these computers</w:t>
      </w:r>
      <w:r w:rsidR="004847C4">
        <w:rPr>
          <w:lang w:val="en-US"/>
        </w:rPr>
        <w:t xml:space="preserve"> by their side</w:t>
      </w:r>
      <w:r w:rsidR="00DB081C">
        <w:rPr>
          <w:lang w:val="en-US"/>
        </w:rPr>
        <w:t xml:space="preserve"> but is it worth breaking the banks for </w:t>
      </w:r>
      <w:r w:rsidR="004847C4">
        <w:rPr>
          <w:lang w:val="en-US"/>
        </w:rPr>
        <w:t>one</w:t>
      </w:r>
      <w:r w:rsidR="00DB081C">
        <w:rPr>
          <w:lang w:val="en-US"/>
        </w:rPr>
        <w:t xml:space="preserve">. Above the cost and the equipment, what about the people who will have possession over this machine? With a quantum computer a person would become </w:t>
      </w:r>
      <w:r w:rsidR="004847C4">
        <w:rPr>
          <w:lang w:val="en-US"/>
        </w:rPr>
        <w:t>un</w:t>
      </w:r>
      <w:r w:rsidR="00DB081C">
        <w:rPr>
          <w:lang w:val="en-US"/>
        </w:rPr>
        <w:t>traceable due to the cryptography elements inside this computer.</w:t>
      </w:r>
      <w:r w:rsidR="004847C4">
        <w:rPr>
          <w:lang w:val="en-US"/>
        </w:rPr>
        <w:t xml:space="preserve"> As it is a classical computer doesn’t have the necessary security to help keep private information safe or prevent networks from being hacked.</w:t>
      </w:r>
      <w:bookmarkStart w:id="0" w:name="_GoBack"/>
      <w:bookmarkEnd w:id="0"/>
      <w:r w:rsidR="00DB081C">
        <w:rPr>
          <w:lang w:val="en-US"/>
        </w:rPr>
        <w:t xml:space="preserve"> In the wrong hands this machine could become the </w:t>
      </w:r>
      <w:r w:rsidR="004847C4">
        <w:rPr>
          <w:lang w:val="en-US"/>
        </w:rPr>
        <w:t>deadliest</w:t>
      </w:r>
      <w:r w:rsidR="00DB081C">
        <w:rPr>
          <w:lang w:val="en-US"/>
        </w:rPr>
        <w:t xml:space="preserve"> weapon known to man. </w:t>
      </w:r>
      <w:r w:rsidR="004847C4">
        <w:rPr>
          <w:lang w:val="en-US"/>
        </w:rPr>
        <w:t xml:space="preserve">The person would be in and out of a </w:t>
      </w:r>
      <w:r w:rsidR="004847C4">
        <w:rPr>
          <w:lang w:val="en-US"/>
        </w:rPr>
        <w:lastRenderedPageBreak/>
        <w:t>network system without anyone even knowing until it’s too late. Mass destruction could be caused and countries turning against each other.</w:t>
      </w:r>
      <w:r w:rsidR="00DB081C">
        <w:rPr>
          <w:lang w:val="en-US"/>
        </w:rPr>
        <w:t xml:space="preserve">     </w:t>
      </w:r>
    </w:p>
    <w:p w14:paraId="2930A4CC" w14:textId="77777777" w:rsidR="00A52093" w:rsidRDefault="00A52093" w:rsidP="00C722A6">
      <w:pPr>
        <w:jc w:val="both"/>
        <w:rPr>
          <w:lang w:val="en-US"/>
        </w:rPr>
      </w:pPr>
    </w:p>
    <w:p w14:paraId="6DBD0DE6" w14:textId="691AF0C8" w:rsidR="00460F46" w:rsidRDefault="00A52093" w:rsidP="00073B29">
      <w:pPr>
        <w:jc w:val="both"/>
        <w:rPr>
          <w:lang w:val="en-US"/>
        </w:rPr>
      </w:pPr>
      <w:r>
        <w:rPr>
          <w:lang w:val="en-US"/>
        </w:rPr>
        <w:t xml:space="preserve">Quantum computing will be </w:t>
      </w:r>
      <w:r w:rsidR="00F206C1">
        <w:rPr>
          <w:lang w:val="en-US"/>
        </w:rPr>
        <w:t>part of our</w:t>
      </w:r>
      <w:r>
        <w:rPr>
          <w:lang w:val="en-US"/>
        </w:rPr>
        <w:t xml:space="preserve"> future and will forever</w:t>
      </w:r>
      <w:r w:rsidR="00F206C1">
        <w:rPr>
          <w:lang w:val="en-US"/>
        </w:rPr>
        <w:t xml:space="preserve"> be</w:t>
      </w:r>
      <w:r>
        <w:rPr>
          <w:lang w:val="en-US"/>
        </w:rPr>
        <w:t xml:space="preserve"> changing the way</w:t>
      </w:r>
      <w:r w:rsidR="00F206C1">
        <w:rPr>
          <w:lang w:val="en-US"/>
        </w:rPr>
        <w:t xml:space="preserve"> in which</w:t>
      </w:r>
      <w:r>
        <w:rPr>
          <w:lang w:val="en-US"/>
        </w:rPr>
        <w:t xml:space="preserve"> we live.</w:t>
      </w:r>
      <w:r w:rsidR="00CD2804">
        <w:rPr>
          <w:lang w:val="en-US"/>
        </w:rPr>
        <w:t xml:space="preserve"> As well as providing ways to improve the development of drugs and helping to preserve our agriculture</w:t>
      </w:r>
      <w:r w:rsidR="00E25497">
        <w:rPr>
          <w:lang w:val="en-US"/>
        </w:rPr>
        <w:t>,</w:t>
      </w:r>
      <w:r w:rsidR="00CD2804">
        <w:rPr>
          <w:lang w:val="en-US"/>
        </w:rPr>
        <w:t xml:space="preserve"> it will provide</w:t>
      </w:r>
      <w:r w:rsidR="00560B25">
        <w:rPr>
          <w:lang w:val="en-US"/>
        </w:rPr>
        <w:t xml:space="preserve"> a</w:t>
      </w:r>
      <w:r w:rsidR="00CD2804">
        <w:rPr>
          <w:lang w:val="en-US"/>
        </w:rPr>
        <w:t xml:space="preserve"> strong</w:t>
      </w:r>
      <w:r w:rsidR="00FB181D">
        <w:rPr>
          <w:lang w:val="en-US"/>
        </w:rPr>
        <w:t xml:space="preserve"> </w:t>
      </w:r>
      <w:r w:rsidR="00CD2804">
        <w:rPr>
          <w:lang w:val="en-US"/>
        </w:rPr>
        <w:t>income for our economy.</w:t>
      </w:r>
      <w:r w:rsidR="00F206C1">
        <w:rPr>
          <w:lang w:val="en-US"/>
        </w:rPr>
        <w:t xml:space="preserve"> It may take time for this process to begin but once it does there will be changes unlike no other.</w:t>
      </w:r>
      <w:r w:rsidR="00E25497">
        <w:rPr>
          <w:lang w:val="en-US"/>
        </w:rPr>
        <w:t xml:space="preserve"> Financial, pharmaceutical and security industries will be the first ones to </w:t>
      </w:r>
      <w:r w:rsidR="00F206C1">
        <w:rPr>
          <w:lang w:val="en-US"/>
        </w:rPr>
        <w:t>witness</w:t>
      </w:r>
      <w:r w:rsidR="00E25497">
        <w:rPr>
          <w:lang w:val="en-US"/>
        </w:rPr>
        <w:t xml:space="preserve"> </w:t>
      </w:r>
      <w:r w:rsidR="00F206C1">
        <w:rPr>
          <w:lang w:val="en-US"/>
        </w:rPr>
        <w:t>most of these</w:t>
      </w:r>
      <w:r w:rsidR="00E25497">
        <w:rPr>
          <w:lang w:val="en-US"/>
        </w:rPr>
        <w:t xml:space="preserve"> change</w:t>
      </w:r>
      <w:r w:rsidR="00F206C1">
        <w:rPr>
          <w:lang w:val="en-US"/>
        </w:rPr>
        <w:t>s</w:t>
      </w:r>
      <w:r w:rsidR="00E25497">
        <w:rPr>
          <w:lang w:val="en-US"/>
        </w:rPr>
        <w:t xml:space="preserve"> in a short space of time. Once these sectors begin to change so will everything else. Products will be produced faster, and customers will have access to these goods as soon as possible. Hence forth more money will be spent on goods and businesses will begin to make a larger profit than before. This in turn will boost the economy and we will begin to see a decrease in the number of local and global businesses closing.</w:t>
      </w:r>
      <w:r w:rsidR="00F206C1">
        <w:rPr>
          <w:lang w:val="en-US"/>
        </w:rPr>
        <w:t xml:space="preserve"> </w:t>
      </w:r>
      <w:r w:rsidR="00ED7919">
        <w:rPr>
          <w:lang w:val="en-US"/>
        </w:rPr>
        <w:t>Every g</w:t>
      </w:r>
      <w:r w:rsidR="00F206C1">
        <w:rPr>
          <w:lang w:val="en-US"/>
        </w:rPr>
        <w:t>overnment will have the funds, through taxes, to build essential facilities like schools, hospitals and economical factories</w:t>
      </w:r>
      <w:r w:rsidR="00ED7919">
        <w:rPr>
          <w:lang w:val="en-US"/>
        </w:rPr>
        <w:t xml:space="preserve"> along with essential services like paramedics, firefighters and the gardai</w:t>
      </w:r>
      <w:r w:rsidR="00F206C1">
        <w:rPr>
          <w:lang w:val="en-US"/>
        </w:rPr>
        <w:t>. More and more children will have the chance to go to school and hospitals will no longer be over-crowded.</w:t>
      </w:r>
      <w:r w:rsidR="00ED7919">
        <w:rPr>
          <w:lang w:val="en-US"/>
        </w:rPr>
        <w:t xml:space="preserve"> We will be able to save more lives on the roads with an ambulance station set up in every town and village.</w:t>
      </w:r>
      <w:r w:rsidR="00F206C1">
        <w:rPr>
          <w:lang w:val="en-US"/>
        </w:rPr>
        <w:t xml:space="preserve"> Quantum computing is the way to go and will be one of the greatest discoveries ever made. It will change our perspective on life and change the way in which we live</w:t>
      </w:r>
      <w:r w:rsidR="00ED7919">
        <w:rPr>
          <w:lang w:val="en-US"/>
        </w:rPr>
        <w:t xml:space="preserve"> our lives</w:t>
      </w:r>
      <w:r w:rsidR="00F206C1">
        <w:rPr>
          <w:lang w:val="en-US"/>
        </w:rPr>
        <w:t>.</w:t>
      </w:r>
      <w:r w:rsidR="00ED7919">
        <w:rPr>
          <w:lang w:val="en-US"/>
        </w:rPr>
        <w:t xml:space="preserve"> The only way is up</w:t>
      </w:r>
      <w:r w:rsidR="00513FA5">
        <w:rPr>
          <w:lang w:val="en-US"/>
        </w:rPr>
        <w:t>.</w:t>
      </w:r>
    </w:p>
    <w:p w14:paraId="0511A3BA" w14:textId="10C2DA67" w:rsidR="001C6E38" w:rsidRDefault="001C6E38" w:rsidP="00073B29">
      <w:pPr>
        <w:jc w:val="both"/>
        <w:rPr>
          <w:lang w:val="en-US"/>
        </w:rPr>
      </w:pPr>
    </w:p>
    <w:p w14:paraId="1E415BCF" w14:textId="4C6BD2EF" w:rsidR="001C6E38" w:rsidRDefault="001C6E38" w:rsidP="00073B29">
      <w:pPr>
        <w:jc w:val="both"/>
        <w:rPr>
          <w:lang w:val="en-US"/>
        </w:rPr>
      </w:pPr>
    </w:p>
    <w:p w14:paraId="5F87EE11" w14:textId="6A998F91" w:rsidR="001C6E38" w:rsidRDefault="001C6E38" w:rsidP="00073B29">
      <w:pPr>
        <w:jc w:val="both"/>
        <w:rPr>
          <w:lang w:val="en-US"/>
        </w:rPr>
      </w:pPr>
    </w:p>
    <w:p w14:paraId="2025A770" w14:textId="5F952D88" w:rsidR="00BC11B3" w:rsidRDefault="00BC11B3" w:rsidP="00073B29">
      <w:pPr>
        <w:jc w:val="both"/>
        <w:rPr>
          <w:lang w:val="en-US"/>
        </w:rPr>
      </w:pPr>
    </w:p>
    <w:p w14:paraId="79009CEF" w14:textId="2791778F" w:rsidR="00BC11B3" w:rsidRDefault="00BC11B3" w:rsidP="00073B29">
      <w:pPr>
        <w:jc w:val="both"/>
        <w:rPr>
          <w:lang w:val="en-US"/>
        </w:rPr>
      </w:pPr>
    </w:p>
    <w:p w14:paraId="12A470CF" w14:textId="49887018" w:rsidR="00BC11B3" w:rsidRDefault="00BC11B3" w:rsidP="00073B29">
      <w:pPr>
        <w:jc w:val="both"/>
        <w:rPr>
          <w:lang w:val="en-US"/>
        </w:rPr>
      </w:pPr>
    </w:p>
    <w:sdt>
      <w:sdtPr>
        <w:id w:val="-1714729018"/>
        <w:docPartObj>
          <w:docPartGallery w:val="Bibliographies"/>
          <w:docPartUnique/>
        </w:docPartObj>
      </w:sdtPr>
      <w:sdtEndPr>
        <w:rPr>
          <w:rFonts w:asciiTheme="minorHAnsi" w:eastAsiaTheme="minorHAnsi" w:hAnsiTheme="minorHAnsi" w:cstheme="minorBidi"/>
          <w:b/>
          <w:bCs/>
          <w:color w:val="auto"/>
          <w:sz w:val="22"/>
          <w:szCs w:val="22"/>
          <w:lang w:val="en-IE"/>
        </w:rPr>
      </w:sdtEndPr>
      <w:sdtContent>
        <w:sdt>
          <w:sdtPr>
            <w:id w:val="1941480517"/>
            <w:docPartObj>
              <w:docPartGallery w:val="Bibliographies"/>
              <w:docPartUnique/>
            </w:docPartObj>
          </w:sdtPr>
          <w:sdtEndPr>
            <w:rPr>
              <w:rFonts w:asciiTheme="minorHAnsi" w:eastAsiaTheme="minorHAnsi" w:hAnsiTheme="minorHAnsi" w:cstheme="minorBidi"/>
              <w:b/>
              <w:bCs/>
              <w:color w:val="auto"/>
              <w:sz w:val="22"/>
              <w:szCs w:val="22"/>
              <w:lang w:val="en-IE"/>
            </w:rPr>
          </w:sdtEndPr>
          <w:sdtContent>
            <w:sdt>
              <w:sdtPr>
                <w:id w:val="-2143718211"/>
                <w:docPartObj>
                  <w:docPartGallery w:val="Bibliographies"/>
                  <w:docPartUnique/>
                </w:docPartObj>
              </w:sdtPr>
              <w:sdtEndPr>
                <w:rPr>
                  <w:rFonts w:asciiTheme="minorHAnsi" w:eastAsiaTheme="minorHAnsi" w:hAnsiTheme="minorHAnsi" w:cstheme="minorBidi"/>
                  <w:b/>
                  <w:bCs/>
                  <w:color w:val="auto"/>
                  <w:sz w:val="22"/>
                  <w:szCs w:val="22"/>
                  <w:lang w:val="en-IE"/>
                </w:rPr>
              </w:sdtEndPr>
              <w:sdtContent>
                <w:sdt>
                  <w:sdtPr>
                    <w:id w:val="1311284605"/>
                    <w:docPartObj>
                      <w:docPartGallery w:val="Bibliographies"/>
                      <w:docPartUnique/>
                    </w:docPartObj>
                  </w:sdtPr>
                  <w:sdtEndPr>
                    <w:rPr>
                      <w:rFonts w:asciiTheme="minorHAnsi" w:eastAsiaTheme="minorHAnsi" w:hAnsiTheme="minorHAnsi" w:cstheme="minorBidi"/>
                      <w:b/>
                      <w:bCs/>
                      <w:color w:val="auto"/>
                      <w:sz w:val="22"/>
                      <w:szCs w:val="22"/>
                      <w:lang w:val="en-IE"/>
                    </w:rPr>
                  </w:sdtEndPr>
                  <w:sdtContent>
                    <w:sdt>
                      <w:sdtPr>
                        <w:id w:val="-518084229"/>
                        <w:docPartObj>
                          <w:docPartGallery w:val="Bibliographies"/>
                          <w:docPartUnique/>
                        </w:docPartObj>
                      </w:sdtPr>
                      <w:sdtEndPr>
                        <w:rPr>
                          <w:rFonts w:asciiTheme="minorHAnsi" w:eastAsiaTheme="minorHAnsi" w:hAnsiTheme="minorHAnsi" w:cstheme="minorBidi"/>
                          <w:b/>
                          <w:bCs/>
                          <w:color w:val="auto"/>
                          <w:sz w:val="22"/>
                          <w:szCs w:val="22"/>
                          <w:lang w:val="en-IE"/>
                        </w:rPr>
                      </w:sdtEndPr>
                      <w:sdtContent>
                        <w:p w14:paraId="1707A437" w14:textId="77777777" w:rsidR="004847C4" w:rsidRDefault="004847C4" w:rsidP="004847C4">
                          <w:pPr>
                            <w:pStyle w:val="Heading1"/>
                          </w:pPr>
                          <w:r>
                            <w:t>Works Cited</w:t>
                          </w:r>
                        </w:p>
                        <w:p w14:paraId="5342C582" w14:textId="77777777" w:rsidR="004847C4" w:rsidRDefault="004847C4" w:rsidP="004847C4">
                          <w:pPr>
                            <w:pStyle w:val="Bibliography"/>
                            <w:rPr>
                              <w:noProof/>
                              <w:sz w:val="24"/>
                              <w:szCs w:val="24"/>
                              <w:lang w:val="en-US"/>
                            </w:rPr>
                          </w:pPr>
                          <w:r>
                            <w:fldChar w:fldCharType="begin"/>
                          </w:r>
                          <w:r>
                            <w:instrText xml:space="preserve"> BIBLIOGRAPHY </w:instrText>
                          </w:r>
                          <w:r>
                            <w:fldChar w:fldCharType="separate"/>
                          </w:r>
                          <w:r>
                            <w:rPr>
                              <w:noProof/>
                              <w:lang w:val="en-US"/>
                            </w:rPr>
                            <w:t xml:space="preserve">Fujikawa, K. &amp; Ono, Y., 2000. </w:t>
                          </w:r>
                          <w:r>
                            <w:rPr>
                              <w:i/>
                              <w:iCs/>
                              <w:noProof/>
                              <w:lang w:val="en-US"/>
                            </w:rPr>
                            <w:t xml:space="preserve">Quantum Coherence and Decoherence. </w:t>
                          </w:r>
                          <w:r>
                            <w:rPr>
                              <w:noProof/>
                              <w:lang w:val="en-US"/>
                            </w:rPr>
                            <w:t>1st ed. North Holland: Elsevier Science.</w:t>
                          </w:r>
                        </w:p>
                        <w:p w14:paraId="439FFE31" w14:textId="77777777" w:rsidR="004847C4" w:rsidRDefault="004847C4" w:rsidP="004847C4">
                          <w:pPr>
                            <w:pStyle w:val="Bibliography"/>
                            <w:rPr>
                              <w:noProof/>
                              <w:lang w:val="en-US"/>
                            </w:rPr>
                          </w:pPr>
                          <w:r>
                            <w:rPr>
                              <w:noProof/>
                              <w:lang w:val="en-US"/>
                            </w:rPr>
                            <w:t xml:space="preserve">Jaeger, L., 2018. </w:t>
                          </w:r>
                          <w:r>
                            <w:rPr>
                              <w:i/>
                              <w:iCs/>
                              <w:noProof/>
                              <w:lang w:val="en-US"/>
                            </w:rPr>
                            <w:t xml:space="preserve">The Second Quantum Revolution. </w:t>
                          </w:r>
                          <w:r>
                            <w:rPr>
                              <w:noProof/>
                              <w:lang w:val="en-US"/>
                            </w:rPr>
                            <w:t>1st ed. Switzerland: Springer.</w:t>
                          </w:r>
                        </w:p>
                        <w:p w14:paraId="6BE78234" w14:textId="77777777" w:rsidR="004847C4" w:rsidRDefault="004847C4" w:rsidP="004847C4">
                          <w:pPr>
                            <w:pStyle w:val="Bibliography"/>
                            <w:rPr>
                              <w:noProof/>
                              <w:lang w:val="en-US"/>
                            </w:rPr>
                          </w:pPr>
                          <w:r>
                            <w:rPr>
                              <w:noProof/>
                              <w:lang w:val="en-US"/>
                            </w:rPr>
                            <w:t xml:space="preserve">P.Williams, C., 2011. </w:t>
                          </w:r>
                          <w:r>
                            <w:rPr>
                              <w:i/>
                              <w:iCs/>
                              <w:noProof/>
                              <w:lang w:val="en-US"/>
                            </w:rPr>
                            <w:t xml:space="preserve">Explorations in uantum Computing. </w:t>
                          </w:r>
                          <w:r>
                            <w:rPr>
                              <w:noProof/>
                              <w:lang w:val="en-US"/>
                            </w:rPr>
                            <w:t>2nd ed. California: Springer.</w:t>
                          </w:r>
                        </w:p>
                        <w:p w14:paraId="18A410E3" w14:textId="6569B005" w:rsidR="003132CE" w:rsidRPr="003132CE" w:rsidRDefault="004847C4" w:rsidP="003132CE">
                          <w:pPr>
                            <w:rPr>
                              <w:b/>
                              <w:bCs/>
                            </w:rPr>
                          </w:pPr>
                          <w:r>
                            <w:rPr>
                              <w:b/>
                              <w:bCs/>
                            </w:rPr>
                            <w:fldChar w:fldCharType="end"/>
                          </w:r>
                        </w:p>
                      </w:sdtContent>
                    </w:sdt>
                  </w:sdtContent>
                </w:sdt>
              </w:sdtContent>
            </w:sdt>
          </w:sdtContent>
        </w:sdt>
        <w:p w14:paraId="0F0A07AA" w14:textId="1D083289" w:rsidR="005A6842" w:rsidRPr="00BC11B3" w:rsidRDefault="00BC11B3" w:rsidP="00A724F3"/>
      </w:sdtContent>
    </w:sdt>
    <w:sectPr w:rsidR="005A6842" w:rsidRPr="00BC11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F18ED" w14:textId="77777777" w:rsidR="00135605" w:rsidRDefault="00135605" w:rsidP="00DB742F">
      <w:pPr>
        <w:spacing w:after="0" w:line="240" w:lineRule="auto"/>
      </w:pPr>
      <w:r>
        <w:separator/>
      </w:r>
    </w:p>
  </w:endnote>
  <w:endnote w:type="continuationSeparator" w:id="0">
    <w:p w14:paraId="2FD3EF8D" w14:textId="77777777" w:rsidR="00135605" w:rsidRDefault="00135605" w:rsidP="00DB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1F74D" w14:textId="77777777" w:rsidR="00135605" w:rsidRDefault="00135605" w:rsidP="00DB742F">
      <w:pPr>
        <w:spacing w:after="0" w:line="240" w:lineRule="auto"/>
      </w:pPr>
      <w:r>
        <w:separator/>
      </w:r>
    </w:p>
  </w:footnote>
  <w:footnote w:type="continuationSeparator" w:id="0">
    <w:p w14:paraId="0510F6F4" w14:textId="77777777" w:rsidR="00135605" w:rsidRDefault="00135605" w:rsidP="00DB7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1"/>
    <w:rsid w:val="00062031"/>
    <w:rsid w:val="00062229"/>
    <w:rsid w:val="00073B29"/>
    <w:rsid w:val="000B1710"/>
    <w:rsid w:val="00135605"/>
    <w:rsid w:val="001B447A"/>
    <w:rsid w:val="001C6E38"/>
    <w:rsid w:val="001E250D"/>
    <w:rsid w:val="00200AA8"/>
    <w:rsid w:val="002B1733"/>
    <w:rsid w:val="003132CE"/>
    <w:rsid w:val="003263C8"/>
    <w:rsid w:val="004138D0"/>
    <w:rsid w:val="00424933"/>
    <w:rsid w:val="0045475C"/>
    <w:rsid w:val="00455085"/>
    <w:rsid w:val="00460F46"/>
    <w:rsid w:val="004847C4"/>
    <w:rsid w:val="004E0E41"/>
    <w:rsid w:val="00513FA5"/>
    <w:rsid w:val="00560B25"/>
    <w:rsid w:val="005670DD"/>
    <w:rsid w:val="005A6842"/>
    <w:rsid w:val="00673C31"/>
    <w:rsid w:val="00702D82"/>
    <w:rsid w:val="00711AD8"/>
    <w:rsid w:val="00723681"/>
    <w:rsid w:val="007A3271"/>
    <w:rsid w:val="00816B94"/>
    <w:rsid w:val="00851D24"/>
    <w:rsid w:val="00966DF6"/>
    <w:rsid w:val="00967B02"/>
    <w:rsid w:val="00992471"/>
    <w:rsid w:val="009D397E"/>
    <w:rsid w:val="00A52093"/>
    <w:rsid w:val="00A724F3"/>
    <w:rsid w:val="00A84D17"/>
    <w:rsid w:val="00B10B70"/>
    <w:rsid w:val="00B16EBA"/>
    <w:rsid w:val="00B76232"/>
    <w:rsid w:val="00BB7BB4"/>
    <w:rsid w:val="00BC11B3"/>
    <w:rsid w:val="00C53509"/>
    <w:rsid w:val="00C722A6"/>
    <w:rsid w:val="00CA03BB"/>
    <w:rsid w:val="00CD2804"/>
    <w:rsid w:val="00CE5F74"/>
    <w:rsid w:val="00D221A3"/>
    <w:rsid w:val="00DA7F12"/>
    <w:rsid w:val="00DB081C"/>
    <w:rsid w:val="00DB742F"/>
    <w:rsid w:val="00E25497"/>
    <w:rsid w:val="00E257B1"/>
    <w:rsid w:val="00E556C6"/>
    <w:rsid w:val="00E65D1B"/>
    <w:rsid w:val="00E67380"/>
    <w:rsid w:val="00ED7919"/>
    <w:rsid w:val="00F177A4"/>
    <w:rsid w:val="00F206C1"/>
    <w:rsid w:val="00F24B95"/>
    <w:rsid w:val="00F619F5"/>
    <w:rsid w:val="00FB181D"/>
    <w:rsid w:val="00FD3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B63D"/>
  <w15:chartTrackingRefBased/>
  <w15:docId w15:val="{7C5984A0-08C3-498F-A706-8ABEEAD9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2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6E38"/>
    <w:rPr>
      <w:color w:val="0000FF"/>
      <w:u w:val="single"/>
    </w:rPr>
  </w:style>
  <w:style w:type="character" w:customStyle="1" w:styleId="Heading1Char">
    <w:name w:val="Heading 1 Char"/>
    <w:basedOn w:val="DefaultParagraphFont"/>
    <w:link w:val="Heading1"/>
    <w:uiPriority w:val="9"/>
    <w:rsid w:val="00DB742F"/>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DB7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42F"/>
    <w:rPr>
      <w:sz w:val="20"/>
      <w:szCs w:val="20"/>
    </w:rPr>
  </w:style>
  <w:style w:type="character" w:styleId="FootnoteReference">
    <w:name w:val="footnote reference"/>
    <w:basedOn w:val="DefaultParagraphFont"/>
    <w:uiPriority w:val="99"/>
    <w:semiHidden/>
    <w:unhideWhenUsed/>
    <w:rsid w:val="00DB742F"/>
    <w:rPr>
      <w:vertAlign w:val="superscript"/>
    </w:rPr>
  </w:style>
  <w:style w:type="paragraph" w:styleId="Bibliography">
    <w:name w:val="Bibliography"/>
    <w:basedOn w:val="Normal"/>
    <w:next w:val="Normal"/>
    <w:uiPriority w:val="37"/>
    <w:unhideWhenUsed/>
    <w:rsid w:val="00BC1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2203">
      <w:bodyDiv w:val="1"/>
      <w:marLeft w:val="0"/>
      <w:marRight w:val="0"/>
      <w:marTop w:val="0"/>
      <w:marBottom w:val="0"/>
      <w:divBdr>
        <w:top w:val="none" w:sz="0" w:space="0" w:color="auto"/>
        <w:left w:val="none" w:sz="0" w:space="0" w:color="auto"/>
        <w:bottom w:val="none" w:sz="0" w:space="0" w:color="auto"/>
        <w:right w:val="none" w:sz="0" w:space="0" w:color="auto"/>
      </w:divBdr>
    </w:div>
    <w:div w:id="61148550">
      <w:bodyDiv w:val="1"/>
      <w:marLeft w:val="0"/>
      <w:marRight w:val="0"/>
      <w:marTop w:val="0"/>
      <w:marBottom w:val="0"/>
      <w:divBdr>
        <w:top w:val="none" w:sz="0" w:space="0" w:color="auto"/>
        <w:left w:val="none" w:sz="0" w:space="0" w:color="auto"/>
        <w:bottom w:val="none" w:sz="0" w:space="0" w:color="auto"/>
        <w:right w:val="none" w:sz="0" w:space="0" w:color="auto"/>
      </w:divBdr>
    </w:div>
    <w:div w:id="65417279">
      <w:bodyDiv w:val="1"/>
      <w:marLeft w:val="0"/>
      <w:marRight w:val="0"/>
      <w:marTop w:val="0"/>
      <w:marBottom w:val="0"/>
      <w:divBdr>
        <w:top w:val="none" w:sz="0" w:space="0" w:color="auto"/>
        <w:left w:val="none" w:sz="0" w:space="0" w:color="auto"/>
        <w:bottom w:val="none" w:sz="0" w:space="0" w:color="auto"/>
        <w:right w:val="none" w:sz="0" w:space="0" w:color="auto"/>
      </w:divBdr>
    </w:div>
    <w:div w:id="80880573">
      <w:bodyDiv w:val="1"/>
      <w:marLeft w:val="0"/>
      <w:marRight w:val="0"/>
      <w:marTop w:val="0"/>
      <w:marBottom w:val="0"/>
      <w:divBdr>
        <w:top w:val="none" w:sz="0" w:space="0" w:color="auto"/>
        <w:left w:val="none" w:sz="0" w:space="0" w:color="auto"/>
        <w:bottom w:val="none" w:sz="0" w:space="0" w:color="auto"/>
        <w:right w:val="none" w:sz="0" w:space="0" w:color="auto"/>
      </w:divBdr>
    </w:div>
    <w:div w:id="88088053">
      <w:bodyDiv w:val="1"/>
      <w:marLeft w:val="0"/>
      <w:marRight w:val="0"/>
      <w:marTop w:val="0"/>
      <w:marBottom w:val="0"/>
      <w:divBdr>
        <w:top w:val="none" w:sz="0" w:space="0" w:color="auto"/>
        <w:left w:val="none" w:sz="0" w:space="0" w:color="auto"/>
        <w:bottom w:val="none" w:sz="0" w:space="0" w:color="auto"/>
        <w:right w:val="none" w:sz="0" w:space="0" w:color="auto"/>
      </w:divBdr>
    </w:div>
    <w:div w:id="259023909">
      <w:bodyDiv w:val="1"/>
      <w:marLeft w:val="0"/>
      <w:marRight w:val="0"/>
      <w:marTop w:val="0"/>
      <w:marBottom w:val="0"/>
      <w:divBdr>
        <w:top w:val="none" w:sz="0" w:space="0" w:color="auto"/>
        <w:left w:val="none" w:sz="0" w:space="0" w:color="auto"/>
        <w:bottom w:val="none" w:sz="0" w:space="0" w:color="auto"/>
        <w:right w:val="none" w:sz="0" w:space="0" w:color="auto"/>
      </w:divBdr>
    </w:div>
    <w:div w:id="276910138">
      <w:bodyDiv w:val="1"/>
      <w:marLeft w:val="0"/>
      <w:marRight w:val="0"/>
      <w:marTop w:val="0"/>
      <w:marBottom w:val="0"/>
      <w:divBdr>
        <w:top w:val="none" w:sz="0" w:space="0" w:color="auto"/>
        <w:left w:val="none" w:sz="0" w:space="0" w:color="auto"/>
        <w:bottom w:val="none" w:sz="0" w:space="0" w:color="auto"/>
        <w:right w:val="none" w:sz="0" w:space="0" w:color="auto"/>
      </w:divBdr>
    </w:div>
    <w:div w:id="309676733">
      <w:bodyDiv w:val="1"/>
      <w:marLeft w:val="0"/>
      <w:marRight w:val="0"/>
      <w:marTop w:val="0"/>
      <w:marBottom w:val="0"/>
      <w:divBdr>
        <w:top w:val="none" w:sz="0" w:space="0" w:color="auto"/>
        <w:left w:val="none" w:sz="0" w:space="0" w:color="auto"/>
        <w:bottom w:val="none" w:sz="0" w:space="0" w:color="auto"/>
        <w:right w:val="none" w:sz="0" w:space="0" w:color="auto"/>
      </w:divBdr>
    </w:div>
    <w:div w:id="310406392">
      <w:bodyDiv w:val="1"/>
      <w:marLeft w:val="0"/>
      <w:marRight w:val="0"/>
      <w:marTop w:val="0"/>
      <w:marBottom w:val="0"/>
      <w:divBdr>
        <w:top w:val="none" w:sz="0" w:space="0" w:color="auto"/>
        <w:left w:val="none" w:sz="0" w:space="0" w:color="auto"/>
        <w:bottom w:val="none" w:sz="0" w:space="0" w:color="auto"/>
        <w:right w:val="none" w:sz="0" w:space="0" w:color="auto"/>
      </w:divBdr>
    </w:div>
    <w:div w:id="468791271">
      <w:bodyDiv w:val="1"/>
      <w:marLeft w:val="0"/>
      <w:marRight w:val="0"/>
      <w:marTop w:val="0"/>
      <w:marBottom w:val="0"/>
      <w:divBdr>
        <w:top w:val="none" w:sz="0" w:space="0" w:color="auto"/>
        <w:left w:val="none" w:sz="0" w:space="0" w:color="auto"/>
        <w:bottom w:val="none" w:sz="0" w:space="0" w:color="auto"/>
        <w:right w:val="none" w:sz="0" w:space="0" w:color="auto"/>
      </w:divBdr>
    </w:div>
    <w:div w:id="513879536">
      <w:bodyDiv w:val="1"/>
      <w:marLeft w:val="0"/>
      <w:marRight w:val="0"/>
      <w:marTop w:val="0"/>
      <w:marBottom w:val="0"/>
      <w:divBdr>
        <w:top w:val="none" w:sz="0" w:space="0" w:color="auto"/>
        <w:left w:val="none" w:sz="0" w:space="0" w:color="auto"/>
        <w:bottom w:val="none" w:sz="0" w:space="0" w:color="auto"/>
        <w:right w:val="none" w:sz="0" w:space="0" w:color="auto"/>
      </w:divBdr>
    </w:div>
    <w:div w:id="549147756">
      <w:bodyDiv w:val="1"/>
      <w:marLeft w:val="0"/>
      <w:marRight w:val="0"/>
      <w:marTop w:val="0"/>
      <w:marBottom w:val="0"/>
      <w:divBdr>
        <w:top w:val="none" w:sz="0" w:space="0" w:color="auto"/>
        <w:left w:val="none" w:sz="0" w:space="0" w:color="auto"/>
        <w:bottom w:val="none" w:sz="0" w:space="0" w:color="auto"/>
        <w:right w:val="none" w:sz="0" w:space="0" w:color="auto"/>
      </w:divBdr>
    </w:div>
    <w:div w:id="556169241">
      <w:bodyDiv w:val="1"/>
      <w:marLeft w:val="0"/>
      <w:marRight w:val="0"/>
      <w:marTop w:val="0"/>
      <w:marBottom w:val="0"/>
      <w:divBdr>
        <w:top w:val="none" w:sz="0" w:space="0" w:color="auto"/>
        <w:left w:val="none" w:sz="0" w:space="0" w:color="auto"/>
        <w:bottom w:val="none" w:sz="0" w:space="0" w:color="auto"/>
        <w:right w:val="none" w:sz="0" w:space="0" w:color="auto"/>
      </w:divBdr>
    </w:div>
    <w:div w:id="617029633">
      <w:bodyDiv w:val="1"/>
      <w:marLeft w:val="0"/>
      <w:marRight w:val="0"/>
      <w:marTop w:val="0"/>
      <w:marBottom w:val="0"/>
      <w:divBdr>
        <w:top w:val="none" w:sz="0" w:space="0" w:color="auto"/>
        <w:left w:val="none" w:sz="0" w:space="0" w:color="auto"/>
        <w:bottom w:val="none" w:sz="0" w:space="0" w:color="auto"/>
        <w:right w:val="none" w:sz="0" w:space="0" w:color="auto"/>
      </w:divBdr>
    </w:div>
    <w:div w:id="642394676">
      <w:bodyDiv w:val="1"/>
      <w:marLeft w:val="0"/>
      <w:marRight w:val="0"/>
      <w:marTop w:val="0"/>
      <w:marBottom w:val="0"/>
      <w:divBdr>
        <w:top w:val="none" w:sz="0" w:space="0" w:color="auto"/>
        <w:left w:val="none" w:sz="0" w:space="0" w:color="auto"/>
        <w:bottom w:val="none" w:sz="0" w:space="0" w:color="auto"/>
        <w:right w:val="none" w:sz="0" w:space="0" w:color="auto"/>
      </w:divBdr>
    </w:div>
    <w:div w:id="767048165">
      <w:bodyDiv w:val="1"/>
      <w:marLeft w:val="0"/>
      <w:marRight w:val="0"/>
      <w:marTop w:val="0"/>
      <w:marBottom w:val="0"/>
      <w:divBdr>
        <w:top w:val="none" w:sz="0" w:space="0" w:color="auto"/>
        <w:left w:val="none" w:sz="0" w:space="0" w:color="auto"/>
        <w:bottom w:val="none" w:sz="0" w:space="0" w:color="auto"/>
        <w:right w:val="none" w:sz="0" w:space="0" w:color="auto"/>
      </w:divBdr>
    </w:div>
    <w:div w:id="825510666">
      <w:bodyDiv w:val="1"/>
      <w:marLeft w:val="0"/>
      <w:marRight w:val="0"/>
      <w:marTop w:val="0"/>
      <w:marBottom w:val="0"/>
      <w:divBdr>
        <w:top w:val="none" w:sz="0" w:space="0" w:color="auto"/>
        <w:left w:val="none" w:sz="0" w:space="0" w:color="auto"/>
        <w:bottom w:val="none" w:sz="0" w:space="0" w:color="auto"/>
        <w:right w:val="none" w:sz="0" w:space="0" w:color="auto"/>
      </w:divBdr>
    </w:div>
    <w:div w:id="877593918">
      <w:bodyDiv w:val="1"/>
      <w:marLeft w:val="0"/>
      <w:marRight w:val="0"/>
      <w:marTop w:val="0"/>
      <w:marBottom w:val="0"/>
      <w:divBdr>
        <w:top w:val="none" w:sz="0" w:space="0" w:color="auto"/>
        <w:left w:val="none" w:sz="0" w:space="0" w:color="auto"/>
        <w:bottom w:val="none" w:sz="0" w:space="0" w:color="auto"/>
        <w:right w:val="none" w:sz="0" w:space="0" w:color="auto"/>
      </w:divBdr>
    </w:div>
    <w:div w:id="1010182309">
      <w:bodyDiv w:val="1"/>
      <w:marLeft w:val="0"/>
      <w:marRight w:val="0"/>
      <w:marTop w:val="0"/>
      <w:marBottom w:val="0"/>
      <w:divBdr>
        <w:top w:val="none" w:sz="0" w:space="0" w:color="auto"/>
        <w:left w:val="none" w:sz="0" w:space="0" w:color="auto"/>
        <w:bottom w:val="none" w:sz="0" w:space="0" w:color="auto"/>
        <w:right w:val="none" w:sz="0" w:space="0" w:color="auto"/>
      </w:divBdr>
    </w:div>
    <w:div w:id="1054112981">
      <w:bodyDiv w:val="1"/>
      <w:marLeft w:val="0"/>
      <w:marRight w:val="0"/>
      <w:marTop w:val="0"/>
      <w:marBottom w:val="0"/>
      <w:divBdr>
        <w:top w:val="none" w:sz="0" w:space="0" w:color="auto"/>
        <w:left w:val="none" w:sz="0" w:space="0" w:color="auto"/>
        <w:bottom w:val="none" w:sz="0" w:space="0" w:color="auto"/>
        <w:right w:val="none" w:sz="0" w:space="0" w:color="auto"/>
      </w:divBdr>
    </w:div>
    <w:div w:id="1082022673">
      <w:bodyDiv w:val="1"/>
      <w:marLeft w:val="0"/>
      <w:marRight w:val="0"/>
      <w:marTop w:val="0"/>
      <w:marBottom w:val="0"/>
      <w:divBdr>
        <w:top w:val="none" w:sz="0" w:space="0" w:color="auto"/>
        <w:left w:val="none" w:sz="0" w:space="0" w:color="auto"/>
        <w:bottom w:val="none" w:sz="0" w:space="0" w:color="auto"/>
        <w:right w:val="none" w:sz="0" w:space="0" w:color="auto"/>
      </w:divBdr>
    </w:div>
    <w:div w:id="1401445153">
      <w:bodyDiv w:val="1"/>
      <w:marLeft w:val="0"/>
      <w:marRight w:val="0"/>
      <w:marTop w:val="0"/>
      <w:marBottom w:val="0"/>
      <w:divBdr>
        <w:top w:val="none" w:sz="0" w:space="0" w:color="auto"/>
        <w:left w:val="none" w:sz="0" w:space="0" w:color="auto"/>
        <w:bottom w:val="none" w:sz="0" w:space="0" w:color="auto"/>
        <w:right w:val="none" w:sz="0" w:space="0" w:color="auto"/>
      </w:divBdr>
    </w:div>
    <w:div w:id="1547837221">
      <w:bodyDiv w:val="1"/>
      <w:marLeft w:val="0"/>
      <w:marRight w:val="0"/>
      <w:marTop w:val="0"/>
      <w:marBottom w:val="0"/>
      <w:divBdr>
        <w:top w:val="none" w:sz="0" w:space="0" w:color="auto"/>
        <w:left w:val="none" w:sz="0" w:space="0" w:color="auto"/>
        <w:bottom w:val="none" w:sz="0" w:space="0" w:color="auto"/>
        <w:right w:val="none" w:sz="0" w:space="0" w:color="auto"/>
      </w:divBdr>
    </w:div>
    <w:div w:id="1656836258">
      <w:bodyDiv w:val="1"/>
      <w:marLeft w:val="0"/>
      <w:marRight w:val="0"/>
      <w:marTop w:val="0"/>
      <w:marBottom w:val="0"/>
      <w:divBdr>
        <w:top w:val="none" w:sz="0" w:space="0" w:color="auto"/>
        <w:left w:val="none" w:sz="0" w:space="0" w:color="auto"/>
        <w:bottom w:val="none" w:sz="0" w:space="0" w:color="auto"/>
        <w:right w:val="none" w:sz="0" w:space="0" w:color="auto"/>
      </w:divBdr>
    </w:div>
    <w:div w:id="1880312130">
      <w:bodyDiv w:val="1"/>
      <w:marLeft w:val="0"/>
      <w:marRight w:val="0"/>
      <w:marTop w:val="0"/>
      <w:marBottom w:val="0"/>
      <w:divBdr>
        <w:top w:val="none" w:sz="0" w:space="0" w:color="auto"/>
        <w:left w:val="none" w:sz="0" w:space="0" w:color="auto"/>
        <w:bottom w:val="none" w:sz="0" w:space="0" w:color="auto"/>
        <w:right w:val="none" w:sz="0" w:space="0" w:color="auto"/>
      </w:divBdr>
    </w:div>
    <w:div w:id="19468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Col11</b:Tag>
    <b:SourceType>Book</b:SourceType>
    <b:Guid>{72C1761F-5EE9-4CBD-BBE3-234EC5CD488E}</b:Guid>
    <b:Author>
      <b:Author>
        <b:NameList>
          <b:Person>
            <b:Last>P.Williams</b:Last>
            <b:First>Colin</b:First>
          </b:Person>
        </b:NameList>
      </b:Author>
    </b:Author>
    <b:Title>Explorations in uantum Computing</b:Title>
    <b:Year>2011</b:Year>
    <b:City>California</b:City>
    <b:Publisher>Springer</b:Publisher>
    <b:Edition>2nd</b:Edition>
    <b:RefOrder>2</b:RefOrder>
  </b:Source>
  <b:Source>
    <b:Tag>Lar18</b:Tag>
    <b:SourceType>Book</b:SourceType>
    <b:Guid>{DC6CD0BD-4F79-4764-BD2F-B280F4F4187C}</b:Guid>
    <b:Author>
      <b:Author>
        <b:NameList>
          <b:Person>
            <b:Last>Jaeger</b:Last>
            <b:First>Lars</b:First>
          </b:Person>
        </b:NameList>
      </b:Author>
    </b:Author>
    <b:Title>The Second Quantum Revolution</b:Title>
    <b:Year>2018</b:Year>
    <b:City>Switzerland</b:City>
    <b:Publisher>Springer</b:Publisher>
    <b:Edition>1st</b:Edition>
    <b:RefOrder>1</b:RefOrder>
  </b:Source>
  <b:Source>
    <b:Tag>KFu00</b:Tag>
    <b:SourceType>Book</b:SourceType>
    <b:Guid>{CC571715-AEA4-4CE1-A9D3-336B4EF330D9}</b:Guid>
    <b:Author>
      <b:Author>
        <b:NameList>
          <b:Person>
            <b:Last>Fujikawa</b:Last>
            <b:First>K.</b:First>
          </b:Person>
          <b:Person>
            <b:Last>Ono</b:Last>
            <b:First>Y.A.</b:First>
          </b:Person>
        </b:NameList>
      </b:Author>
    </b:Author>
    <b:Title>Quantum Coherence and Decoherence</b:Title>
    <b:Year>2000</b:Year>
    <b:City>North Holland</b:City>
    <b:Publisher>Elsevier Science</b:Publisher>
    <b:Edition>1st</b:Edition>
    <b:RefOrder>3</b:RefOrder>
  </b:Source>
</b:Sources>
</file>

<file path=customXml/itemProps1.xml><?xml version="1.0" encoding="utf-8"?>
<ds:datastoreItem xmlns:ds="http://schemas.openxmlformats.org/officeDocument/2006/customXml" ds:itemID="{7CB425C9-09DD-48A1-942F-6F744DC8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ULStudent:ANNIE.REEVES</dc:creator>
  <cp:keywords/>
  <dc:description/>
  <cp:lastModifiedBy>ULStudent:ANNIE.REEVES</cp:lastModifiedBy>
  <cp:revision>20</cp:revision>
  <dcterms:created xsi:type="dcterms:W3CDTF">2020-05-04T18:49:00Z</dcterms:created>
  <dcterms:modified xsi:type="dcterms:W3CDTF">2020-05-07T16:49:00Z</dcterms:modified>
</cp:coreProperties>
</file>