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EDE40" w14:textId="72D636CC" w:rsidR="00B47EDA" w:rsidRDefault="00B47EDA" w:rsidP="00B47EDA">
      <w:pPr>
        <w:rPr>
          <w:lang w:val="en-US"/>
        </w:rPr>
      </w:pPr>
      <w:r w:rsidRPr="00B47EDA">
        <w:rPr>
          <w:lang w:val="en-US"/>
        </w:rPr>
        <w:t xml:space="preserve">Quantum computing is a topic that is not being discussed enough amongst the general public even though it can </w:t>
      </w:r>
      <w:proofErr w:type="spellStart"/>
      <w:r w:rsidRPr="00B47EDA">
        <w:rPr>
          <w:lang w:val="en-US"/>
        </w:rPr>
        <w:t>revolutionise</w:t>
      </w:r>
      <w:proofErr w:type="spellEnd"/>
      <w:r w:rsidRPr="00B47EDA">
        <w:rPr>
          <w:lang w:val="en-US"/>
        </w:rPr>
        <w:t xml:space="preserve"> the entire prospect of the world. It can solve the current energy crisis, then further solving climate change. It can also transform the development of drugs and materials. It can affect several aspects of our daily lives (TEDx Talks, 2020) but what is quantum computing?</w:t>
      </w:r>
    </w:p>
    <w:p w14:paraId="1F011989" w14:textId="13693B81" w:rsidR="00E17329" w:rsidRDefault="00E17329" w:rsidP="00B47EDA">
      <w:pPr>
        <w:rPr>
          <w:lang w:val="en-US"/>
        </w:rPr>
      </w:pPr>
      <w:r>
        <w:rPr>
          <w:lang w:val="en-US"/>
        </w:rPr>
        <w:t xml:space="preserve">The idea of quantum mechanics, the basis of quantum computing, has been around since 400BC. It was introduced by an Ancient Greek philosopher, Democritus. He believed that the entire universe is made up of atoms in a void that are always moving around because of some predetermined and understandable laws. Furthermore, he thought these atoms can bounce and hit off each other or eve stick together to make bigger things which can be known as molecules now </w:t>
      </w:r>
      <w:sdt>
        <w:sdtPr>
          <w:rPr>
            <w:lang w:val="en-US"/>
          </w:rPr>
          <w:id w:val="456151556"/>
          <w:citation/>
        </w:sdtPr>
        <w:sdtContent>
          <w:r>
            <w:rPr>
              <w:lang w:val="en-US"/>
            </w:rPr>
            <w:fldChar w:fldCharType="begin"/>
          </w:r>
          <w:r>
            <w:instrText xml:space="preserve"> CITATION Aar13 \l 2057 </w:instrText>
          </w:r>
          <w:r>
            <w:rPr>
              <w:lang w:val="en-US"/>
            </w:rPr>
            <w:fldChar w:fldCharType="separate"/>
          </w:r>
          <w:r w:rsidRPr="00DB0591">
            <w:rPr>
              <w:noProof/>
            </w:rPr>
            <w:t>(Aaronson, 2013)</w:t>
          </w:r>
          <w:r>
            <w:rPr>
              <w:lang w:val="en-US"/>
            </w:rPr>
            <w:fldChar w:fldCharType="end"/>
          </w:r>
        </w:sdtContent>
      </w:sdt>
      <w:r>
        <w:rPr>
          <w:lang w:val="en-US"/>
        </w:rPr>
        <w:t xml:space="preserve">. It is obvious to see that this Ancient Greek philosopher has a pretty modern view of science and he is often accredited for his formulation of the theory of atoms in the universe. Fast forward a couple thousand years, the conception of quantum computers was brought forward around the late 1970s and early 1980s. The name Richard Feynman is often brought up. He observed that particular quantum mechanical operations cannot be operated on classical computers </w:t>
      </w:r>
      <w:sdt>
        <w:sdtPr>
          <w:rPr>
            <w:lang w:val="en-US"/>
          </w:rPr>
          <w:id w:val="816925755"/>
          <w:citation/>
        </w:sdtPr>
        <w:sdtContent>
          <w:r>
            <w:rPr>
              <w:lang w:val="en-US"/>
            </w:rPr>
            <w:fldChar w:fldCharType="begin"/>
          </w:r>
          <w:r>
            <w:instrText xml:space="preserve"> CITATION Pol00 \l 2057 </w:instrText>
          </w:r>
          <w:r>
            <w:rPr>
              <w:lang w:val="en-US"/>
            </w:rPr>
            <w:fldChar w:fldCharType="separate"/>
          </w:r>
          <w:r w:rsidRPr="00244431">
            <w:rPr>
              <w:noProof/>
            </w:rPr>
            <w:t>(Polak &amp; Rieffel, 2000)</w:t>
          </w:r>
          <w:r>
            <w:rPr>
              <w:lang w:val="en-US"/>
            </w:rPr>
            <w:fldChar w:fldCharType="end"/>
          </w:r>
        </w:sdtContent>
      </w:sdt>
      <w:r>
        <w:rPr>
          <w:lang w:val="en-US"/>
        </w:rPr>
        <w:t xml:space="preserve">. </w:t>
      </w:r>
      <w:bookmarkStart w:id="0" w:name="_GoBack"/>
      <w:bookmarkEnd w:id="0"/>
    </w:p>
    <w:p w14:paraId="4540FA2B" w14:textId="77777777" w:rsidR="00B47EDA" w:rsidRPr="00B47EDA" w:rsidRDefault="00B47EDA" w:rsidP="00B47EDA">
      <w:pPr>
        <w:rPr>
          <w:lang w:val="en-US"/>
        </w:rPr>
      </w:pPr>
      <w:r w:rsidRPr="00B47EDA">
        <w:rPr>
          <w:lang w:val="en-US"/>
        </w:rPr>
        <w:t xml:space="preserve">To completely comprehend what quantum computing is, the basics are to be understood. First, it is to know what classical computing is. The computers everyone is very familiar with are models of classical computing, but there are supercomputers that are of a higher-level performance that still follow classical computing. The rudimentary building block of a computer, the bit, can store information and be represented logically by a zero, meaning off, or a one, meaning on (Bone &amp; Castro, 1997). Then understand that quantum computing is a simulation of quantum mechanics. This deals with the </w:t>
      </w:r>
      <w:proofErr w:type="spellStart"/>
      <w:r w:rsidRPr="00B47EDA">
        <w:rPr>
          <w:lang w:val="en-US"/>
        </w:rPr>
        <w:t>behaviour</w:t>
      </w:r>
      <w:proofErr w:type="spellEnd"/>
      <w:r w:rsidRPr="00B47EDA">
        <w:rPr>
          <w:lang w:val="en-US"/>
        </w:rPr>
        <w:t xml:space="preserve"> of atoms and fundamental particles like electrons and photons. The sight can further be extended to the likes of molecules which are a group of atoms bonded together. </w:t>
      </w:r>
    </w:p>
    <w:p w14:paraId="39C01BEC" w14:textId="16075700" w:rsidR="00ED5F81" w:rsidRDefault="00B47EDA" w:rsidP="00B47EDA">
      <w:pPr>
        <w:rPr>
          <w:lang w:val="en-US"/>
        </w:rPr>
      </w:pPr>
      <w:r w:rsidRPr="00B47EDA">
        <w:rPr>
          <w:lang w:val="en-US"/>
        </w:rPr>
        <w:t xml:space="preserve">Thinking about the molecule for caffeine allows further inspection in this aspect. With the existence of supercomputers, it is understandable to think that this molecule can be taken and represented exactly in a computer. However, it is near impossible to do so on a classical computer. This is because the </w:t>
      </w:r>
      <w:r w:rsidR="00B26477">
        <w:rPr>
          <w:lang w:val="en-US"/>
        </w:rPr>
        <w:t>amount</w:t>
      </w:r>
      <w:r w:rsidRPr="00B47EDA">
        <w:rPr>
          <w:lang w:val="en-US"/>
        </w:rPr>
        <w:t xml:space="preserve"> of bits that store the information of a caffeine molecule sums to roughly one to ten percent of the number of atoms in the entire world (Sutor, 2020). With a quantum computer, you can represent this molecule with quantum bits or qubits for short. These can exist in the classical position of either zero or one, however, it can be in a state where it is both zero and one. This is called superposition. This state can be taken advantage of. Operating on a singular qubit, essentially performs the operation on both values simultaneously. Increasing the number of qubits can exponentially increase this ‘quantum parallelism’ obtained from the system (Bone &amp; Castro, 1997). Trying to determine whether the qubit is zero or one, will collapse the superposition</w:t>
      </w:r>
      <w:r w:rsidR="006A198A">
        <w:rPr>
          <w:lang w:val="en-US"/>
        </w:rPr>
        <w:t>,</w:t>
      </w:r>
      <w:r w:rsidRPr="00B47EDA">
        <w:rPr>
          <w:lang w:val="en-US"/>
        </w:rPr>
        <w:t xml:space="preserve"> forcing the qubit to be either zero or one but the outcome is seemingly random.</w:t>
      </w:r>
      <w:r w:rsidR="006A198A">
        <w:rPr>
          <w:lang w:val="en-US"/>
        </w:rPr>
        <w:t xml:space="preserve"> This is called decoherence.</w:t>
      </w:r>
      <w:r w:rsidRPr="00B47EDA">
        <w:rPr>
          <w:lang w:val="en-US"/>
        </w:rPr>
        <w:t xml:space="preserve"> Scientists don’t completely understand what happens but there are a lot of theories trying to explain this. In the eyes of Shai </w:t>
      </w:r>
      <w:proofErr w:type="spellStart"/>
      <w:r w:rsidRPr="00B47EDA">
        <w:rPr>
          <w:lang w:val="en-US"/>
        </w:rPr>
        <w:t>Machnes</w:t>
      </w:r>
      <w:proofErr w:type="spellEnd"/>
      <w:r w:rsidRPr="00B47EDA">
        <w:rPr>
          <w:lang w:val="en-US"/>
        </w:rPr>
        <w:t xml:space="preserve"> on TEDx Talks (2020) or Bone and Castro (1997), the universe is split into two parallel universes where the qubit exists as zero in one universe and one in another.</w:t>
      </w:r>
      <w:r w:rsidR="002A24BE">
        <w:rPr>
          <w:lang w:val="en-US"/>
        </w:rPr>
        <w:t xml:space="preserve"> Unfortunately,</w:t>
      </w:r>
      <w:r w:rsidR="00091FA9">
        <w:rPr>
          <w:lang w:val="en-US"/>
        </w:rPr>
        <w:t xml:space="preserve"> the very reliance of the bizarre subatomic </w:t>
      </w:r>
      <w:r w:rsidR="00536582">
        <w:rPr>
          <w:lang w:val="en-US"/>
        </w:rPr>
        <w:t xml:space="preserve">rules of quantum mechanics </w:t>
      </w:r>
      <w:r w:rsidR="00953ADE">
        <w:rPr>
          <w:lang w:val="en-US"/>
        </w:rPr>
        <w:t xml:space="preserve">makes quantum computing difficult to control and fragile. </w:t>
      </w:r>
      <w:r w:rsidR="00406C42">
        <w:rPr>
          <w:lang w:val="en-US"/>
        </w:rPr>
        <w:t xml:space="preserve"> </w:t>
      </w:r>
    </w:p>
    <w:p w14:paraId="32A1470F" w14:textId="77777777" w:rsidR="00ED5F81" w:rsidRDefault="00ED5F81">
      <w:pPr>
        <w:rPr>
          <w:lang w:val="en-US"/>
        </w:rPr>
      </w:pPr>
      <w:r>
        <w:rPr>
          <w:lang w:val="en-US"/>
        </w:rPr>
        <w:br w:type="page"/>
      </w:r>
    </w:p>
    <w:p w14:paraId="4790B89E" w14:textId="77777777" w:rsidR="0022160A" w:rsidRDefault="0022160A" w:rsidP="00B47EDA">
      <w:pPr>
        <w:rPr>
          <w:lang w:val="en-US"/>
        </w:rPr>
      </w:pPr>
    </w:p>
    <w:sdt>
      <w:sdtPr>
        <w:rPr>
          <w:rFonts w:asciiTheme="minorHAnsi" w:eastAsiaTheme="minorHAnsi" w:hAnsiTheme="minorHAnsi" w:cstheme="minorBidi"/>
          <w:color w:val="auto"/>
          <w:sz w:val="22"/>
          <w:szCs w:val="22"/>
          <w:lang w:val="en-GB"/>
        </w:rPr>
        <w:id w:val="-545220166"/>
        <w:docPartObj>
          <w:docPartGallery w:val="Bibliographies"/>
          <w:docPartUnique/>
        </w:docPartObj>
      </w:sdtPr>
      <w:sdtEndPr>
        <w:rPr>
          <w:b/>
          <w:bCs/>
        </w:rPr>
      </w:sdtEndPr>
      <w:sdtContent>
        <w:p w14:paraId="3140244A" w14:textId="7B686A3D" w:rsidR="004B1212" w:rsidRDefault="004B1212">
          <w:pPr>
            <w:pStyle w:val="Heading1"/>
          </w:pPr>
          <w:r>
            <w:t>Works Cited</w:t>
          </w:r>
        </w:p>
        <w:p w14:paraId="030C5893" w14:textId="77777777" w:rsidR="00D426FD" w:rsidRDefault="004B1212" w:rsidP="00D426FD">
          <w:pPr>
            <w:pStyle w:val="Bibliography"/>
            <w:rPr>
              <w:noProof/>
              <w:sz w:val="24"/>
              <w:szCs w:val="24"/>
              <w:lang w:val="en-US"/>
            </w:rPr>
          </w:pPr>
          <w:r>
            <w:fldChar w:fldCharType="begin"/>
          </w:r>
          <w:r>
            <w:instrText xml:space="preserve"> BIBLIOGRAPHY </w:instrText>
          </w:r>
          <w:r>
            <w:fldChar w:fldCharType="separate"/>
          </w:r>
          <w:r w:rsidR="00D426FD">
            <w:rPr>
              <w:noProof/>
              <w:lang w:val="en-US"/>
            </w:rPr>
            <w:t xml:space="preserve">Aaronson, S., 2013. </w:t>
          </w:r>
          <w:r w:rsidR="00D426FD">
            <w:rPr>
              <w:i/>
              <w:iCs/>
              <w:noProof/>
              <w:lang w:val="en-US"/>
            </w:rPr>
            <w:t xml:space="preserve">Quantum Computing Since Democritus. </w:t>
          </w:r>
          <w:r w:rsidR="00D426FD">
            <w:rPr>
              <w:noProof/>
              <w:lang w:val="en-US"/>
            </w:rPr>
            <w:t>s.l.:s.n.</w:t>
          </w:r>
        </w:p>
        <w:p w14:paraId="0BAEAEC3" w14:textId="77777777" w:rsidR="00D426FD" w:rsidRDefault="00D426FD" w:rsidP="00D426FD">
          <w:pPr>
            <w:pStyle w:val="Bibliography"/>
            <w:rPr>
              <w:noProof/>
              <w:lang w:val="en-US"/>
            </w:rPr>
          </w:pPr>
          <w:r>
            <w:rPr>
              <w:noProof/>
              <w:lang w:val="en-US"/>
            </w:rPr>
            <w:t xml:space="preserve">Bone, S. &amp; Castro, M., 1997. </w:t>
          </w:r>
          <w:r>
            <w:rPr>
              <w:i/>
              <w:iCs/>
              <w:noProof/>
              <w:lang w:val="en-US"/>
            </w:rPr>
            <w:t xml:space="preserve">A Brief History of Quantum Computing. </w:t>
          </w:r>
          <w:r>
            <w:rPr>
              <w:noProof/>
              <w:lang w:val="en-US"/>
            </w:rPr>
            <w:t xml:space="preserve">[Online] </w:t>
          </w:r>
          <w:r>
            <w:rPr>
              <w:noProof/>
              <w:lang w:val="en-US"/>
            </w:rPr>
            <w:br/>
            <w:t xml:space="preserve">Available at: </w:t>
          </w:r>
          <w:r>
            <w:rPr>
              <w:noProof/>
              <w:u w:val="single"/>
              <w:lang w:val="en-US"/>
            </w:rPr>
            <w:t>http://www.academia.edu/download/31815018/A_BRIEF_HISTORY_OF_QUANTUM_COMPUTING_1.docx</w:t>
          </w:r>
          <w:r>
            <w:rPr>
              <w:noProof/>
              <w:lang w:val="en-US"/>
            </w:rPr>
            <w:br/>
            <w:t>[Accessed 01 May 2020].</w:t>
          </w:r>
        </w:p>
        <w:p w14:paraId="47731A86" w14:textId="77777777" w:rsidR="00D426FD" w:rsidRDefault="00D426FD" w:rsidP="00D426FD">
          <w:pPr>
            <w:pStyle w:val="Bibliography"/>
            <w:rPr>
              <w:noProof/>
              <w:lang w:val="en-US"/>
            </w:rPr>
          </w:pPr>
          <w:r>
            <w:rPr>
              <w:noProof/>
              <w:lang w:val="en-US"/>
            </w:rPr>
            <w:t xml:space="preserve">Gruska, J., 1999. </w:t>
          </w:r>
          <w:r>
            <w:rPr>
              <w:i/>
              <w:iCs/>
              <w:noProof/>
              <w:lang w:val="en-US"/>
            </w:rPr>
            <w:t xml:space="preserve">Quantum computing. </w:t>
          </w:r>
          <w:r>
            <w:rPr>
              <w:noProof/>
              <w:lang w:val="en-US"/>
            </w:rPr>
            <w:t>s.l.:s.n.</w:t>
          </w:r>
        </w:p>
        <w:p w14:paraId="25CD738B" w14:textId="77777777" w:rsidR="00D426FD" w:rsidRDefault="00D426FD" w:rsidP="00D426FD">
          <w:pPr>
            <w:pStyle w:val="Bibliography"/>
            <w:rPr>
              <w:noProof/>
              <w:lang w:val="en-US"/>
            </w:rPr>
          </w:pPr>
          <w:r>
            <w:rPr>
              <w:noProof/>
              <w:lang w:val="en-US"/>
            </w:rPr>
            <w:t xml:space="preserve">Polak, W. &amp; Rieffel, E., 2000. </w:t>
          </w:r>
          <w:r>
            <w:rPr>
              <w:i/>
              <w:iCs/>
              <w:noProof/>
              <w:lang w:val="en-US"/>
            </w:rPr>
            <w:t xml:space="preserve">An Introduction to Quantum Computing for Non-Physicists. </w:t>
          </w:r>
          <w:r>
            <w:rPr>
              <w:noProof/>
              <w:lang w:val="en-US"/>
            </w:rPr>
            <w:t>s.l.:s.n.</w:t>
          </w:r>
        </w:p>
        <w:p w14:paraId="55D66320" w14:textId="77777777" w:rsidR="00D426FD" w:rsidRDefault="00D426FD" w:rsidP="00D426FD">
          <w:pPr>
            <w:pStyle w:val="Bibliography"/>
            <w:rPr>
              <w:noProof/>
              <w:lang w:val="en-US"/>
            </w:rPr>
          </w:pPr>
          <w:r>
            <w:rPr>
              <w:noProof/>
              <w:lang w:val="en-US"/>
            </w:rPr>
            <w:t xml:space="preserve">Sutor, B., 2020. </w:t>
          </w:r>
          <w:r>
            <w:rPr>
              <w:i/>
              <w:iCs/>
              <w:noProof/>
              <w:lang w:val="en-US"/>
            </w:rPr>
            <w:t xml:space="preserve">The Hype Over Quantum Computers, Explained </w:t>
          </w:r>
          <w:r>
            <w:rPr>
              <w:noProof/>
              <w:lang w:val="en-US"/>
            </w:rPr>
            <w:t>[Interview] 2020.</w:t>
          </w:r>
        </w:p>
        <w:p w14:paraId="1CA5B558" w14:textId="77777777" w:rsidR="00D426FD" w:rsidRDefault="00D426FD" w:rsidP="00D426FD">
          <w:pPr>
            <w:pStyle w:val="Bibliography"/>
            <w:rPr>
              <w:noProof/>
              <w:lang w:val="en-US"/>
            </w:rPr>
          </w:pPr>
          <w:r>
            <w:rPr>
              <w:noProof/>
              <w:lang w:val="en-US"/>
            </w:rPr>
            <w:t xml:space="preserve">TEDx Talks, 2020. </w:t>
          </w:r>
          <w:r>
            <w:rPr>
              <w:i/>
              <w:iCs/>
              <w:noProof/>
              <w:lang w:val="en-US"/>
            </w:rPr>
            <w:t xml:space="preserve">Quantum computers - a revolution in the making | Shai Machnes | TEDxSavyon. </w:t>
          </w:r>
          <w:r>
            <w:rPr>
              <w:noProof/>
              <w:lang w:val="en-US"/>
            </w:rPr>
            <w:t xml:space="preserve">[Online] </w:t>
          </w:r>
          <w:r>
            <w:rPr>
              <w:noProof/>
              <w:lang w:val="en-US"/>
            </w:rPr>
            <w:br/>
            <w:t xml:space="preserve">Available at: </w:t>
          </w:r>
          <w:r>
            <w:rPr>
              <w:noProof/>
              <w:u w:val="single"/>
              <w:lang w:val="en-US"/>
            </w:rPr>
            <w:t>https://youtu.be/eVjMq7HlwCc</w:t>
          </w:r>
          <w:r>
            <w:rPr>
              <w:noProof/>
              <w:lang w:val="en-US"/>
            </w:rPr>
            <w:br/>
            <w:t>[Accessed 01 May 2020].</w:t>
          </w:r>
        </w:p>
        <w:p w14:paraId="5FE324F6" w14:textId="77777777" w:rsidR="00394C37" w:rsidRDefault="004B1212" w:rsidP="00D426FD">
          <w:pPr>
            <w:rPr>
              <w:b/>
              <w:bCs/>
            </w:rPr>
          </w:pPr>
          <w:r>
            <w:rPr>
              <w:b/>
              <w:bCs/>
            </w:rPr>
            <w:fldChar w:fldCharType="end"/>
          </w:r>
        </w:p>
      </w:sdtContent>
    </w:sdt>
    <w:p w14:paraId="72C50064" w14:textId="394427DC" w:rsidR="00D610CA" w:rsidRDefault="00394C37" w:rsidP="00D426FD">
      <w:r>
        <w:t xml:space="preserve"> </w:t>
      </w:r>
    </w:p>
    <w:p w14:paraId="06B9F366" w14:textId="21BD5A11" w:rsidR="00394C37" w:rsidRPr="00394C37" w:rsidRDefault="00394C37" w:rsidP="00394C37">
      <w:pPr>
        <w:tabs>
          <w:tab w:val="left" w:pos="6120"/>
        </w:tabs>
      </w:pPr>
      <w:r>
        <w:tab/>
      </w:r>
    </w:p>
    <w:sectPr w:rsidR="00394C37" w:rsidRPr="00394C37">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9F702" w14:textId="77777777" w:rsidR="00CF5553" w:rsidRDefault="00CF5553" w:rsidP="005F41E4">
      <w:pPr>
        <w:spacing w:after="0" w:line="240" w:lineRule="auto"/>
      </w:pPr>
      <w:r>
        <w:separator/>
      </w:r>
    </w:p>
  </w:endnote>
  <w:endnote w:type="continuationSeparator" w:id="0">
    <w:p w14:paraId="0E8B5E28" w14:textId="77777777" w:rsidR="00CF5553" w:rsidRDefault="00CF5553" w:rsidP="005F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A12EC" w14:textId="77777777" w:rsidR="00CF5553" w:rsidRDefault="00CF5553" w:rsidP="005F41E4">
      <w:pPr>
        <w:spacing w:after="0" w:line="240" w:lineRule="auto"/>
      </w:pPr>
      <w:r>
        <w:separator/>
      </w:r>
    </w:p>
  </w:footnote>
  <w:footnote w:type="continuationSeparator" w:id="0">
    <w:p w14:paraId="4BC3B8EB" w14:textId="77777777" w:rsidR="00CF5553" w:rsidRDefault="00CF5553" w:rsidP="005F4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5E"/>
    <w:rsid w:val="00000FA1"/>
    <w:rsid w:val="0000656E"/>
    <w:rsid w:val="000106B5"/>
    <w:rsid w:val="00015582"/>
    <w:rsid w:val="00020197"/>
    <w:rsid w:val="000314E9"/>
    <w:rsid w:val="000324E9"/>
    <w:rsid w:val="00032C48"/>
    <w:rsid w:val="00032F4C"/>
    <w:rsid w:val="000504E3"/>
    <w:rsid w:val="0005452F"/>
    <w:rsid w:val="00073FA9"/>
    <w:rsid w:val="00076FD9"/>
    <w:rsid w:val="00077F2F"/>
    <w:rsid w:val="000801BA"/>
    <w:rsid w:val="000877A4"/>
    <w:rsid w:val="00090D26"/>
    <w:rsid w:val="00091FA9"/>
    <w:rsid w:val="0009498B"/>
    <w:rsid w:val="00096C01"/>
    <w:rsid w:val="000A119F"/>
    <w:rsid w:val="000B1AA5"/>
    <w:rsid w:val="000B388B"/>
    <w:rsid w:val="00116640"/>
    <w:rsid w:val="00130734"/>
    <w:rsid w:val="00142E54"/>
    <w:rsid w:val="00183308"/>
    <w:rsid w:val="00185341"/>
    <w:rsid w:val="00186F4C"/>
    <w:rsid w:val="001877CF"/>
    <w:rsid w:val="001B651F"/>
    <w:rsid w:val="001D7767"/>
    <w:rsid w:val="002023D4"/>
    <w:rsid w:val="00204576"/>
    <w:rsid w:val="002078A0"/>
    <w:rsid w:val="00207E92"/>
    <w:rsid w:val="002121FF"/>
    <w:rsid w:val="00212844"/>
    <w:rsid w:val="002204F8"/>
    <w:rsid w:val="0022160A"/>
    <w:rsid w:val="0023188B"/>
    <w:rsid w:val="00235634"/>
    <w:rsid w:val="00244431"/>
    <w:rsid w:val="00245D85"/>
    <w:rsid w:val="0025463C"/>
    <w:rsid w:val="00260928"/>
    <w:rsid w:val="00280AD1"/>
    <w:rsid w:val="00286A2C"/>
    <w:rsid w:val="00295A6F"/>
    <w:rsid w:val="002A24BE"/>
    <w:rsid w:val="002A42D6"/>
    <w:rsid w:val="002B067E"/>
    <w:rsid w:val="002B1B17"/>
    <w:rsid w:val="002B46BA"/>
    <w:rsid w:val="002C1DE9"/>
    <w:rsid w:val="002C5F61"/>
    <w:rsid w:val="00306E04"/>
    <w:rsid w:val="00316F69"/>
    <w:rsid w:val="00332015"/>
    <w:rsid w:val="00340922"/>
    <w:rsid w:val="00346043"/>
    <w:rsid w:val="00351116"/>
    <w:rsid w:val="003606A5"/>
    <w:rsid w:val="00371191"/>
    <w:rsid w:val="00373D30"/>
    <w:rsid w:val="00382817"/>
    <w:rsid w:val="003852DF"/>
    <w:rsid w:val="00386491"/>
    <w:rsid w:val="00394C37"/>
    <w:rsid w:val="003A0879"/>
    <w:rsid w:val="003E2D4E"/>
    <w:rsid w:val="003E385E"/>
    <w:rsid w:val="003F1756"/>
    <w:rsid w:val="004001AE"/>
    <w:rsid w:val="00406C42"/>
    <w:rsid w:val="00407945"/>
    <w:rsid w:val="00416466"/>
    <w:rsid w:val="00425364"/>
    <w:rsid w:val="004256E7"/>
    <w:rsid w:val="00432B64"/>
    <w:rsid w:val="00447DA0"/>
    <w:rsid w:val="004522E4"/>
    <w:rsid w:val="0045399C"/>
    <w:rsid w:val="00462CB6"/>
    <w:rsid w:val="00474861"/>
    <w:rsid w:val="0048203D"/>
    <w:rsid w:val="004853EE"/>
    <w:rsid w:val="004B1212"/>
    <w:rsid w:val="004B4365"/>
    <w:rsid w:val="004C100F"/>
    <w:rsid w:val="004C2196"/>
    <w:rsid w:val="004C2D9D"/>
    <w:rsid w:val="004C6D0F"/>
    <w:rsid w:val="004D6D54"/>
    <w:rsid w:val="004E14D4"/>
    <w:rsid w:val="004E6EC9"/>
    <w:rsid w:val="004E7B38"/>
    <w:rsid w:val="004F3EED"/>
    <w:rsid w:val="00502DC4"/>
    <w:rsid w:val="00516218"/>
    <w:rsid w:val="00520226"/>
    <w:rsid w:val="00520A76"/>
    <w:rsid w:val="005259EA"/>
    <w:rsid w:val="00536582"/>
    <w:rsid w:val="005441F8"/>
    <w:rsid w:val="0054481B"/>
    <w:rsid w:val="00551C49"/>
    <w:rsid w:val="00567E25"/>
    <w:rsid w:val="00570EF3"/>
    <w:rsid w:val="0057397F"/>
    <w:rsid w:val="0057691A"/>
    <w:rsid w:val="00592F8E"/>
    <w:rsid w:val="00596B41"/>
    <w:rsid w:val="0059756E"/>
    <w:rsid w:val="005A0848"/>
    <w:rsid w:val="005B521C"/>
    <w:rsid w:val="005B67CC"/>
    <w:rsid w:val="005C6D39"/>
    <w:rsid w:val="005D2DEB"/>
    <w:rsid w:val="005E4E33"/>
    <w:rsid w:val="005F41E4"/>
    <w:rsid w:val="006013C2"/>
    <w:rsid w:val="00602BA8"/>
    <w:rsid w:val="0060439A"/>
    <w:rsid w:val="00606018"/>
    <w:rsid w:val="00624CD7"/>
    <w:rsid w:val="00631582"/>
    <w:rsid w:val="00635FBF"/>
    <w:rsid w:val="00641324"/>
    <w:rsid w:val="00642146"/>
    <w:rsid w:val="00645F1E"/>
    <w:rsid w:val="006529DA"/>
    <w:rsid w:val="0065720B"/>
    <w:rsid w:val="00677476"/>
    <w:rsid w:val="00685DB3"/>
    <w:rsid w:val="006958DA"/>
    <w:rsid w:val="006A198A"/>
    <w:rsid w:val="006A3F19"/>
    <w:rsid w:val="006A470E"/>
    <w:rsid w:val="006A4B92"/>
    <w:rsid w:val="006C0F04"/>
    <w:rsid w:val="006C1BF0"/>
    <w:rsid w:val="006D411A"/>
    <w:rsid w:val="006D50A0"/>
    <w:rsid w:val="006E64ED"/>
    <w:rsid w:val="006F1847"/>
    <w:rsid w:val="006F48B4"/>
    <w:rsid w:val="006F701E"/>
    <w:rsid w:val="0070411C"/>
    <w:rsid w:val="00707BA0"/>
    <w:rsid w:val="0071595D"/>
    <w:rsid w:val="0071669A"/>
    <w:rsid w:val="007335BC"/>
    <w:rsid w:val="00753228"/>
    <w:rsid w:val="00761885"/>
    <w:rsid w:val="00770807"/>
    <w:rsid w:val="0077721D"/>
    <w:rsid w:val="007806FE"/>
    <w:rsid w:val="00792823"/>
    <w:rsid w:val="007A2A6A"/>
    <w:rsid w:val="007B5FD4"/>
    <w:rsid w:val="007B79CE"/>
    <w:rsid w:val="007C34B8"/>
    <w:rsid w:val="007C43AE"/>
    <w:rsid w:val="007E0BD8"/>
    <w:rsid w:val="007F36FA"/>
    <w:rsid w:val="00802FF6"/>
    <w:rsid w:val="00807C16"/>
    <w:rsid w:val="00850D3A"/>
    <w:rsid w:val="00870042"/>
    <w:rsid w:val="008725D0"/>
    <w:rsid w:val="008778B0"/>
    <w:rsid w:val="0089310E"/>
    <w:rsid w:val="008A25A7"/>
    <w:rsid w:val="008A5D71"/>
    <w:rsid w:val="008C6F2C"/>
    <w:rsid w:val="008D08B2"/>
    <w:rsid w:val="008F2AAE"/>
    <w:rsid w:val="008F460F"/>
    <w:rsid w:val="009017EF"/>
    <w:rsid w:val="009077BE"/>
    <w:rsid w:val="00923E81"/>
    <w:rsid w:val="00931C8C"/>
    <w:rsid w:val="00936EBF"/>
    <w:rsid w:val="0093733F"/>
    <w:rsid w:val="00945389"/>
    <w:rsid w:val="00953ADE"/>
    <w:rsid w:val="00974733"/>
    <w:rsid w:val="00991667"/>
    <w:rsid w:val="009A4C43"/>
    <w:rsid w:val="009A61D8"/>
    <w:rsid w:val="009B1683"/>
    <w:rsid w:val="009C708E"/>
    <w:rsid w:val="009E16F1"/>
    <w:rsid w:val="009E4B68"/>
    <w:rsid w:val="009F443B"/>
    <w:rsid w:val="009F7B75"/>
    <w:rsid w:val="00A04E20"/>
    <w:rsid w:val="00A40E0F"/>
    <w:rsid w:val="00A76E5B"/>
    <w:rsid w:val="00A84A14"/>
    <w:rsid w:val="00A87BA4"/>
    <w:rsid w:val="00A9655D"/>
    <w:rsid w:val="00AA6E57"/>
    <w:rsid w:val="00AA78CD"/>
    <w:rsid w:val="00AB05E6"/>
    <w:rsid w:val="00AC7D4D"/>
    <w:rsid w:val="00AE18A9"/>
    <w:rsid w:val="00AE38FF"/>
    <w:rsid w:val="00AF30F0"/>
    <w:rsid w:val="00B15CE5"/>
    <w:rsid w:val="00B169DC"/>
    <w:rsid w:val="00B25EE8"/>
    <w:rsid w:val="00B26477"/>
    <w:rsid w:val="00B34588"/>
    <w:rsid w:val="00B37A95"/>
    <w:rsid w:val="00B41854"/>
    <w:rsid w:val="00B42B06"/>
    <w:rsid w:val="00B47EDA"/>
    <w:rsid w:val="00B87ABA"/>
    <w:rsid w:val="00B90865"/>
    <w:rsid w:val="00B95D0C"/>
    <w:rsid w:val="00BC7D1C"/>
    <w:rsid w:val="00BC7FB3"/>
    <w:rsid w:val="00BE09F0"/>
    <w:rsid w:val="00BF275E"/>
    <w:rsid w:val="00BF4183"/>
    <w:rsid w:val="00BF636B"/>
    <w:rsid w:val="00BF7D5F"/>
    <w:rsid w:val="00C10D3C"/>
    <w:rsid w:val="00C15BEE"/>
    <w:rsid w:val="00C33369"/>
    <w:rsid w:val="00C65C27"/>
    <w:rsid w:val="00C72E26"/>
    <w:rsid w:val="00C76C35"/>
    <w:rsid w:val="00CB6C88"/>
    <w:rsid w:val="00CC1F71"/>
    <w:rsid w:val="00CC2061"/>
    <w:rsid w:val="00CC7AE2"/>
    <w:rsid w:val="00CD0249"/>
    <w:rsid w:val="00CD1E7D"/>
    <w:rsid w:val="00CD41E1"/>
    <w:rsid w:val="00CE2245"/>
    <w:rsid w:val="00CE2D79"/>
    <w:rsid w:val="00CF5553"/>
    <w:rsid w:val="00D005A0"/>
    <w:rsid w:val="00D02D5E"/>
    <w:rsid w:val="00D03253"/>
    <w:rsid w:val="00D044C8"/>
    <w:rsid w:val="00D220F9"/>
    <w:rsid w:val="00D24072"/>
    <w:rsid w:val="00D426FD"/>
    <w:rsid w:val="00D50543"/>
    <w:rsid w:val="00D5532E"/>
    <w:rsid w:val="00D567C0"/>
    <w:rsid w:val="00D610CA"/>
    <w:rsid w:val="00D73FC5"/>
    <w:rsid w:val="00D83951"/>
    <w:rsid w:val="00DA27D0"/>
    <w:rsid w:val="00DA7EE9"/>
    <w:rsid w:val="00DB0591"/>
    <w:rsid w:val="00DC383B"/>
    <w:rsid w:val="00DD46DE"/>
    <w:rsid w:val="00DD79F1"/>
    <w:rsid w:val="00DE1563"/>
    <w:rsid w:val="00DF22E5"/>
    <w:rsid w:val="00DF582B"/>
    <w:rsid w:val="00E10790"/>
    <w:rsid w:val="00E1182C"/>
    <w:rsid w:val="00E17329"/>
    <w:rsid w:val="00E23479"/>
    <w:rsid w:val="00E30B55"/>
    <w:rsid w:val="00E549ED"/>
    <w:rsid w:val="00E55CDA"/>
    <w:rsid w:val="00E86CD4"/>
    <w:rsid w:val="00EA0980"/>
    <w:rsid w:val="00EC4E4C"/>
    <w:rsid w:val="00ED1F8E"/>
    <w:rsid w:val="00ED339A"/>
    <w:rsid w:val="00ED5F81"/>
    <w:rsid w:val="00ED6ADF"/>
    <w:rsid w:val="00EE0776"/>
    <w:rsid w:val="00F210CA"/>
    <w:rsid w:val="00F46910"/>
    <w:rsid w:val="00F54F23"/>
    <w:rsid w:val="00F55289"/>
    <w:rsid w:val="00F61A07"/>
    <w:rsid w:val="00F661A4"/>
    <w:rsid w:val="00F71218"/>
    <w:rsid w:val="00F779EE"/>
    <w:rsid w:val="00F77BED"/>
    <w:rsid w:val="00F822E7"/>
    <w:rsid w:val="00F85D04"/>
    <w:rsid w:val="00F93C3A"/>
    <w:rsid w:val="00FD4F3F"/>
    <w:rsid w:val="00FD4F5E"/>
    <w:rsid w:val="00FE773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A88C7"/>
  <w15:chartTrackingRefBased/>
  <w15:docId w15:val="{887426C7-6C61-41B2-B6E9-69264376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EE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D0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25EE8"/>
  </w:style>
  <w:style w:type="character" w:customStyle="1" w:styleId="Heading1Char">
    <w:name w:val="Heading 1 Char"/>
    <w:basedOn w:val="DefaultParagraphFont"/>
    <w:link w:val="Heading1"/>
    <w:uiPriority w:val="9"/>
    <w:rsid w:val="00B25EE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3852DF"/>
    <w:rPr>
      <w:color w:val="0563C1" w:themeColor="hyperlink"/>
      <w:u w:val="single"/>
    </w:rPr>
  </w:style>
  <w:style w:type="character" w:styleId="UnresolvedMention">
    <w:name w:val="Unresolved Mention"/>
    <w:basedOn w:val="DefaultParagraphFont"/>
    <w:uiPriority w:val="99"/>
    <w:semiHidden/>
    <w:unhideWhenUsed/>
    <w:rsid w:val="003852DF"/>
    <w:rPr>
      <w:color w:val="605E5C"/>
      <w:shd w:val="clear" w:color="auto" w:fill="E1DFDD"/>
    </w:rPr>
  </w:style>
  <w:style w:type="character" w:styleId="FollowedHyperlink">
    <w:name w:val="FollowedHyperlink"/>
    <w:basedOn w:val="DefaultParagraphFont"/>
    <w:uiPriority w:val="99"/>
    <w:semiHidden/>
    <w:unhideWhenUsed/>
    <w:rsid w:val="003852DF"/>
    <w:rPr>
      <w:color w:val="954F72" w:themeColor="followedHyperlink"/>
      <w:u w:val="single"/>
    </w:rPr>
  </w:style>
  <w:style w:type="paragraph" w:styleId="EndnoteText">
    <w:name w:val="endnote text"/>
    <w:basedOn w:val="Normal"/>
    <w:link w:val="EndnoteTextChar"/>
    <w:uiPriority w:val="99"/>
    <w:semiHidden/>
    <w:unhideWhenUsed/>
    <w:rsid w:val="005F41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1E4"/>
    <w:rPr>
      <w:sz w:val="20"/>
      <w:szCs w:val="20"/>
    </w:rPr>
  </w:style>
  <w:style w:type="character" w:styleId="EndnoteReference">
    <w:name w:val="endnote reference"/>
    <w:basedOn w:val="DefaultParagraphFont"/>
    <w:uiPriority w:val="99"/>
    <w:semiHidden/>
    <w:unhideWhenUsed/>
    <w:rsid w:val="005F41E4"/>
    <w:rPr>
      <w:vertAlign w:val="superscript"/>
    </w:rPr>
  </w:style>
  <w:style w:type="character" w:customStyle="1" w:styleId="Heading2Char">
    <w:name w:val="Heading 2 Char"/>
    <w:basedOn w:val="DefaultParagraphFont"/>
    <w:link w:val="Heading2"/>
    <w:uiPriority w:val="9"/>
    <w:semiHidden/>
    <w:rsid w:val="00D03253"/>
    <w:rPr>
      <w:rFonts w:asciiTheme="majorHAnsi" w:eastAsiaTheme="majorEastAsia" w:hAnsiTheme="majorHAnsi" w:cstheme="majorBidi"/>
      <w:color w:val="2F5496" w:themeColor="accent1" w:themeShade="BF"/>
      <w:sz w:val="26"/>
      <w:szCs w:val="26"/>
    </w:rPr>
  </w:style>
  <w:style w:type="character" w:customStyle="1" w:styleId="e24kjd">
    <w:name w:val="e24kjd"/>
    <w:basedOn w:val="DefaultParagraphFont"/>
    <w:rsid w:val="00D03253"/>
  </w:style>
  <w:style w:type="paragraph" w:styleId="Header">
    <w:name w:val="header"/>
    <w:basedOn w:val="Normal"/>
    <w:link w:val="HeaderChar"/>
    <w:uiPriority w:val="99"/>
    <w:unhideWhenUsed/>
    <w:rsid w:val="0077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21D"/>
  </w:style>
  <w:style w:type="paragraph" w:styleId="Footer">
    <w:name w:val="footer"/>
    <w:basedOn w:val="Normal"/>
    <w:link w:val="FooterChar"/>
    <w:uiPriority w:val="99"/>
    <w:unhideWhenUsed/>
    <w:rsid w:val="0077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065">
      <w:bodyDiv w:val="1"/>
      <w:marLeft w:val="0"/>
      <w:marRight w:val="0"/>
      <w:marTop w:val="0"/>
      <w:marBottom w:val="0"/>
      <w:divBdr>
        <w:top w:val="none" w:sz="0" w:space="0" w:color="auto"/>
        <w:left w:val="none" w:sz="0" w:space="0" w:color="auto"/>
        <w:bottom w:val="none" w:sz="0" w:space="0" w:color="auto"/>
        <w:right w:val="none" w:sz="0" w:space="0" w:color="auto"/>
      </w:divBdr>
    </w:div>
    <w:div w:id="92408992">
      <w:bodyDiv w:val="1"/>
      <w:marLeft w:val="0"/>
      <w:marRight w:val="0"/>
      <w:marTop w:val="0"/>
      <w:marBottom w:val="0"/>
      <w:divBdr>
        <w:top w:val="none" w:sz="0" w:space="0" w:color="auto"/>
        <w:left w:val="none" w:sz="0" w:space="0" w:color="auto"/>
        <w:bottom w:val="none" w:sz="0" w:space="0" w:color="auto"/>
        <w:right w:val="none" w:sz="0" w:space="0" w:color="auto"/>
      </w:divBdr>
    </w:div>
    <w:div w:id="96097025">
      <w:bodyDiv w:val="1"/>
      <w:marLeft w:val="0"/>
      <w:marRight w:val="0"/>
      <w:marTop w:val="0"/>
      <w:marBottom w:val="0"/>
      <w:divBdr>
        <w:top w:val="none" w:sz="0" w:space="0" w:color="auto"/>
        <w:left w:val="none" w:sz="0" w:space="0" w:color="auto"/>
        <w:bottom w:val="none" w:sz="0" w:space="0" w:color="auto"/>
        <w:right w:val="none" w:sz="0" w:space="0" w:color="auto"/>
      </w:divBdr>
    </w:div>
    <w:div w:id="96995250">
      <w:bodyDiv w:val="1"/>
      <w:marLeft w:val="0"/>
      <w:marRight w:val="0"/>
      <w:marTop w:val="0"/>
      <w:marBottom w:val="0"/>
      <w:divBdr>
        <w:top w:val="none" w:sz="0" w:space="0" w:color="auto"/>
        <w:left w:val="none" w:sz="0" w:space="0" w:color="auto"/>
        <w:bottom w:val="none" w:sz="0" w:space="0" w:color="auto"/>
        <w:right w:val="none" w:sz="0" w:space="0" w:color="auto"/>
      </w:divBdr>
    </w:div>
    <w:div w:id="111438862">
      <w:bodyDiv w:val="1"/>
      <w:marLeft w:val="0"/>
      <w:marRight w:val="0"/>
      <w:marTop w:val="0"/>
      <w:marBottom w:val="0"/>
      <w:divBdr>
        <w:top w:val="none" w:sz="0" w:space="0" w:color="auto"/>
        <w:left w:val="none" w:sz="0" w:space="0" w:color="auto"/>
        <w:bottom w:val="none" w:sz="0" w:space="0" w:color="auto"/>
        <w:right w:val="none" w:sz="0" w:space="0" w:color="auto"/>
      </w:divBdr>
    </w:div>
    <w:div w:id="149834019">
      <w:bodyDiv w:val="1"/>
      <w:marLeft w:val="0"/>
      <w:marRight w:val="0"/>
      <w:marTop w:val="0"/>
      <w:marBottom w:val="0"/>
      <w:divBdr>
        <w:top w:val="none" w:sz="0" w:space="0" w:color="auto"/>
        <w:left w:val="none" w:sz="0" w:space="0" w:color="auto"/>
        <w:bottom w:val="none" w:sz="0" w:space="0" w:color="auto"/>
        <w:right w:val="none" w:sz="0" w:space="0" w:color="auto"/>
      </w:divBdr>
    </w:div>
    <w:div w:id="342320655">
      <w:bodyDiv w:val="1"/>
      <w:marLeft w:val="0"/>
      <w:marRight w:val="0"/>
      <w:marTop w:val="0"/>
      <w:marBottom w:val="0"/>
      <w:divBdr>
        <w:top w:val="none" w:sz="0" w:space="0" w:color="auto"/>
        <w:left w:val="none" w:sz="0" w:space="0" w:color="auto"/>
        <w:bottom w:val="none" w:sz="0" w:space="0" w:color="auto"/>
        <w:right w:val="none" w:sz="0" w:space="0" w:color="auto"/>
      </w:divBdr>
    </w:div>
    <w:div w:id="368454876">
      <w:bodyDiv w:val="1"/>
      <w:marLeft w:val="0"/>
      <w:marRight w:val="0"/>
      <w:marTop w:val="0"/>
      <w:marBottom w:val="0"/>
      <w:divBdr>
        <w:top w:val="none" w:sz="0" w:space="0" w:color="auto"/>
        <w:left w:val="none" w:sz="0" w:space="0" w:color="auto"/>
        <w:bottom w:val="none" w:sz="0" w:space="0" w:color="auto"/>
        <w:right w:val="none" w:sz="0" w:space="0" w:color="auto"/>
      </w:divBdr>
    </w:div>
    <w:div w:id="386076208">
      <w:bodyDiv w:val="1"/>
      <w:marLeft w:val="0"/>
      <w:marRight w:val="0"/>
      <w:marTop w:val="0"/>
      <w:marBottom w:val="0"/>
      <w:divBdr>
        <w:top w:val="none" w:sz="0" w:space="0" w:color="auto"/>
        <w:left w:val="none" w:sz="0" w:space="0" w:color="auto"/>
        <w:bottom w:val="none" w:sz="0" w:space="0" w:color="auto"/>
        <w:right w:val="none" w:sz="0" w:space="0" w:color="auto"/>
      </w:divBdr>
    </w:div>
    <w:div w:id="390616914">
      <w:bodyDiv w:val="1"/>
      <w:marLeft w:val="0"/>
      <w:marRight w:val="0"/>
      <w:marTop w:val="0"/>
      <w:marBottom w:val="0"/>
      <w:divBdr>
        <w:top w:val="none" w:sz="0" w:space="0" w:color="auto"/>
        <w:left w:val="none" w:sz="0" w:space="0" w:color="auto"/>
        <w:bottom w:val="none" w:sz="0" w:space="0" w:color="auto"/>
        <w:right w:val="none" w:sz="0" w:space="0" w:color="auto"/>
      </w:divBdr>
    </w:div>
    <w:div w:id="414519067">
      <w:bodyDiv w:val="1"/>
      <w:marLeft w:val="0"/>
      <w:marRight w:val="0"/>
      <w:marTop w:val="0"/>
      <w:marBottom w:val="0"/>
      <w:divBdr>
        <w:top w:val="none" w:sz="0" w:space="0" w:color="auto"/>
        <w:left w:val="none" w:sz="0" w:space="0" w:color="auto"/>
        <w:bottom w:val="none" w:sz="0" w:space="0" w:color="auto"/>
        <w:right w:val="none" w:sz="0" w:space="0" w:color="auto"/>
      </w:divBdr>
    </w:div>
    <w:div w:id="452215608">
      <w:bodyDiv w:val="1"/>
      <w:marLeft w:val="0"/>
      <w:marRight w:val="0"/>
      <w:marTop w:val="0"/>
      <w:marBottom w:val="0"/>
      <w:divBdr>
        <w:top w:val="none" w:sz="0" w:space="0" w:color="auto"/>
        <w:left w:val="none" w:sz="0" w:space="0" w:color="auto"/>
        <w:bottom w:val="none" w:sz="0" w:space="0" w:color="auto"/>
        <w:right w:val="none" w:sz="0" w:space="0" w:color="auto"/>
      </w:divBdr>
    </w:div>
    <w:div w:id="483931622">
      <w:bodyDiv w:val="1"/>
      <w:marLeft w:val="0"/>
      <w:marRight w:val="0"/>
      <w:marTop w:val="0"/>
      <w:marBottom w:val="0"/>
      <w:divBdr>
        <w:top w:val="none" w:sz="0" w:space="0" w:color="auto"/>
        <w:left w:val="none" w:sz="0" w:space="0" w:color="auto"/>
        <w:bottom w:val="none" w:sz="0" w:space="0" w:color="auto"/>
        <w:right w:val="none" w:sz="0" w:space="0" w:color="auto"/>
      </w:divBdr>
    </w:div>
    <w:div w:id="592015312">
      <w:bodyDiv w:val="1"/>
      <w:marLeft w:val="0"/>
      <w:marRight w:val="0"/>
      <w:marTop w:val="0"/>
      <w:marBottom w:val="0"/>
      <w:divBdr>
        <w:top w:val="none" w:sz="0" w:space="0" w:color="auto"/>
        <w:left w:val="none" w:sz="0" w:space="0" w:color="auto"/>
        <w:bottom w:val="none" w:sz="0" w:space="0" w:color="auto"/>
        <w:right w:val="none" w:sz="0" w:space="0" w:color="auto"/>
      </w:divBdr>
    </w:div>
    <w:div w:id="628517434">
      <w:bodyDiv w:val="1"/>
      <w:marLeft w:val="0"/>
      <w:marRight w:val="0"/>
      <w:marTop w:val="0"/>
      <w:marBottom w:val="0"/>
      <w:divBdr>
        <w:top w:val="none" w:sz="0" w:space="0" w:color="auto"/>
        <w:left w:val="none" w:sz="0" w:space="0" w:color="auto"/>
        <w:bottom w:val="none" w:sz="0" w:space="0" w:color="auto"/>
        <w:right w:val="none" w:sz="0" w:space="0" w:color="auto"/>
      </w:divBdr>
    </w:div>
    <w:div w:id="684869837">
      <w:bodyDiv w:val="1"/>
      <w:marLeft w:val="0"/>
      <w:marRight w:val="0"/>
      <w:marTop w:val="0"/>
      <w:marBottom w:val="0"/>
      <w:divBdr>
        <w:top w:val="none" w:sz="0" w:space="0" w:color="auto"/>
        <w:left w:val="none" w:sz="0" w:space="0" w:color="auto"/>
        <w:bottom w:val="none" w:sz="0" w:space="0" w:color="auto"/>
        <w:right w:val="none" w:sz="0" w:space="0" w:color="auto"/>
      </w:divBdr>
    </w:div>
    <w:div w:id="795370207">
      <w:bodyDiv w:val="1"/>
      <w:marLeft w:val="0"/>
      <w:marRight w:val="0"/>
      <w:marTop w:val="0"/>
      <w:marBottom w:val="0"/>
      <w:divBdr>
        <w:top w:val="none" w:sz="0" w:space="0" w:color="auto"/>
        <w:left w:val="none" w:sz="0" w:space="0" w:color="auto"/>
        <w:bottom w:val="none" w:sz="0" w:space="0" w:color="auto"/>
        <w:right w:val="none" w:sz="0" w:space="0" w:color="auto"/>
      </w:divBdr>
    </w:div>
    <w:div w:id="807085673">
      <w:bodyDiv w:val="1"/>
      <w:marLeft w:val="0"/>
      <w:marRight w:val="0"/>
      <w:marTop w:val="0"/>
      <w:marBottom w:val="0"/>
      <w:divBdr>
        <w:top w:val="none" w:sz="0" w:space="0" w:color="auto"/>
        <w:left w:val="none" w:sz="0" w:space="0" w:color="auto"/>
        <w:bottom w:val="none" w:sz="0" w:space="0" w:color="auto"/>
        <w:right w:val="none" w:sz="0" w:space="0" w:color="auto"/>
      </w:divBdr>
    </w:div>
    <w:div w:id="812677222">
      <w:bodyDiv w:val="1"/>
      <w:marLeft w:val="0"/>
      <w:marRight w:val="0"/>
      <w:marTop w:val="0"/>
      <w:marBottom w:val="0"/>
      <w:divBdr>
        <w:top w:val="none" w:sz="0" w:space="0" w:color="auto"/>
        <w:left w:val="none" w:sz="0" w:space="0" w:color="auto"/>
        <w:bottom w:val="none" w:sz="0" w:space="0" w:color="auto"/>
        <w:right w:val="none" w:sz="0" w:space="0" w:color="auto"/>
      </w:divBdr>
    </w:div>
    <w:div w:id="840705188">
      <w:bodyDiv w:val="1"/>
      <w:marLeft w:val="0"/>
      <w:marRight w:val="0"/>
      <w:marTop w:val="0"/>
      <w:marBottom w:val="0"/>
      <w:divBdr>
        <w:top w:val="none" w:sz="0" w:space="0" w:color="auto"/>
        <w:left w:val="none" w:sz="0" w:space="0" w:color="auto"/>
        <w:bottom w:val="none" w:sz="0" w:space="0" w:color="auto"/>
        <w:right w:val="none" w:sz="0" w:space="0" w:color="auto"/>
      </w:divBdr>
    </w:div>
    <w:div w:id="858004545">
      <w:bodyDiv w:val="1"/>
      <w:marLeft w:val="0"/>
      <w:marRight w:val="0"/>
      <w:marTop w:val="0"/>
      <w:marBottom w:val="0"/>
      <w:divBdr>
        <w:top w:val="none" w:sz="0" w:space="0" w:color="auto"/>
        <w:left w:val="none" w:sz="0" w:space="0" w:color="auto"/>
        <w:bottom w:val="none" w:sz="0" w:space="0" w:color="auto"/>
        <w:right w:val="none" w:sz="0" w:space="0" w:color="auto"/>
      </w:divBdr>
    </w:div>
    <w:div w:id="939070362">
      <w:bodyDiv w:val="1"/>
      <w:marLeft w:val="0"/>
      <w:marRight w:val="0"/>
      <w:marTop w:val="0"/>
      <w:marBottom w:val="0"/>
      <w:divBdr>
        <w:top w:val="none" w:sz="0" w:space="0" w:color="auto"/>
        <w:left w:val="none" w:sz="0" w:space="0" w:color="auto"/>
        <w:bottom w:val="none" w:sz="0" w:space="0" w:color="auto"/>
        <w:right w:val="none" w:sz="0" w:space="0" w:color="auto"/>
      </w:divBdr>
    </w:div>
    <w:div w:id="992677392">
      <w:bodyDiv w:val="1"/>
      <w:marLeft w:val="0"/>
      <w:marRight w:val="0"/>
      <w:marTop w:val="0"/>
      <w:marBottom w:val="0"/>
      <w:divBdr>
        <w:top w:val="none" w:sz="0" w:space="0" w:color="auto"/>
        <w:left w:val="none" w:sz="0" w:space="0" w:color="auto"/>
        <w:bottom w:val="none" w:sz="0" w:space="0" w:color="auto"/>
        <w:right w:val="none" w:sz="0" w:space="0" w:color="auto"/>
      </w:divBdr>
    </w:div>
    <w:div w:id="1096247577">
      <w:bodyDiv w:val="1"/>
      <w:marLeft w:val="0"/>
      <w:marRight w:val="0"/>
      <w:marTop w:val="0"/>
      <w:marBottom w:val="0"/>
      <w:divBdr>
        <w:top w:val="none" w:sz="0" w:space="0" w:color="auto"/>
        <w:left w:val="none" w:sz="0" w:space="0" w:color="auto"/>
        <w:bottom w:val="none" w:sz="0" w:space="0" w:color="auto"/>
        <w:right w:val="none" w:sz="0" w:space="0" w:color="auto"/>
      </w:divBdr>
    </w:div>
    <w:div w:id="1106849925">
      <w:bodyDiv w:val="1"/>
      <w:marLeft w:val="0"/>
      <w:marRight w:val="0"/>
      <w:marTop w:val="0"/>
      <w:marBottom w:val="0"/>
      <w:divBdr>
        <w:top w:val="none" w:sz="0" w:space="0" w:color="auto"/>
        <w:left w:val="none" w:sz="0" w:space="0" w:color="auto"/>
        <w:bottom w:val="none" w:sz="0" w:space="0" w:color="auto"/>
        <w:right w:val="none" w:sz="0" w:space="0" w:color="auto"/>
      </w:divBdr>
    </w:div>
    <w:div w:id="1110128760">
      <w:bodyDiv w:val="1"/>
      <w:marLeft w:val="0"/>
      <w:marRight w:val="0"/>
      <w:marTop w:val="0"/>
      <w:marBottom w:val="0"/>
      <w:divBdr>
        <w:top w:val="none" w:sz="0" w:space="0" w:color="auto"/>
        <w:left w:val="none" w:sz="0" w:space="0" w:color="auto"/>
        <w:bottom w:val="none" w:sz="0" w:space="0" w:color="auto"/>
        <w:right w:val="none" w:sz="0" w:space="0" w:color="auto"/>
      </w:divBdr>
    </w:div>
    <w:div w:id="1163425926">
      <w:bodyDiv w:val="1"/>
      <w:marLeft w:val="0"/>
      <w:marRight w:val="0"/>
      <w:marTop w:val="0"/>
      <w:marBottom w:val="0"/>
      <w:divBdr>
        <w:top w:val="none" w:sz="0" w:space="0" w:color="auto"/>
        <w:left w:val="none" w:sz="0" w:space="0" w:color="auto"/>
        <w:bottom w:val="none" w:sz="0" w:space="0" w:color="auto"/>
        <w:right w:val="none" w:sz="0" w:space="0" w:color="auto"/>
      </w:divBdr>
    </w:div>
    <w:div w:id="1196231298">
      <w:bodyDiv w:val="1"/>
      <w:marLeft w:val="0"/>
      <w:marRight w:val="0"/>
      <w:marTop w:val="0"/>
      <w:marBottom w:val="0"/>
      <w:divBdr>
        <w:top w:val="none" w:sz="0" w:space="0" w:color="auto"/>
        <w:left w:val="none" w:sz="0" w:space="0" w:color="auto"/>
        <w:bottom w:val="none" w:sz="0" w:space="0" w:color="auto"/>
        <w:right w:val="none" w:sz="0" w:space="0" w:color="auto"/>
      </w:divBdr>
    </w:div>
    <w:div w:id="1213466431">
      <w:bodyDiv w:val="1"/>
      <w:marLeft w:val="0"/>
      <w:marRight w:val="0"/>
      <w:marTop w:val="0"/>
      <w:marBottom w:val="0"/>
      <w:divBdr>
        <w:top w:val="none" w:sz="0" w:space="0" w:color="auto"/>
        <w:left w:val="none" w:sz="0" w:space="0" w:color="auto"/>
        <w:bottom w:val="none" w:sz="0" w:space="0" w:color="auto"/>
        <w:right w:val="none" w:sz="0" w:space="0" w:color="auto"/>
      </w:divBdr>
    </w:div>
    <w:div w:id="1245145479">
      <w:bodyDiv w:val="1"/>
      <w:marLeft w:val="0"/>
      <w:marRight w:val="0"/>
      <w:marTop w:val="0"/>
      <w:marBottom w:val="0"/>
      <w:divBdr>
        <w:top w:val="none" w:sz="0" w:space="0" w:color="auto"/>
        <w:left w:val="none" w:sz="0" w:space="0" w:color="auto"/>
        <w:bottom w:val="none" w:sz="0" w:space="0" w:color="auto"/>
        <w:right w:val="none" w:sz="0" w:space="0" w:color="auto"/>
      </w:divBdr>
    </w:div>
    <w:div w:id="1255553711">
      <w:bodyDiv w:val="1"/>
      <w:marLeft w:val="0"/>
      <w:marRight w:val="0"/>
      <w:marTop w:val="0"/>
      <w:marBottom w:val="0"/>
      <w:divBdr>
        <w:top w:val="none" w:sz="0" w:space="0" w:color="auto"/>
        <w:left w:val="none" w:sz="0" w:space="0" w:color="auto"/>
        <w:bottom w:val="none" w:sz="0" w:space="0" w:color="auto"/>
        <w:right w:val="none" w:sz="0" w:space="0" w:color="auto"/>
      </w:divBdr>
    </w:div>
    <w:div w:id="1304118956">
      <w:bodyDiv w:val="1"/>
      <w:marLeft w:val="0"/>
      <w:marRight w:val="0"/>
      <w:marTop w:val="0"/>
      <w:marBottom w:val="0"/>
      <w:divBdr>
        <w:top w:val="none" w:sz="0" w:space="0" w:color="auto"/>
        <w:left w:val="none" w:sz="0" w:space="0" w:color="auto"/>
        <w:bottom w:val="none" w:sz="0" w:space="0" w:color="auto"/>
        <w:right w:val="none" w:sz="0" w:space="0" w:color="auto"/>
      </w:divBdr>
    </w:div>
    <w:div w:id="1310209415">
      <w:bodyDiv w:val="1"/>
      <w:marLeft w:val="0"/>
      <w:marRight w:val="0"/>
      <w:marTop w:val="0"/>
      <w:marBottom w:val="0"/>
      <w:divBdr>
        <w:top w:val="none" w:sz="0" w:space="0" w:color="auto"/>
        <w:left w:val="none" w:sz="0" w:space="0" w:color="auto"/>
        <w:bottom w:val="none" w:sz="0" w:space="0" w:color="auto"/>
        <w:right w:val="none" w:sz="0" w:space="0" w:color="auto"/>
      </w:divBdr>
    </w:div>
    <w:div w:id="1338654787">
      <w:bodyDiv w:val="1"/>
      <w:marLeft w:val="0"/>
      <w:marRight w:val="0"/>
      <w:marTop w:val="0"/>
      <w:marBottom w:val="0"/>
      <w:divBdr>
        <w:top w:val="none" w:sz="0" w:space="0" w:color="auto"/>
        <w:left w:val="none" w:sz="0" w:space="0" w:color="auto"/>
        <w:bottom w:val="none" w:sz="0" w:space="0" w:color="auto"/>
        <w:right w:val="none" w:sz="0" w:space="0" w:color="auto"/>
      </w:divBdr>
    </w:div>
    <w:div w:id="1406492222">
      <w:bodyDiv w:val="1"/>
      <w:marLeft w:val="0"/>
      <w:marRight w:val="0"/>
      <w:marTop w:val="0"/>
      <w:marBottom w:val="0"/>
      <w:divBdr>
        <w:top w:val="none" w:sz="0" w:space="0" w:color="auto"/>
        <w:left w:val="none" w:sz="0" w:space="0" w:color="auto"/>
        <w:bottom w:val="none" w:sz="0" w:space="0" w:color="auto"/>
        <w:right w:val="none" w:sz="0" w:space="0" w:color="auto"/>
      </w:divBdr>
      <w:divsChild>
        <w:div w:id="1858930884">
          <w:marLeft w:val="0"/>
          <w:marRight w:val="0"/>
          <w:marTop w:val="90"/>
          <w:marBottom w:val="0"/>
          <w:divBdr>
            <w:top w:val="none" w:sz="0" w:space="0" w:color="auto"/>
            <w:left w:val="none" w:sz="0" w:space="0" w:color="auto"/>
            <w:bottom w:val="none" w:sz="0" w:space="0" w:color="auto"/>
            <w:right w:val="none" w:sz="0" w:space="0" w:color="auto"/>
          </w:divBdr>
          <w:divsChild>
            <w:div w:id="360518376">
              <w:marLeft w:val="0"/>
              <w:marRight w:val="0"/>
              <w:marTop w:val="0"/>
              <w:marBottom w:val="405"/>
              <w:divBdr>
                <w:top w:val="none" w:sz="0" w:space="0" w:color="auto"/>
                <w:left w:val="none" w:sz="0" w:space="0" w:color="auto"/>
                <w:bottom w:val="none" w:sz="0" w:space="0" w:color="auto"/>
                <w:right w:val="none" w:sz="0" w:space="0" w:color="auto"/>
              </w:divBdr>
              <w:divsChild>
                <w:div w:id="1529676731">
                  <w:marLeft w:val="0"/>
                  <w:marRight w:val="0"/>
                  <w:marTop w:val="0"/>
                  <w:marBottom w:val="0"/>
                  <w:divBdr>
                    <w:top w:val="single" w:sz="6" w:space="0" w:color="DFE1E5"/>
                    <w:left w:val="single" w:sz="6" w:space="0" w:color="DFE1E5"/>
                    <w:bottom w:val="single" w:sz="6" w:space="0" w:color="DFE1E5"/>
                    <w:right w:val="single" w:sz="6" w:space="0" w:color="DFE1E5"/>
                  </w:divBdr>
                  <w:divsChild>
                    <w:div w:id="870842937">
                      <w:marLeft w:val="0"/>
                      <w:marRight w:val="0"/>
                      <w:marTop w:val="0"/>
                      <w:marBottom w:val="0"/>
                      <w:divBdr>
                        <w:top w:val="none" w:sz="0" w:space="0" w:color="auto"/>
                        <w:left w:val="none" w:sz="0" w:space="0" w:color="auto"/>
                        <w:bottom w:val="none" w:sz="0" w:space="0" w:color="auto"/>
                        <w:right w:val="none" w:sz="0" w:space="0" w:color="auto"/>
                      </w:divBdr>
                      <w:divsChild>
                        <w:div w:id="1335373565">
                          <w:marLeft w:val="0"/>
                          <w:marRight w:val="0"/>
                          <w:marTop w:val="0"/>
                          <w:marBottom w:val="0"/>
                          <w:divBdr>
                            <w:top w:val="none" w:sz="0" w:space="0" w:color="auto"/>
                            <w:left w:val="none" w:sz="0" w:space="0" w:color="auto"/>
                            <w:bottom w:val="none" w:sz="0" w:space="0" w:color="auto"/>
                            <w:right w:val="none" w:sz="0" w:space="0" w:color="auto"/>
                          </w:divBdr>
                          <w:divsChild>
                            <w:div w:id="1027876622">
                              <w:marLeft w:val="0"/>
                              <w:marRight w:val="0"/>
                              <w:marTop w:val="0"/>
                              <w:marBottom w:val="0"/>
                              <w:divBdr>
                                <w:top w:val="none" w:sz="0" w:space="0" w:color="auto"/>
                                <w:left w:val="none" w:sz="0" w:space="0" w:color="auto"/>
                                <w:bottom w:val="none" w:sz="0" w:space="0" w:color="auto"/>
                                <w:right w:val="none" w:sz="0" w:space="0" w:color="auto"/>
                              </w:divBdr>
                              <w:divsChild>
                                <w:div w:id="775634149">
                                  <w:marLeft w:val="0"/>
                                  <w:marRight w:val="0"/>
                                  <w:marTop w:val="0"/>
                                  <w:marBottom w:val="0"/>
                                  <w:divBdr>
                                    <w:top w:val="none" w:sz="0" w:space="0" w:color="auto"/>
                                    <w:left w:val="none" w:sz="0" w:space="0" w:color="auto"/>
                                    <w:bottom w:val="none" w:sz="0" w:space="0" w:color="auto"/>
                                    <w:right w:val="none" w:sz="0" w:space="0" w:color="auto"/>
                                  </w:divBdr>
                                  <w:divsChild>
                                    <w:div w:id="9680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3635">
      <w:bodyDiv w:val="1"/>
      <w:marLeft w:val="0"/>
      <w:marRight w:val="0"/>
      <w:marTop w:val="0"/>
      <w:marBottom w:val="0"/>
      <w:divBdr>
        <w:top w:val="none" w:sz="0" w:space="0" w:color="auto"/>
        <w:left w:val="none" w:sz="0" w:space="0" w:color="auto"/>
        <w:bottom w:val="none" w:sz="0" w:space="0" w:color="auto"/>
        <w:right w:val="none" w:sz="0" w:space="0" w:color="auto"/>
      </w:divBdr>
    </w:div>
    <w:div w:id="1447700613">
      <w:bodyDiv w:val="1"/>
      <w:marLeft w:val="0"/>
      <w:marRight w:val="0"/>
      <w:marTop w:val="0"/>
      <w:marBottom w:val="0"/>
      <w:divBdr>
        <w:top w:val="none" w:sz="0" w:space="0" w:color="auto"/>
        <w:left w:val="none" w:sz="0" w:space="0" w:color="auto"/>
        <w:bottom w:val="none" w:sz="0" w:space="0" w:color="auto"/>
        <w:right w:val="none" w:sz="0" w:space="0" w:color="auto"/>
      </w:divBdr>
    </w:div>
    <w:div w:id="1476679418">
      <w:bodyDiv w:val="1"/>
      <w:marLeft w:val="0"/>
      <w:marRight w:val="0"/>
      <w:marTop w:val="0"/>
      <w:marBottom w:val="0"/>
      <w:divBdr>
        <w:top w:val="none" w:sz="0" w:space="0" w:color="auto"/>
        <w:left w:val="none" w:sz="0" w:space="0" w:color="auto"/>
        <w:bottom w:val="none" w:sz="0" w:space="0" w:color="auto"/>
        <w:right w:val="none" w:sz="0" w:space="0" w:color="auto"/>
      </w:divBdr>
    </w:div>
    <w:div w:id="1568417654">
      <w:bodyDiv w:val="1"/>
      <w:marLeft w:val="0"/>
      <w:marRight w:val="0"/>
      <w:marTop w:val="0"/>
      <w:marBottom w:val="0"/>
      <w:divBdr>
        <w:top w:val="none" w:sz="0" w:space="0" w:color="auto"/>
        <w:left w:val="none" w:sz="0" w:space="0" w:color="auto"/>
        <w:bottom w:val="none" w:sz="0" w:space="0" w:color="auto"/>
        <w:right w:val="none" w:sz="0" w:space="0" w:color="auto"/>
      </w:divBdr>
    </w:div>
    <w:div w:id="1576546791">
      <w:bodyDiv w:val="1"/>
      <w:marLeft w:val="0"/>
      <w:marRight w:val="0"/>
      <w:marTop w:val="0"/>
      <w:marBottom w:val="0"/>
      <w:divBdr>
        <w:top w:val="none" w:sz="0" w:space="0" w:color="auto"/>
        <w:left w:val="none" w:sz="0" w:space="0" w:color="auto"/>
        <w:bottom w:val="none" w:sz="0" w:space="0" w:color="auto"/>
        <w:right w:val="none" w:sz="0" w:space="0" w:color="auto"/>
      </w:divBdr>
    </w:div>
    <w:div w:id="1586719663">
      <w:bodyDiv w:val="1"/>
      <w:marLeft w:val="0"/>
      <w:marRight w:val="0"/>
      <w:marTop w:val="0"/>
      <w:marBottom w:val="0"/>
      <w:divBdr>
        <w:top w:val="none" w:sz="0" w:space="0" w:color="auto"/>
        <w:left w:val="none" w:sz="0" w:space="0" w:color="auto"/>
        <w:bottom w:val="none" w:sz="0" w:space="0" w:color="auto"/>
        <w:right w:val="none" w:sz="0" w:space="0" w:color="auto"/>
      </w:divBdr>
    </w:div>
    <w:div w:id="1662346175">
      <w:bodyDiv w:val="1"/>
      <w:marLeft w:val="0"/>
      <w:marRight w:val="0"/>
      <w:marTop w:val="0"/>
      <w:marBottom w:val="0"/>
      <w:divBdr>
        <w:top w:val="none" w:sz="0" w:space="0" w:color="auto"/>
        <w:left w:val="none" w:sz="0" w:space="0" w:color="auto"/>
        <w:bottom w:val="none" w:sz="0" w:space="0" w:color="auto"/>
        <w:right w:val="none" w:sz="0" w:space="0" w:color="auto"/>
      </w:divBdr>
    </w:div>
    <w:div w:id="1668484435">
      <w:bodyDiv w:val="1"/>
      <w:marLeft w:val="0"/>
      <w:marRight w:val="0"/>
      <w:marTop w:val="0"/>
      <w:marBottom w:val="0"/>
      <w:divBdr>
        <w:top w:val="none" w:sz="0" w:space="0" w:color="auto"/>
        <w:left w:val="none" w:sz="0" w:space="0" w:color="auto"/>
        <w:bottom w:val="none" w:sz="0" w:space="0" w:color="auto"/>
        <w:right w:val="none" w:sz="0" w:space="0" w:color="auto"/>
      </w:divBdr>
    </w:div>
    <w:div w:id="1679623712">
      <w:bodyDiv w:val="1"/>
      <w:marLeft w:val="0"/>
      <w:marRight w:val="0"/>
      <w:marTop w:val="0"/>
      <w:marBottom w:val="0"/>
      <w:divBdr>
        <w:top w:val="none" w:sz="0" w:space="0" w:color="auto"/>
        <w:left w:val="none" w:sz="0" w:space="0" w:color="auto"/>
        <w:bottom w:val="none" w:sz="0" w:space="0" w:color="auto"/>
        <w:right w:val="none" w:sz="0" w:space="0" w:color="auto"/>
      </w:divBdr>
    </w:div>
    <w:div w:id="1716193101">
      <w:bodyDiv w:val="1"/>
      <w:marLeft w:val="0"/>
      <w:marRight w:val="0"/>
      <w:marTop w:val="0"/>
      <w:marBottom w:val="0"/>
      <w:divBdr>
        <w:top w:val="none" w:sz="0" w:space="0" w:color="auto"/>
        <w:left w:val="none" w:sz="0" w:space="0" w:color="auto"/>
        <w:bottom w:val="none" w:sz="0" w:space="0" w:color="auto"/>
        <w:right w:val="none" w:sz="0" w:space="0" w:color="auto"/>
      </w:divBdr>
    </w:div>
    <w:div w:id="1812096528">
      <w:bodyDiv w:val="1"/>
      <w:marLeft w:val="0"/>
      <w:marRight w:val="0"/>
      <w:marTop w:val="0"/>
      <w:marBottom w:val="0"/>
      <w:divBdr>
        <w:top w:val="none" w:sz="0" w:space="0" w:color="auto"/>
        <w:left w:val="none" w:sz="0" w:space="0" w:color="auto"/>
        <w:bottom w:val="none" w:sz="0" w:space="0" w:color="auto"/>
        <w:right w:val="none" w:sz="0" w:space="0" w:color="auto"/>
      </w:divBdr>
    </w:div>
    <w:div w:id="1826236434">
      <w:bodyDiv w:val="1"/>
      <w:marLeft w:val="0"/>
      <w:marRight w:val="0"/>
      <w:marTop w:val="0"/>
      <w:marBottom w:val="0"/>
      <w:divBdr>
        <w:top w:val="none" w:sz="0" w:space="0" w:color="auto"/>
        <w:left w:val="none" w:sz="0" w:space="0" w:color="auto"/>
        <w:bottom w:val="none" w:sz="0" w:space="0" w:color="auto"/>
        <w:right w:val="none" w:sz="0" w:space="0" w:color="auto"/>
      </w:divBdr>
    </w:div>
    <w:div w:id="1890720812">
      <w:bodyDiv w:val="1"/>
      <w:marLeft w:val="0"/>
      <w:marRight w:val="0"/>
      <w:marTop w:val="0"/>
      <w:marBottom w:val="0"/>
      <w:divBdr>
        <w:top w:val="none" w:sz="0" w:space="0" w:color="auto"/>
        <w:left w:val="none" w:sz="0" w:space="0" w:color="auto"/>
        <w:bottom w:val="none" w:sz="0" w:space="0" w:color="auto"/>
        <w:right w:val="none" w:sz="0" w:space="0" w:color="auto"/>
      </w:divBdr>
    </w:div>
    <w:div w:id="1913852014">
      <w:bodyDiv w:val="1"/>
      <w:marLeft w:val="0"/>
      <w:marRight w:val="0"/>
      <w:marTop w:val="0"/>
      <w:marBottom w:val="0"/>
      <w:divBdr>
        <w:top w:val="none" w:sz="0" w:space="0" w:color="auto"/>
        <w:left w:val="none" w:sz="0" w:space="0" w:color="auto"/>
        <w:bottom w:val="none" w:sz="0" w:space="0" w:color="auto"/>
        <w:right w:val="none" w:sz="0" w:space="0" w:color="auto"/>
      </w:divBdr>
    </w:div>
    <w:div w:id="1979917913">
      <w:bodyDiv w:val="1"/>
      <w:marLeft w:val="0"/>
      <w:marRight w:val="0"/>
      <w:marTop w:val="0"/>
      <w:marBottom w:val="0"/>
      <w:divBdr>
        <w:top w:val="none" w:sz="0" w:space="0" w:color="auto"/>
        <w:left w:val="none" w:sz="0" w:space="0" w:color="auto"/>
        <w:bottom w:val="none" w:sz="0" w:space="0" w:color="auto"/>
        <w:right w:val="none" w:sz="0" w:space="0" w:color="auto"/>
      </w:divBdr>
    </w:div>
    <w:div w:id="2013142288">
      <w:bodyDiv w:val="1"/>
      <w:marLeft w:val="0"/>
      <w:marRight w:val="0"/>
      <w:marTop w:val="0"/>
      <w:marBottom w:val="0"/>
      <w:divBdr>
        <w:top w:val="none" w:sz="0" w:space="0" w:color="auto"/>
        <w:left w:val="none" w:sz="0" w:space="0" w:color="auto"/>
        <w:bottom w:val="none" w:sz="0" w:space="0" w:color="auto"/>
        <w:right w:val="none" w:sz="0" w:space="0" w:color="auto"/>
      </w:divBdr>
    </w:div>
    <w:div w:id="2137331127">
      <w:bodyDiv w:val="1"/>
      <w:marLeft w:val="0"/>
      <w:marRight w:val="0"/>
      <w:marTop w:val="0"/>
      <w:marBottom w:val="0"/>
      <w:divBdr>
        <w:top w:val="none" w:sz="0" w:space="0" w:color="auto"/>
        <w:left w:val="none" w:sz="0" w:space="0" w:color="auto"/>
        <w:bottom w:val="none" w:sz="0" w:space="0" w:color="auto"/>
        <w:right w:val="none" w:sz="0" w:space="0" w:color="auto"/>
      </w:divBdr>
    </w:div>
    <w:div w:id="214322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3AD6CA56BCE24D9F54A2E158DB2E72" ma:contentTypeVersion="10" ma:contentTypeDescription="Create a new document." ma:contentTypeScope="" ma:versionID="34235a94c8c4336973681a3bd037146f">
  <xsd:schema xmlns:xsd="http://www.w3.org/2001/XMLSchema" xmlns:xs="http://www.w3.org/2001/XMLSchema" xmlns:p="http://schemas.microsoft.com/office/2006/metadata/properties" xmlns:ns3="20c40cb4-d6ed-43ae-ae79-0cc16f097819" xmlns:ns4="9b3dec59-9fe5-471c-937c-3483ef6a7c52" targetNamespace="http://schemas.microsoft.com/office/2006/metadata/properties" ma:root="true" ma:fieldsID="6746abf42f4c7e5c7c327be5bab0853d" ns3:_="" ns4:_="">
    <xsd:import namespace="20c40cb4-d6ed-43ae-ae79-0cc16f097819"/>
    <xsd:import namespace="9b3dec59-9fe5-471c-937c-3483ef6a7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40cb4-d6ed-43ae-ae79-0cc16f0978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dec59-9fe5-471c-937c-3483ef6a7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Bob20</b:Tag>
    <b:SourceType>Interview</b:SourceType>
    <b:Guid>{B607C4AA-0526-4A5D-B8EA-AA18A808C1F9}</b:Guid>
    <b:Title>The Hype Over Quantum Computers, Explained</b:Title>
    <b:Year>2020</b:Year>
    <b:Author>
      <b:Interviewee>
        <b:NameList>
          <b:Person>
            <b:Last>Sutor</b:Last>
            <b:First>Bob</b:First>
          </b:Person>
        </b:NameList>
      </b:Interviewee>
    </b:Author>
    <b:RefOrder>1</b:RefOrder>
  </b:Source>
  <b:Source>
    <b:Tag>Joz99</b:Tag>
    <b:SourceType>Book</b:SourceType>
    <b:Guid>{59A88DAB-AA68-4CB6-AC1F-A684B4286D15}</b:Guid>
    <b:Title>Quantum computing</b:Title>
    <b:Year>1999</b:Year>
    <b:Author>
      <b:Author>
        <b:NameList>
          <b:Person>
            <b:Last>Gruska</b:Last>
            <b:First>Jozef</b:First>
          </b:Person>
        </b:NameList>
      </b:Author>
    </b:Author>
    <b:RefOrder>2</b:RefOrder>
  </b:Source>
  <b:Source>
    <b:Tag>Aar13</b:Tag>
    <b:SourceType>Book</b:SourceType>
    <b:Guid>{2641733E-1B57-4833-9545-F3AE896B1475}</b:Guid>
    <b:Author>
      <b:Author>
        <b:NameList>
          <b:Person>
            <b:Last>Aaronson</b:Last>
            <b:First>Scott</b:First>
          </b:Person>
        </b:NameList>
      </b:Author>
    </b:Author>
    <b:Title>Quantum Computing Since Democritus</b:Title>
    <b:Year>2013</b:Year>
    <b:RefOrder>3</b:RefOrder>
  </b:Source>
  <b:Source>
    <b:Tag>Pol00</b:Tag>
    <b:SourceType>Book</b:SourceType>
    <b:Guid>{8D6E7FD4-826A-4086-A6FE-F1E9A9A62DDC}</b:Guid>
    <b:Title>An Introduction to Quantum Computing for Non-Physicists</b:Title>
    <b:Year>2000</b:Year>
    <b:Author>
      <b:Author>
        <b:NameList>
          <b:Person>
            <b:Last>Polak</b:Last>
            <b:First>Wolfgang</b:First>
          </b:Person>
          <b:Person>
            <b:Last>Rieffel</b:Last>
            <b:First>Eleanor</b:First>
          </b:Person>
        </b:NameList>
      </b:Author>
    </b:Author>
    <b:RefOrder>4</b:RefOrder>
  </b:Source>
  <b:Source>
    <b:Tag>Sim97</b:Tag>
    <b:SourceType>DocumentFromInternetSite</b:SourceType>
    <b:Guid>{600144F4-EED4-4C0E-9FEC-D893DBC52E6E}</b:Guid>
    <b:Year>1997</b:Year>
    <b:YearAccessed>2020</b:YearAccessed>
    <b:MonthAccessed>May</b:MonthAccessed>
    <b:DayAccessed>01</b:DayAccessed>
    <b:Author>
      <b:Author>
        <b:NameList>
          <b:Person>
            <b:Last>Bone</b:Last>
            <b:First>Simon</b:First>
          </b:Person>
          <b:Person>
            <b:Last>Castro</b:Last>
            <b:First>Matias</b:First>
          </b:Person>
        </b:NameList>
      </b:Author>
    </b:Author>
    <b:Title>A Brief History of Quantum Computing</b:Title>
    <b:URL>http://www.academia.edu/download/31815018/A_BRIEF_HISTORY_OF_QUANTUM_COMPUTING_1.docx</b:URL>
    <b:RefOrder>5</b:RefOrder>
  </b:Source>
  <b:Source>
    <b:Tag>Tal20</b:Tag>
    <b:SourceType>DocumentFromInternetSite</b:SourceType>
    <b:Guid>{2EE3457D-B2E1-49B3-9ED9-7103D6B4E1F5}</b:Guid>
    <b:Title>Quantum computers - a revolution in the making | Shai Machnes | TEDxSavyon</b:Title>
    <b:Year>2020</b:Year>
    <b:YearAccessed>2020</b:YearAccessed>
    <b:MonthAccessed>May</b:MonthAccessed>
    <b:DayAccessed>01</b:DayAccessed>
    <b:URL>https://youtu.be/eVjMq7HlwCc</b:URL>
    <b:Author>
      <b:Author>
        <b:Corporate>TEDx Talks</b:Corporate>
      </b:Author>
    </b:Author>
    <b:RefOrder>6</b:RefOrder>
  </b:Source>
</b:Sources>
</file>

<file path=customXml/itemProps1.xml><?xml version="1.0" encoding="utf-8"?>
<ds:datastoreItem xmlns:ds="http://schemas.openxmlformats.org/officeDocument/2006/customXml" ds:itemID="{7ABFBDF7-FAF9-480E-BC78-49E1DE5957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EFC71-DE7B-4F21-BBF5-A62D545B73AE}">
  <ds:schemaRefs>
    <ds:schemaRef ds:uri="http://schemas.microsoft.com/sharepoint/v3/contenttype/forms"/>
  </ds:schemaRefs>
</ds:datastoreItem>
</file>

<file path=customXml/itemProps3.xml><?xml version="1.0" encoding="utf-8"?>
<ds:datastoreItem xmlns:ds="http://schemas.openxmlformats.org/officeDocument/2006/customXml" ds:itemID="{08E199ED-0C62-4CC9-8E57-D598BEA0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40cb4-d6ed-43ae-ae79-0cc16f097819"/>
    <ds:schemaRef ds:uri="9b3dec59-9fe5-471c-937c-3483ef6a7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89AD10-63E5-407B-8BD3-E6B6FFE81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4294961543</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Lazo</dc:creator>
  <cp:keywords/>
  <dc:description/>
  <cp:lastModifiedBy>Isha Lazo</cp:lastModifiedBy>
  <cp:revision>6</cp:revision>
  <dcterms:created xsi:type="dcterms:W3CDTF">2020-05-07T14:36:00Z</dcterms:created>
  <dcterms:modified xsi:type="dcterms:W3CDTF">2020-05-05T14:47:00Z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0x0101001D3AD6CA56BCE24D9F54A2E158DB2E72</vt:lpwstr>
  </property>
</Properties>
</file>