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F9CC9" w14:textId="028A7B3E" w:rsidR="009A4B1C" w:rsidRPr="009A4B1C" w:rsidRDefault="009A4B1C" w:rsidP="009A4B1C">
      <w:pPr>
        <w:pBdr>
          <w:top w:val="nil"/>
          <w:left w:val="nil"/>
          <w:bottom w:val="nil"/>
          <w:right w:val="nil"/>
          <w:between w:val="nil"/>
        </w:pBdr>
        <w:spacing w:before="240" w:after="60"/>
        <w:jc w:val="center"/>
        <w:rPr>
          <w:rFonts w:ascii="Times New Roman" w:eastAsia="新細明體" w:hAnsi="Times New Roman" w:cs="Times New Roman"/>
          <w:b/>
          <w:color w:val="000000"/>
          <w:kern w:val="0"/>
          <w:sz w:val="36"/>
          <w:szCs w:val="32"/>
        </w:rPr>
      </w:pPr>
      <w:r w:rsidRPr="009A4B1C">
        <w:rPr>
          <w:rFonts w:ascii="Times New Roman" w:eastAsia="Calibri" w:hAnsi="Times New Roman" w:cs="Times New Roman"/>
          <w:b/>
          <w:color w:val="000000"/>
          <w:kern w:val="0"/>
          <w:sz w:val="36"/>
          <w:szCs w:val="32"/>
        </w:rPr>
        <w:t>Checkpoint #</w:t>
      </w:r>
      <w:r w:rsidR="00FC62C5">
        <w:rPr>
          <w:rFonts w:ascii="Times New Roman" w:hAnsi="Times New Roman" w:cs="Times New Roman" w:hint="eastAsia"/>
          <w:b/>
          <w:color w:val="000000"/>
          <w:kern w:val="0"/>
          <w:sz w:val="36"/>
          <w:szCs w:val="32"/>
        </w:rPr>
        <w:t>4</w:t>
      </w:r>
      <w:r w:rsidRPr="009A4B1C">
        <w:rPr>
          <w:rFonts w:ascii="Times New Roman" w:eastAsia="新細明體" w:hAnsi="Times New Roman" w:cs="Times New Roman" w:hint="eastAsia"/>
          <w:b/>
          <w:color w:val="000000"/>
          <w:kern w:val="0"/>
          <w:sz w:val="36"/>
          <w:szCs w:val="32"/>
        </w:rPr>
        <w:t xml:space="preserve">   Report</w:t>
      </w:r>
    </w:p>
    <w:p w14:paraId="293E9BDE" w14:textId="08F4A55B" w:rsidR="009A4B1C" w:rsidRPr="009A4B1C" w:rsidRDefault="009A4B1C" w:rsidP="009A4B1C">
      <w:pPr>
        <w:pBdr>
          <w:top w:val="nil"/>
          <w:left w:val="nil"/>
          <w:bottom w:val="nil"/>
          <w:right w:val="nil"/>
          <w:between w:val="nil"/>
        </w:pBdr>
        <w:spacing w:after="60"/>
        <w:jc w:val="center"/>
        <w:rPr>
          <w:rFonts w:ascii="Times New Roman" w:eastAsia="新細明體" w:hAnsi="Times New Roman" w:cs="Times New Roman"/>
          <w:color w:val="000000"/>
          <w:kern w:val="0"/>
          <w:sz w:val="28"/>
          <w:szCs w:val="24"/>
        </w:rPr>
      </w:pPr>
      <w:bookmarkStart w:id="0" w:name="_Hlk180130541"/>
      <w:bookmarkEnd w:id="0"/>
      <w:r w:rsidRPr="009A4B1C">
        <w:rPr>
          <w:rFonts w:ascii="Times New Roman" w:eastAsia="新細明體" w:hAnsi="Times New Roman" w:cs="Times New Roman"/>
          <w:color w:val="000000"/>
          <w:kern w:val="0"/>
          <w:sz w:val="28"/>
          <w:szCs w:val="24"/>
        </w:rPr>
        <w:t>[EECN30169] Mobile Robot 202</w:t>
      </w:r>
      <w:r w:rsidRPr="009A4B1C">
        <w:rPr>
          <w:rFonts w:ascii="Times New Roman" w:eastAsia="新細明體" w:hAnsi="Times New Roman" w:cs="Times New Roman" w:hint="eastAsia"/>
          <w:color w:val="000000"/>
          <w:kern w:val="0"/>
          <w:sz w:val="28"/>
          <w:szCs w:val="24"/>
        </w:rPr>
        <w:t>4</w:t>
      </w:r>
    </w:p>
    <w:p w14:paraId="6ED434B8" w14:textId="0569EA6A" w:rsidR="009A4B1C" w:rsidRDefault="009A4B1C" w:rsidP="009A4B1C">
      <w:pPr>
        <w:pBdr>
          <w:top w:val="nil"/>
          <w:left w:val="nil"/>
          <w:bottom w:val="nil"/>
          <w:right w:val="nil"/>
          <w:between w:val="nil"/>
        </w:pBdr>
        <w:rPr>
          <w:rFonts w:ascii="Times New Roman" w:eastAsia="新細明體" w:hAnsi="Times New Roman" w:cs="Times New Roman"/>
          <w:b/>
          <w:color w:val="000000"/>
          <w:kern w:val="0"/>
          <w:sz w:val="28"/>
          <w:szCs w:val="24"/>
        </w:rPr>
      </w:pPr>
      <w:r w:rsidRPr="009A4B1C">
        <w:rPr>
          <w:rFonts w:ascii="Times New Roman" w:eastAsia="新細明體" w:hAnsi="Times New Roman" w:cs="Times New Roman" w:hint="eastAsia"/>
          <w:b/>
          <w:color w:val="000000"/>
          <w:kern w:val="0"/>
          <w:sz w:val="28"/>
          <w:szCs w:val="24"/>
        </w:rPr>
        <w:t>Student ID:</w:t>
      </w:r>
      <w:r w:rsidRPr="009A4B1C">
        <w:rPr>
          <w:rFonts w:ascii="Times New Roman" w:eastAsia="新細明體" w:hAnsi="Times New Roman" w:cs="Times New Roman" w:hint="eastAsia"/>
          <w:color w:val="000000"/>
          <w:kern w:val="0"/>
          <w:sz w:val="28"/>
          <w:szCs w:val="24"/>
        </w:rPr>
        <w:t xml:space="preserve"> </w:t>
      </w:r>
      <w:r>
        <w:rPr>
          <w:rFonts w:ascii="Times New Roman" w:eastAsia="新細明體" w:hAnsi="Times New Roman" w:cs="Times New Roman" w:hint="eastAsia"/>
          <w:color w:val="000000"/>
          <w:kern w:val="0"/>
          <w:sz w:val="28"/>
          <w:szCs w:val="24"/>
        </w:rPr>
        <w:t xml:space="preserve"> </w:t>
      </w:r>
      <w:r w:rsidRPr="009A4B1C">
        <w:rPr>
          <w:rFonts w:ascii="Times New Roman" w:eastAsia="新細明體" w:hAnsi="Times New Roman" w:cs="Times New Roman" w:hint="eastAsia"/>
          <w:color w:val="000000"/>
          <w:kern w:val="0"/>
          <w:sz w:val="28"/>
          <w:szCs w:val="24"/>
        </w:rPr>
        <w:t xml:space="preserve">313605019  </w:t>
      </w:r>
      <w:r>
        <w:rPr>
          <w:rFonts w:ascii="Times New Roman" w:eastAsia="新細明體" w:hAnsi="Times New Roman" w:cs="Times New Roman" w:hint="eastAsia"/>
          <w:color w:val="000000"/>
          <w:kern w:val="0"/>
          <w:sz w:val="28"/>
          <w:szCs w:val="24"/>
        </w:rPr>
        <w:t xml:space="preserve"> </w:t>
      </w:r>
      <w:r w:rsidRPr="009A4B1C">
        <w:rPr>
          <w:rFonts w:ascii="Times New Roman" w:eastAsia="新細明體" w:hAnsi="Times New Roman" w:cs="Times New Roman" w:hint="eastAsia"/>
          <w:b/>
          <w:color w:val="000000"/>
          <w:kern w:val="0"/>
          <w:sz w:val="28"/>
          <w:szCs w:val="24"/>
        </w:rPr>
        <w:t xml:space="preserve"> </w:t>
      </w:r>
      <w:r w:rsidRPr="009A4B1C">
        <w:rPr>
          <w:rFonts w:ascii="Times New Roman" w:eastAsia="新細明體" w:hAnsi="Times New Roman" w:cs="Times New Roman"/>
          <w:b/>
          <w:color w:val="000000"/>
          <w:kern w:val="0"/>
          <w:sz w:val="28"/>
          <w:szCs w:val="24"/>
        </w:rPr>
        <w:t xml:space="preserve">Name: </w:t>
      </w:r>
      <w:r w:rsidRPr="009A4B1C">
        <w:rPr>
          <w:rFonts w:ascii="Times New Roman" w:eastAsia="新細明體" w:hAnsi="Times New Roman" w:cs="Times New Roman" w:hint="eastAsia"/>
          <w:color w:val="000000"/>
          <w:kern w:val="0"/>
          <w:sz w:val="28"/>
          <w:szCs w:val="24"/>
        </w:rPr>
        <w:t xml:space="preserve"> </w:t>
      </w:r>
      <w:r w:rsidRPr="009A4B1C">
        <w:rPr>
          <w:rFonts w:ascii="Times New Roman" w:eastAsia="新細明體" w:hAnsi="Times New Roman" w:cs="Times New Roman" w:hint="eastAsia"/>
          <w:color w:val="000000"/>
          <w:kern w:val="0"/>
          <w:sz w:val="28"/>
          <w:szCs w:val="24"/>
        </w:rPr>
        <w:t>方敏</w:t>
      </w:r>
      <w:r w:rsidRPr="009A4B1C">
        <w:rPr>
          <w:rFonts w:ascii="Times New Roman" w:eastAsia="新細明體" w:hAnsi="Times New Roman" w:cs="Times New Roman" w:hint="eastAsia"/>
          <w:color w:val="000000"/>
          <w:kern w:val="0"/>
          <w:sz w:val="28"/>
          <w:szCs w:val="24"/>
        </w:rPr>
        <w:t xml:space="preserve">     </w:t>
      </w:r>
      <w:r w:rsidRPr="009A4B1C">
        <w:rPr>
          <w:rFonts w:ascii="Times New Roman" w:eastAsia="新細明體" w:hAnsi="Times New Roman" w:cs="Times New Roman" w:hint="eastAsia"/>
          <w:b/>
          <w:color w:val="000000"/>
          <w:kern w:val="0"/>
          <w:sz w:val="28"/>
          <w:szCs w:val="24"/>
        </w:rPr>
        <w:t>Date:  2024/1</w:t>
      </w:r>
      <w:r w:rsidR="00EF4791">
        <w:rPr>
          <w:rFonts w:ascii="Times New Roman" w:eastAsia="新細明體" w:hAnsi="Times New Roman" w:cs="Times New Roman" w:hint="eastAsia"/>
          <w:b/>
          <w:color w:val="000000"/>
          <w:kern w:val="0"/>
          <w:sz w:val="28"/>
          <w:szCs w:val="24"/>
        </w:rPr>
        <w:t>1</w:t>
      </w:r>
      <w:r w:rsidRPr="009A4B1C">
        <w:rPr>
          <w:rFonts w:ascii="Times New Roman" w:eastAsia="新細明體" w:hAnsi="Times New Roman" w:cs="Times New Roman" w:hint="eastAsia"/>
          <w:b/>
          <w:color w:val="000000"/>
          <w:kern w:val="0"/>
          <w:sz w:val="28"/>
          <w:szCs w:val="24"/>
        </w:rPr>
        <w:t>/</w:t>
      </w:r>
      <w:r w:rsidR="00FC62C5">
        <w:rPr>
          <w:rFonts w:ascii="Times New Roman" w:eastAsia="新細明體" w:hAnsi="Times New Roman" w:cs="Times New Roman" w:hint="eastAsia"/>
          <w:b/>
          <w:color w:val="000000"/>
          <w:kern w:val="0"/>
          <w:sz w:val="28"/>
          <w:szCs w:val="24"/>
        </w:rPr>
        <w:t>15</w:t>
      </w:r>
    </w:p>
    <w:p w14:paraId="0DC33E2C" w14:textId="5881FFDA" w:rsidR="009A4B1C" w:rsidRPr="009A4B1C" w:rsidRDefault="009A4B1C" w:rsidP="009A4B1C">
      <w:pPr>
        <w:numPr>
          <w:ilvl w:val="0"/>
          <w:numId w:val="1"/>
        </w:numPr>
        <w:pBdr>
          <w:top w:val="nil"/>
          <w:left w:val="nil"/>
          <w:bottom w:val="nil"/>
          <w:right w:val="nil"/>
          <w:between w:val="nil"/>
        </w:pBdr>
        <w:rPr>
          <w:rFonts w:ascii="Times New Roman" w:eastAsia="新細明體" w:hAnsi="Times New Roman" w:cs="Times New Roman"/>
          <w:b/>
          <w:color w:val="000000"/>
          <w:kern w:val="0"/>
          <w:sz w:val="32"/>
          <w:szCs w:val="32"/>
        </w:rPr>
      </w:pPr>
      <w:r w:rsidRPr="009A4B1C">
        <w:rPr>
          <w:rFonts w:ascii="Times New Roman" w:eastAsia="Calibri" w:hAnsi="Times New Roman" w:cs="Times New Roman"/>
          <w:b/>
          <w:color w:val="000000"/>
          <w:kern w:val="0"/>
          <w:sz w:val="32"/>
          <w:szCs w:val="32"/>
        </w:rPr>
        <w:t>Purpose:</w:t>
      </w:r>
    </w:p>
    <w:p w14:paraId="025D38AA" w14:textId="4581F8E9" w:rsidR="009A4B1C" w:rsidRPr="009A4B1C" w:rsidRDefault="00FC62C5" w:rsidP="00FC62C5">
      <w:pPr>
        <w:pBdr>
          <w:top w:val="nil"/>
          <w:left w:val="nil"/>
          <w:bottom w:val="nil"/>
          <w:right w:val="nil"/>
          <w:between w:val="nil"/>
        </w:pBdr>
        <w:ind w:firstLine="425"/>
        <w:jc w:val="both"/>
        <w:rPr>
          <w:rFonts w:eastAsia="新細明體" w:cstheme="minorHAnsi"/>
          <w:color w:val="000000"/>
          <w:kern w:val="0"/>
          <w:szCs w:val="28"/>
        </w:rPr>
      </w:pPr>
      <w:r w:rsidRPr="00FC62C5">
        <w:rPr>
          <w:rFonts w:eastAsia="新細明體" w:cstheme="minorHAnsi"/>
          <w:color w:val="000000"/>
          <w:kern w:val="0"/>
          <w:szCs w:val="28"/>
        </w:rPr>
        <w:t xml:space="preserve">The purpose of this experiment is for the robot to grab the light </w:t>
      </w:r>
      <w:r>
        <w:rPr>
          <w:rFonts w:eastAsia="新細明體" w:cstheme="minorHAnsi" w:hint="eastAsia"/>
          <w:color w:val="000000"/>
          <w:kern w:val="0"/>
          <w:szCs w:val="28"/>
        </w:rPr>
        <w:t>ball</w:t>
      </w:r>
      <w:r w:rsidRPr="00FC62C5">
        <w:rPr>
          <w:rFonts w:eastAsia="新細明體" w:cstheme="minorHAnsi"/>
          <w:color w:val="000000"/>
          <w:kern w:val="0"/>
          <w:szCs w:val="28"/>
        </w:rPr>
        <w:t xml:space="preserve">, then use infrared </w:t>
      </w:r>
      <w:r>
        <w:rPr>
          <w:rFonts w:eastAsia="新細明體" w:cstheme="minorHAnsi" w:hint="eastAsia"/>
          <w:color w:val="000000"/>
          <w:kern w:val="0"/>
          <w:szCs w:val="28"/>
        </w:rPr>
        <w:t>receiver</w:t>
      </w:r>
      <w:r w:rsidRPr="00FC62C5">
        <w:rPr>
          <w:rFonts w:eastAsia="新細明體" w:cstheme="minorHAnsi"/>
          <w:color w:val="000000"/>
          <w:kern w:val="0"/>
          <w:szCs w:val="28"/>
        </w:rPr>
        <w:t xml:space="preserve"> to detect the position of the beacons and push the ligh</w:t>
      </w:r>
      <w:r>
        <w:rPr>
          <w:rFonts w:eastAsia="新細明體" w:cstheme="minorHAnsi" w:hint="eastAsia"/>
          <w:color w:val="000000"/>
          <w:kern w:val="0"/>
          <w:szCs w:val="28"/>
        </w:rPr>
        <w:t>t ball</w:t>
      </w:r>
      <w:r w:rsidRPr="00FC62C5">
        <w:rPr>
          <w:rFonts w:eastAsia="新細明體" w:cstheme="minorHAnsi"/>
          <w:color w:val="000000"/>
          <w:kern w:val="0"/>
          <w:szCs w:val="28"/>
        </w:rPr>
        <w:t xml:space="preserve"> into the hole with </w:t>
      </w:r>
      <w:r>
        <w:rPr>
          <w:rFonts w:eastAsia="新細明體" w:cstheme="minorHAnsi" w:hint="eastAsia"/>
          <w:color w:val="000000"/>
          <w:kern w:val="0"/>
          <w:szCs w:val="28"/>
        </w:rPr>
        <w:t>the</w:t>
      </w:r>
      <w:r w:rsidRPr="00FC62C5">
        <w:rPr>
          <w:rFonts w:eastAsia="新細明體" w:cstheme="minorHAnsi"/>
          <w:color w:val="000000"/>
          <w:kern w:val="0"/>
          <w:szCs w:val="28"/>
        </w:rPr>
        <w:t xml:space="preserve"> claw</w:t>
      </w:r>
      <w:r>
        <w:rPr>
          <w:rFonts w:eastAsia="新細明體" w:cstheme="minorHAnsi" w:hint="eastAsia"/>
          <w:color w:val="000000"/>
          <w:kern w:val="0"/>
          <w:szCs w:val="28"/>
        </w:rPr>
        <w:t xml:space="preserve"> we designed</w:t>
      </w:r>
      <w:r w:rsidRPr="00FC62C5">
        <w:rPr>
          <w:rFonts w:eastAsia="新細明體" w:cstheme="minorHAnsi"/>
          <w:color w:val="000000"/>
          <w:kern w:val="0"/>
          <w:szCs w:val="28"/>
        </w:rPr>
        <w:t>. During the experiment, the robot needs to identify the locations of both beacons simultaneously to ensure accurate task completion.</w:t>
      </w:r>
    </w:p>
    <w:p w14:paraId="4D538DED" w14:textId="5DED5A72" w:rsidR="009A4B1C" w:rsidRPr="00B55F4B" w:rsidRDefault="009A4B1C" w:rsidP="009A4B1C">
      <w:pPr>
        <w:numPr>
          <w:ilvl w:val="0"/>
          <w:numId w:val="1"/>
        </w:numPr>
        <w:pBdr>
          <w:top w:val="nil"/>
          <w:left w:val="nil"/>
          <w:bottom w:val="nil"/>
          <w:right w:val="nil"/>
          <w:between w:val="nil"/>
        </w:pBdr>
        <w:rPr>
          <w:rFonts w:ascii="Times New Roman" w:eastAsia="新細明體" w:hAnsi="Times New Roman" w:cs="Times New Roman"/>
          <w:b/>
          <w:color w:val="000000"/>
          <w:kern w:val="0"/>
          <w:sz w:val="32"/>
          <w:szCs w:val="32"/>
        </w:rPr>
      </w:pPr>
      <w:r w:rsidRPr="009A4B1C">
        <w:rPr>
          <w:rFonts w:ascii="Times New Roman" w:eastAsia="新細明體" w:hAnsi="Times New Roman" w:cs="Times New Roman" w:hint="eastAsia"/>
          <w:b/>
          <w:color w:val="000000"/>
          <w:kern w:val="0"/>
          <w:sz w:val="32"/>
          <w:szCs w:val="32"/>
        </w:rPr>
        <w:t>Description of Design</w:t>
      </w:r>
      <w:r w:rsidRPr="009A4B1C">
        <w:rPr>
          <w:rFonts w:ascii="Times New Roman" w:eastAsia="Calibri" w:hAnsi="Times New Roman" w:cs="Times New Roman"/>
          <w:b/>
          <w:color w:val="000000"/>
          <w:kern w:val="0"/>
          <w:sz w:val="32"/>
          <w:szCs w:val="32"/>
        </w:rPr>
        <w:t>:</w:t>
      </w:r>
    </w:p>
    <w:p w14:paraId="6ED2D074" w14:textId="00B4B715" w:rsidR="00B55F4B" w:rsidRDefault="00B55F4B">
      <w:pPr>
        <w:rPr>
          <w:rFonts w:ascii="Times New Roman" w:eastAsia="新細明體" w:hAnsi="Times New Roman" w:cs="Times New Roman"/>
          <w:b/>
          <w:noProof/>
          <w:color w:val="000000"/>
          <w:kern w:val="0"/>
          <w:sz w:val="28"/>
          <w:szCs w:val="24"/>
        </w:rPr>
      </w:pPr>
      <w:r w:rsidRPr="00B55F4B">
        <w:rPr>
          <w:rFonts w:hint="eastAsia"/>
          <w:b/>
          <w:bCs/>
          <w:sz w:val="28"/>
          <w:szCs w:val="28"/>
        </w:rPr>
        <w:t>Wiring:</w:t>
      </w:r>
      <w:r w:rsidRPr="00B55F4B">
        <w:rPr>
          <w:rFonts w:ascii="Times New Roman" w:eastAsia="新細明體" w:hAnsi="Times New Roman" w:cs="Times New Roman"/>
          <w:b/>
          <w:color w:val="000000"/>
          <w:kern w:val="0"/>
          <w:sz w:val="28"/>
          <w:szCs w:val="24"/>
        </w:rPr>
        <w:t xml:space="preserve"> </w:t>
      </w:r>
    </w:p>
    <w:p w14:paraId="48F0E50C" w14:textId="73923482" w:rsidR="002B3FE8" w:rsidRPr="00B55F4B" w:rsidRDefault="008610F2">
      <w:pPr>
        <w:rPr>
          <w:b/>
          <w:bCs/>
          <w:sz w:val="28"/>
          <w:szCs w:val="28"/>
        </w:rPr>
      </w:pPr>
      <w:r>
        <w:rPr>
          <w:noProof/>
        </w:rPr>
        <w:drawing>
          <wp:inline distT="0" distB="0" distL="0" distR="0" wp14:anchorId="13EEF46D" wp14:editId="6B121BEC">
            <wp:extent cx="5273040" cy="2118360"/>
            <wp:effectExtent l="0" t="0" r="3810" b="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118360"/>
                    </a:xfrm>
                    <a:prstGeom prst="rect">
                      <a:avLst/>
                    </a:prstGeom>
                    <a:noFill/>
                    <a:ln>
                      <a:noFill/>
                    </a:ln>
                  </pic:spPr>
                </pic:pic>
              </a:graphicData>
            </a:graphic>
          </wp:inline>
        </w:drawing>
      </w:r>
    </w:p>
    <w:p w14:paraId="4014555C" w14:textId="6D65379D" w:rsidR="002B3FE8" w:rsidRDefault="002B3FE8" w:rsidP="002B3FE8">
      <w:pPr>
        <w:ind w:firstLine="480"/>
      </w:pPr>
      <w:r>
        <w:t xml:space="preserve">This implementation </w:t>
      </w:r>
      <w:r w:rsidR="008610F2" w:rsidRPr="008610F2">
        <w:t xml:space="preserve">requires the addition of an infrared receiver. </w:t>
      </w:r>
      <w:r w:rsidR="00DE1409" w:rsidRPr="00DE1409">
        <w:t xml:space="preserve">Since only a few pins remain available on the Arduino, we decided to connect the infrared receiver to GPIO3 on the Raspberry Pi. This approach not only allows the main program running on the Raspberry Pi to receive sensor data in real-time but also takes advantage of the many unused pins on the Raspberry Pi, with another reason </w:t>
      </w:r>
      <w:r w:rsidR="00DE1409">
        <w:rPr>
          <w:rFonts w:hint="eastAsia"/>
        </w:rPr>
        <w:t>I will</w:t>
      </w:r>
      <w:r w:rsidR="00DE1409" w:rsidRPr="00DE1409">
        <w:t xml:space="preserve"> discuss in the </w:t>
      </w:r>
      <w:r w:rsidR="00DE1409" w:rsidRPr="00DE1409">
        <w:rPr>
          <w:b/>
          <w:bCs/>
        </w:rPr>
        <w:t>Discussion</w:t>
      </w:r>
      <w:r w:rsidR="00DE1409" w:rsidRPr="00DE1409">
        <w:t xml:space="preserve"> section</w:t>
      </w:r>
      <w:r w:rsidR="008610F2" w:rsidRPr="008610F2">
        <w:t>.</w:t>
      </w:r>
    </w:p>
    <w:p w14:paraId="33A5BC19" w14:textId="67E25D08" w:rsidR="00612946" w:rsidRDefault="00612946"/>
    <w:p w14:paraId="0607D44A" w14:textId="7217DCDC" w:rsidR="00267AAD" w:rsidRDefault="00117CB1" w:rsidP="00267AAD">
      <w:pPr>
        <w:pBdr>
          <w:top w:val="nil"/>
          <w:left w:val="nil"/>
          <w:bottom w:val="nil"/>
          <w:right w:val="nil"/>
          <w:between w:val="nil"/>
        </w:pBdr>
        <w:rPr>
          <w:rFonts w:eastAsia="新細明體" w:cstheme="minorHAnsi"/>
          <w:b/>
          <w:color w:val="000000"/>
          <w:kern w:val="0"/>
          <w:sz w:val="28"/>
          <w:szCs w:val="28"/>
        </w:rPr>
      </w:pPr>
      <w:r>
        <w:rPr>
          <w:rFonts w:eastAsia="新細明體" w:cstheme="minorHAnsi"/>
          <w:b/>
          <w:noProof/>
          <w:color w:val="000000"/>
          <w:kern w:val="0"/>
          <w:sz w:val="28"/>
          <w:szCs w:val="28"/>
        </w:rPr>
        <w:drawing>
          <wp:anchor distT="0" distB="0" distL="114300" distR="114300" simplePos="0" relativeHeight="251672576" behindDoc="0" locked="0" layoutInCell="1" allowOverlap="1" wp14:anchorId="4F39B27E" wp14:editId="71B0FCA6">
            <wp:simplePos x="0" y="0"/>
            <wp:positionH relativeFrom="column">
              <wp:posOffset>1182712</wp:posOffset>
            </wp:positionH>
            <wp:positionV relativeFrom="paragraph">
              <wp:posOffset>10845</wp:posOffset>
            </wp:positionV>
            <wp:extent cx="2285895" cy="2297183"/>
            <wp:effectExtent l="0" t="5715" r="0" b="0"/>
            <wp:wrapNone/>
            <wp:docPr id="18715431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43105" name="圖片 1871543105"/>
                    <pic:cNvPicPr/>
                  </pic:nvPicPr>
                  <pic:blipFill rotWithShape="1">
                    <a:blip r:embed="rId8" cstate="print">
                      <a:extLst>
                        <a:ext uri="{28A0092B-C50C-407E-A947-70E740481C1C}">
                          <a14:useLocalDpi xmlns:a14="http://schemas.microsoft.com/office/drawing/2010/main" val="0"/>
                        </a:ext>
                      </a:extLst>
                    </a:blip>
                    <a:srcRect l="1006" r="24364"/>
                    <a:stretch/>
                  </pic:blipFill>
                  <pic:spPr bwMode="auto">
                    <a:xfrm rot="5400000">
                      <a:off x="0" y="0"/>
                      <a:ext cx="2285895" cy="22971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AAD" w:rsidRPr="00B55F4B">
        <w:rPr>
          <w:rFonts w:eastAsia="新細明體" w:cstheme="minorHAnsi"/>
          <w:b/>
          <w:color w:val="000000"/>
          <w:kern w:val="0"/>
          <w:sz w:val="28"/>
          <w:szCs w:val="28"/>
        </w:rPr>
        <w:t>Assembling:</w:t>
      </w:r>
      <w:r w:rsidR="00DD6ECB" w:rsidRPr="00DD6ECB">
        <w:rPr>
          <w:rFonts w:eastAsia="新細明體" w:cstheme="minorHAnsi"/>
          <w:b/>
          <w:noProof/>
          <w:color w:val="000000"/>
          <w:kern w:val="0"/>
          <w:sz w:val="28"/>
          <w:szCs w:val="28"/>
        </w:rPr>
        <w:t xml:space="preserve"> </w:t>
      </w:r>
    </w:p>
    <w:p w14:paraId="6EE405D7" w14:textId="03BC9039" w:rsidR="00986615" w:rsidRDefault="00986615" w:rsidP="00267AAD">
      <w:pPr>
        <w:pBdr>
          <w:top w:val="nil"/>
          <w:left w:val="nil"/>
          <w:bottom w:val="nil"/>
          <w:right w:val="nil"/>
          <w:between w:val="nil"/>
        </w:pBdr>
        <w:rPr>
          <w:rFonts w:eastAsia="新細明體" w:cstheme="minorHAnsi"/>
          <w:b/>
          <w:color w:val="000000"/>
          <w:kern w:val="0"/>
          <w:sz w:val="28"/>
          <w:szCs w:val="28"/>
        </w:rPr>
      </w:pPr>
    </w:p>
    <w:p w14:paraId="5042C020" w14:textId="19EEE362" w:rsidR="00986615" w:rsidRDefault="00986615" w:rsidP="00267AAD">
      <w:pPr>
        <w:pBdr>
          <w:top w:val="nil"/>
          <w:left w:val="nil"/>
          <w:bottom w:val="nil"/>
          <w:right w:val="nil"/>
          <w:between w:val="nil"/>
        </w:pBdr>
        <w:rPr>
          <w:rFonts w:eastAsia="新細明體" w:cstheme="minorHAnsi"/>
          <w:b/>
          <w:color w:val="000000"/>
          <w:kern w:val="0"/>
          <w:sz w:val="28"/>
          <w:szCs w:val="28"/>
        </w:rPr>
      </w:pPr>
    </w:p>
    <w:p w14:paraId="198D8AA8" w14:textId="43D154E2" w:rsidR="00986615" w:rsidRDefault="00986615" w:rsidP="00267AAD">
      <w:pPr>
        <w:pBdr>
          <w:top w:val="nil"/>
          <w:left w:val="nil"/>
          <w:bottom w:val="nil"/>
          <w:right w:val="nil"/>
          <w:between w:val="nil"/>
        </w:pBdr>
        <w:rPr>
          <w:rFonts w:eastAsia="新細明體" w:cstheme="minorHAnsi"/>
          <w:b/>
          <w:color w:val="000000"/>
          <w:kern w:val="0"/>
          <w:sz w:val="28"/>
          <w:szCs w:val="28"/>
        </w:rPr>
      </w:pPr>
    </w:p>
    <w:p w14:paraId="1F64C187" w14:textId="599806FF" w:rsidR="00986615" w:rsidRDefault="00986615" w:rsidP="00267AAD">
      <w:pPr>
        <w:pBdr>
          <w:top w:val="nil"/>
          <w:left w:val="nil"/>
          <w:bottom w:val="nil"/>
          <w:right w:val="nil"/>
          <w:between w:val="nil"/>
        </w:pBdr>
        <w:rPr>
          <w:rFonts w:eastAsia="新細明體" w:cstheme="minorHAnsi"/>
          <w:b/>
          <w:color w:val="000000"/>
          <w:kern w:val="0"/>
          <w:sz w:val="28"/>
          <w:szCs w:val="28"/>
        </w:rPr>
      </w:pPr>
    </w:p>
    <w:p w14:paraId="75712D35" w14:textId="4647DAD0" w:rsidR="00986615" w:rsidRDefault="00986615" w:rsidP="00267AAD">
      <w:pPr>
        <w:pBdr>
          <w:top w:val="nil"/>
          <w:left w:val="nil"/>
          <w:bottom w:val="nil"/>
          <w:right w:val="nil"/>
          <w:between w:val="nil"/>
        </w:pBdr>
        <w:rPr>
          <w:rFonts w:eastAsia="新細明體" w:cstheme="minorHAnsi"/>
          <w:b/>
          <w:color w:val="000000"/>
          <w:kern w:val="0"/>
          <w:sz w:val="28"/>
          <w:szCs w:val="28"/>
        </w:rPr>
      </w:pPr>
    </w:p>
    <w:p w14:paraId="67BEA752" w14:textId="0F772B40" w:rsidR="00986615" w:rsidRDefault="00117CB1" w:rsidP="00117CB1">
      <w:pPr>
        <w:pBdr>
          <w:top w:val="nil"/>
          <w:left w:val="nil"/>
          <w:bottom w:val="nil"/>
          <w:right w:val="nil"/>
          <w:between w:val="nil"/>
        </w:pBdr>
        <w:ind w:firstLine="480"/>
      </w:pPr>
      <w:r>
        <w:rPr>
          <w:rFonts w:eastAsia="新細明體" w:cstheme="minorHAnsi"/>
          <w:b/>
          <w:noProof/>
          <w:color w:val="000000"/>
          <w:kern w:val="0"/>
          <w:sz w:val="28"/>
          <w:szCs w:val="28"/>
        </w:rPr>
        <w:lastRenderedPageBreak/>
        <w:drawing>
          <wp:anchor distT="0" distB="0" distL="114300" distR="114300" simplePos="0" relativeHeight="251673600" behindDoc="0" locked="0" layoutInCell="1" allowOverlap="1" wp14:anchorId="5368C952" wp14:editId="43219E9F">
            <wp:simplePos x="0" y="0"/>
            <wp:positionH relativeFrom="margin">
              <wp:align>center</wp:align>
            </wp:positionH>
            <wp:positionV relativeFrom="paragraph">
              <wp:posOffset>743903</wp:posOffset>
            </wp:positionV>
            <wp:extent cx="2414977" cy="2847683"/>
            <wp:effectExtent l="0" t="6667" r="0" b="0"/>
            <wp:wrapNone/>
            <wp:docPr id="66124727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47270" name="圖片 661247270"/>
                    <pic:cNvPicPr/>
                  </pic:nvPicPr>
                  <pic:blipFill rotWithShape="1">
                    <a:blip r:embed="rId9" cstate="print">
                      <a:extLst>
                        <a:ext uri="{28A0092B-C50C-407E-A947-70E740481C1C}">
                          <a14:useLocalDpi xmlns:a14="http://schemas.microsoft.com/office/drawing/2010/main" val="0"/>
                        </a:ext>
                      </a:extLst>
                    </a:blip>
                    <a:srcRect l="22840" r="13558"/>
                    <a:stretch/>
                  </pic:blipFill>
                  <pic:spPr bwMode="auto">
                    <a:xfrm rot="5400000">
                      <a:off x="0" y="0"/>
                      <a:ext cx="2414977" cy="28476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7CB1">
        <w:t xml:space="preserve">Upon testing, we found that the range of the infrared receiver is very wide. To receive signals more accurately, we adopted a similar approach to the light sensor by placing the infrared receiver in a more concealed position. This ensures that when a signal is received, the </w:t>
      </w:r>
      <w:r>
        <w:rPr>
          <w:rFonts w:hint="eastAsia"/>
        </w:rPr>
        <w:t>robot</w:t>
      </w:r>
      <w:r w:rsidRPr="00117CB1">
        <w:t xml:space="preserve"> is directly facing </w:t>
      </w:r>
      <w:r>
        <w:rPr>
          <w:rFonts w:hint="eastAsia"/>
        </w:rPr>
        <w:t xml:space="preserve">to </w:t>
      </w:r>
      <w:r w:rsidRPr="00117CB1">
        <w:t>the beacon.</w:t>
      </w:r>
    </w:p>
    <w:p w14:paraId="76866A30" w14:textId="7389FB36" w:rsidR="00986615" w:rsidRDefault="00986615" w:rsidP="00267AAD">
      <w:pPr>
        <w:pBdr>
          <w:top w:val="nil"/>
          <w:left w:val="nil"/>
          <w:bottom w:val="nil"/>
          <w:right w:val="nil"/>
          <w:between w:val="nil"/>
        </w:pBdr>
      </w:pPr>
    </w:p>
    <w:p w14:paraId="533EA44E" w14:textId="119446F6" w:rsidR="00986615" w:rsidRDefault="00986615" w:rsidP="00267AAD">
      <w:pPr>
        <w:pBdr>
          <w:top w:val="nil"/>
          <w:left w:val="nil"/>
          <w:bottom w:val="nil"/>
          <w:right w:val="nil"/>
          <w:between w:val="nil"/>
        </w:pBdr>
      </w:pPr>
    </w:p>
    <w:p w14:paraId="11AAB445" w14:textId="0BC2F130" w:rsidR="00986615" w:rsidRDefault="00986615" w:rsidP="00267AAD">
      <w:pPr>
        <w:pBdr>
          <w:top w:val="nil"/>
          <w:left w:val="nil"/>
          <w:bottom w:val="nil"/>
          <w:right w:val="nil"/>
          <w:between w:val="nil"/>
        </w:pBdr>
      </w:pPr>
    </w:p>
    <w:p w14:paraId="0F9FBF68" w14:textId="77777777" w:rsidR="00986615" w:rsidRDefault="00986615" w:rsidP="00267AAD">
      <w:pPr>
        <w:pBdr>
          <w:top w:val="nil"/>
          <w:left w:val="nil"/>
          <w:bottom w:val="nil"/>
          <w:right w:val="nil"/>
          <w:between w:val="nil"/>
        </w:pBdr>
      </w:pPr>
    </w:p>
    <w:p w14:paraId="5AC3273F" w14:textId="77777777" w:rsidR="00986615" w:rsidRDefault="00986615" w:rsidP="00267AAD">
      <w:pPr>
        <w:pBdr>
          <w:top w:val="nil"/>
          <w:left w:val="nil"/>
          <w:bottom w:val="nil"/>
          <w:right w:val="nil"/>
          <w:between w:val="nil"/>
        </w:pBdr>
      </w:pPr>
    </w:p>
    <w:p w14:paraId="0957B43F" w14:textId="07989758" w:rsidR="00986615" w:rsidRDefault="00986615" w:rsidP="00267AAD">
      <w:pPr>
        <w:pBdr>
          <w:top w:val="nil"/>
          <w:left w:val="nil"/>
          <w:bottom w:val="nil"/>
          <w:right w:val="nil"/>
          <w:between w:val="nil"/>
        </w:pBdr>
      </w:pPr>
    </w:p>
    <w:p w14:paraId="1E6367C5" w14:textId="77777777" w:rsidR="00986615" w:rsidRDefault="00986615" w:rsidP="00267AAD">
      <w:pPr>
        <w:pBdr>
          <w:top w:val="nil"/>
          <w:left w:val="nil"/>
          <w:bottom w:val="nil"/>
          <w:right w:val="nil"/>
          <w:between w:val="nil"/>
        </w:pBdr>
      </w:pPr>
    </w:p>
    <w:p w14:paraId="58520050" w14:textId="77777777" w:rsidR="00986615" w:rsidRDefault="00986615" w:rsidP="00267AAD">
      <w:pPr>
        <w:pBdr>
          <w:top w:val="nil"/>
          <w:left w:val="nil"/>
          <w:bottom w:val="nil"/>
          <w:right w:val="nil"/>
          <w:between w:val="nil"/>
        </w:pBdr>
      </w:pPr>
    </w:p>
    <w:p w14:paraId="5D29176C" w14:textId="77777777" w:rsidR="00117CB1" w:rsidRDefault="00117CB1" w:rsidP="00267AAD">
      <w:pPr>
        <w:pBdr>
          <w:top w:val="nil"/>
          <w:left w:val="nil"/>
          <w:bottom w:val="nil"/>
          <w:right w:val="nil"/>
          <w:between w:val="nil"/>
        </w:pBdr>
      </w:pPr>
    </w:p>
    <w:p w14:paraId="67A0450A" w14:textId="77777777" w:rsidR="00117CB1" w:rsidRDefault="00117CB1" w:rsidP="00267AAD">
      <w:pPr>
        <w:pBdr>
          <w:top w:val="nil"/>
          <w:left w:val="nil"/>
          <w:bottom w:val="nil"/>
          <w:right w:val="nil"/>
          <w:between w:val="nil"/>
        </w:pBdr>
        <w:rPr>
          <w:rFonts w:hint="eastAsia"/>
        </w:rPr>
      </w:pPr>
    </w:p>
    <w:p w14:paraId="0BEC4E34" w14:textId="30A71922" w:rsidR="00986615" w:rsidRDefault="00986615" w:rsidP="00267AAD">
      <w:pPr>
        <w:pBdr>
          <w:top w:val="nil"/>
          <w:left w:val="nil"/>
          <w:bottom w:val="nil"/>
          <w:right w:val="nil"/>
          <w:between w:val="nil"/>
        </w:pBdr>
      </w:pPr>
    </w:p>
    <w:p w14:paraId="0B599077" w14:textId="77777777" w:rsidR="00267AAD" w:rsidRDefault="00267AAD"/>
    <w:p w14:paraId="196F8F79" w14:textId="751E52AD" w:rsidR="00B55F4B" w:rsidRDefault="00B55F4B">
      <w:pPr>
        <w:rPr>
          <w:b/>
          <w:bCs/>
          <w:sz w:val="28"/>
          <w:szCs w:val="28"/>
        </w:rPr>
      </w:pPr>
      <w:r w:rsidRPr="00B55F4B">
        <w:rPr>
          <w:rFonts w:hint="eastAsia"/>
          <w:b/>
          <w:bCs/>
          <w:sz w:val="28"/>
          <w:szCs w:val="28"/>
        </w:rPr>
        <w:t>Coding:</w:t>
      </w:r>
    </w:p>
    <w:p w14:paraId="55B3F6B8" w14:textId="69EC7B10" w:rsidR="0062092D" w:rsidRPr="0062092D" w:rsidRDefault="00C30DEF">
      <w:pPr>
        <w:rPr>
          <w:b/>
          <w:bCs/>
        </w:rPr>
      </w:pPr>
      <w:r>
        <w:rPr>
          <w:rFonts w:hint="eastAsia"/>
          <w:b/>
          <w:bCs/>
        </w:rPr>
        <w:t>Arduino</w:t>
      </w:r>
      <w:r w:rsidR="0062092D" w:rsidRPr="0062092D">
        <w:rPr>
          <w:rFonts w:hint="eastAsia"/>
          <w:b/>
          <w:bCs/>
        </w:rPr>
        <w:t>:</w:t>
      </w:r>
    </w:p>
    <w:p w14:paraId="72D1E61B" w14:textId="106CCDC7" w:rsidR="009D2BB9" w:rsidRDefault="00C30DEF" w:rsidP="00C30DEF">
      <w:pPr>
        <w:ind w:firstLine="480"/>
      </w:pPr>
      <w:r w:rsidRPr="00C30DEF">
        <w:t>On the Arduino side, the program hasn't changed much compared to cp</w:t>
      </w:r>
      <w:r w:rsidR="00117CB1">
        <w:rPr>
          <w:rFonts w:hint="eastAsia"/>
        </w:rPr>
        <w:t>3</w:t>
      </w:r>
      <w:r w:rsidRPr="00C30DEF">
        <w:t>.</w:t>
      </w:r>
      <w:r w:rsidR="00AB1C7B" w:rsidRPr="00AB1C7B">
        <w:t xml:space="preserve"> </w:t>
      </w:r>
      <w:r w:rsidR="00AB1C7B" w:rsidRPr="00AB1C7B">
        <w:t>Since the infrared sensor is mounted on the Raspberry Pi, the Arduino publisher only needs to output these three values.</w:t>
      </w:r>
    </w:p>
    <w:p w14:paraId="5C61E4FC" w14:textId="4067C7DA" w:rsidR="0069455E" w:rsidRDefault="0069455E" w:rsidP="00C30DEF">
      <w:pPr>
        <w:ind w:firstLine="480"/>
      </w:pPr>
      <w:r w:rsidRPr="0069455E">
        <w:drawing>
          <wp:inline distT="0" distB="0" distL="0" distR="0" wp14:anchorId="686AC0BF" wp14:editId="365BFBA7">
            <wp:extent cx="3953022" cy="1372564"/>
            <wp:effectExtent l="0" t="0" r="0" b="0"/>
            <wp:docPr id="15766743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74396" name=""/>
                    <pic:cNvPicPr/>
                  </pic:nvPicPr>
                  <pic:blipFill>
                    <a:blip r:embed="rId10"/>
                    <a:stretch>
                      <a:fillRect/>
                    </a:stretch>
                  </pic:blipFill>
                  <pic:spPr>
                    <a:xfrm>
                      <a:off x="0" y="0"/>
                      <a:ext cx="3960814" cy="1375270"/>
                    </a:xfrm>
                    <a:prstGeom prst="rect">
                      <a:avLst/>
                    </a:prstGeom>
                  </pic:spPr>
                </pic:pic>
              </a:graphicData>
            </a:graphic>
          </wp:inline>
        </w:drawing>
      </w:r>
    </w:p>
    <w:p w14:paraId="5F3AC211" w14:textId="0C362462" w:rsidR="00C30DEF" w:rsidRDefault="00C30DEF">
      <w:pPr>
        <w:rPr>
          <w:rFonts w:hint="eastAsia"/>
          <w:b/>
          <w:bCs/>
        </w:rPr>
      </w:pPr>
    </w:p>
    <w:p w14:paraId="29E34773" w14:textId="0F13CE37" w:rsidR="0062092D" w:rsidRPr="0062092D" w:rsidRDefault="00C30DEF">
      <w:pPr>
        <w:rPr>
          <w:b/>
          <w:bCs/>
        </w:rPr>
      </w:pPr>
      <w:r>
        <w:rPr>
          <w:rFonts w:hint="eastAsia"/>
          <w:b/>
          <w:bCs/>
        </w:rPr>
        <w:t>R</w:t>
      </w:r>
      <w:r w:rsidR="00553815">
        <w:rPr>
          <w:rFonts w:hint="eastAsia"/>
          <w:b/>
          <w:bCs/>
        </w:rPr>
        <w:t>a</w:t>
      </w:r>
      <w:r>
        <w:rPr>
          <w:rFonts w:hint="eastAsia"/>
          <w:b/>
          <w:bCs/>
        </w:rPr>
        <w:t>spberry Pi</w:t>
      </w:r>
      <w:r w:rsidR="0062092D" w:rsidRPr="0062092D">
        <w:rPr>
          <w:rFonts w:hint="eastAsia"/>
          <w:b/>
          <w:bCs/>
        </w:rPr>
        <w:t>:</w:t>
      </w:r>
    </w:p>
    <w:p w14:paraId="30D447FA" w14:textId="7C88C5C5" w:rsidR="0062092D" w:rsidRDefault="00AB1C7B" w:rsidP="0092540F">
      <w:pPr>
        <w:ind w:firstLine="480"/>
      </w:pPr>
      <w:r w:rsidRPr="00AB1C7B">
        <w:t xml:space="preserve">The main modification in the program is on the Raspberry Pi side. </w:t>
      </w:r>
      <w:r w:rsidR="00956ADF" w:rsidRPr="00956ADF">
        <w:t xml:space="preserve">We created a new background thread to add support for the infrared receiver without blocking the main program, continuously reading the receiver’s values. To determine which target signal is detected, the program calculates the ratio of 0s to 1s within a fixed time frame to decide if the target signal has been received. To prevent signal instability, we set a rule </w:t>
      </w:r>
      <w:r w:rsidR="00956ADF">
        <w:rPr>
          <w:rFonts w:hint="eastAsia"/>
        </w:rPr>
        <w:t xml:space="preserve">that </w:t>
      </w:r>
      <w:r w:rsidR="00956ADF" w:rsidRPr="00956ADF">
        <w:t xml:space="preserve">if the target signal is not detected for </w:t>
      </w:r>
      <w:r w:rsidR="00956ADF">
        <w:rPr>
          <w:rFonts w:hint="eastAsia"/>
        </w:rPr>
        <w:t xml:space="preserve">n </w:t>
      </w:r>
      <w:r w:rsidR="00956ADF" w:rsidRPr="00956ADF">
        <w:t xml:space="preserve">consecutive times, </w:t>
      </w:r>
      <w:r w:rsidR="00956ADF">
        <w:rPr>
          <w:rFonts w:hint="eastAsia"/>
        </w:rPr>
        <w:t xml:space="preserve">then </w:t>
      </w:r>
      <w:r w:rsidR="00956ADF" w:rsidRPr="00956ADF">
        <w:t xml:space="preserve">signal interruption is confirmed. Based on our actual testing, we set </w:t>
      </w:r>
      <w:r w:rsidR="00956ADF">
        <w:rPr>
          <w:rFonts w:hint="eastAsia"/>
        </w:rPr>
        <w:t xml:space="preserve">the threshold </w:t>
      </w:r>
      <w:r w:rsidR="00956ADF" w:rsidRPr="00956ADF">
        <w:t>to 2</w:t>
      </w:r>
      <w:r w:rsidR="0092540F" w:rsidRPr="0092540F">
        <w:t>.</w:t>
      </w:r>
    </w:p>
    <w:p w14:paraId="61378992" w14:textId="2C94427B" w:rsidR="00956ADF" w:rsidRDefault="00956ADF">
      <w:r w:rsidRPr="00956ADF">
        <w:lastRenderedPageBreak/>
        <w:drawing>
          <wp:inline distT="0" distB="0" distL="0" distR="0" wp14:anchorId="4EC7314A" wp14:editId="01EDE06E">
            <wp:extent cx="3526325" cy="241145"/>
            <wp:effectExtent l="0" t="0" r="0" b="6985"/>
            <wp:docPr id="8390822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82246" name=""/>
                    <pic:cNvPicPr/>
                  </pic:nvPicPr>
                  <pic:blipFill>
                    <a:blip r:embed="rId11"/>
                    <a:stretch>
                      <a:fillRect/>
                    </a:stretch>
                  </pic:blipFill>
                  <pic:spPr>
                    <a:xfrm>
                      <a:off x="0" y="0"/>
                      <a:ext cx="3589155" cy="245442"/>
                    </a:xfrm>
                    <a:prstGeom prst="rect">
                      <a:avLst/>
                    </a:prstGeom>
                  </pic:spPr>
                </pic:pic>
              </a:graphicData>
            </a:graphic>
          </wp:inline>
        </w:drawing>
      </w:r>
    </w:p>
    <w:p w14:paraId="6979DA1F" w14:textId="06B82386" w:rsidR="0062092D" w:rsidRDefault="00AB1C7B">
      <w:pPr>
        <w:rPr>
          <w:rFonts w:hint="eastAsia"/>
        </w:rPr>
      </w:pPr>
      <w:r w:rsidRPr="00AB1C7B">
        <w:drawing>
          <wp:inline distT="0" distB="0" distL="0" distR="0" wp14:anchorId="2AF65813" wp14:editId="202DB2FE">
            <wp:extent cx="5274310" cy="2226310"/>
            <wp:effectExtent l="0" t="0" r="2540" b="2540"/>
            <wp:docPr id="2834854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5463" name=""/>
                    <pic:cNvPicPr/>
                  </pic:nvPicPr>
                  <pic:blipFill>
                    <a:blip r:embed="rId12"/>
                    <a:stretch>
                      <a:fillRect/>
                    </a:stretch>
                  </pic:blipFill>
                  <pic:spPr>
                    <a:xfrm>
                      <a:off x="0" y="0"/>
                      <a:ext cx="5274310" cy="2226310"/>
                    </a:xfrm>
                    <a:prstGeom prst="rect">
                      <a:avLst/>
                    </a:prstGeom>
                  </pic:spPr>
                </pic:pic>
              </a:graphicData>
            </a:graphic>
          </wp:inline>
        </w:drawing>
      </w:r>
    </w:p>
    <w:p w14:paraId="7A30F295" w14:textId="50420B90" w:rsidR="0062092D" w:rsidRDefault="0062092D"/>
    <w:p w14:paraId="6EDA70C7" w14:textId="6EF02D76" w:rsidR="007156BE" w:rsidRDefault="00B83BC9" w:rsidP="007156BE">
      <w:pPr>
        <w:ind w:firstLine="480"/>
      </w:pPr>
      <w:r w:rsidRPr="00B83BC9">
        <w:t xml:space="preserve">We divided the program into two main parts: one part is searching for the light ball, and the other is searching for the beacon. The light ball search part is similar to the previous checkpoint 3, where the robot moves forward and then rotates right after hitting </w:t>
      </w:r>
      <w:r>
        <w:rPr>
          <w:rFonts w:hint="eastAsia"/>
        </w:rPr>
        <w:t>the</w:t>
      </w:r>
      <w:r w:rsidRPr="00B83BC9">
        <w:t xml:space="preserve"> wall. However, unlike checkpoint 3, to ensure </w:t>
      </w:r>
      <w:r>
        <w:rPr>
          <w:rFonts w:hint="eastAsia"/>
        </w:rPr>
        <w:t>whether the</w:t>
      </w:r>
      <w:r w:rsidRPr="00B83BC9">
        <w:t xml:space="preserve"> robot </w:t>
      </w:r>
      <w:r>
        <w:rPr>
          <w:rFonts w:hint="eastAsia"/>
        </w:rPr>
        <w:t xml:space="preserve">has </w:t>
      </w:r>
      <w:r w:rsidRPr="00B83BC9">
        <w:t>correctly grab</w:t>
      </w:r>
      <w:r>
        <w:rPr>
          <w:rFonts w:hint="eastAsia"/>
        </w:rPr>
        <w:t>bed</w:t>
      </w:r>
      <w:r w:rsidRPr="00B83BC9">
        <w:t xml:space="preserve"> the light ball, we didn't hard-code the path. Instead, we let the robot rotate in a full circle and then proceed in the brightest direction. By calculating the motor movement path (using </w:t>
      </w:r>
      <w:proofErr w:type="spellStart"/>
      <w:r w:rsidRPr="00B83BC9">
        <w:t>encoderA_accumulation</w:t>
      </w:r>
      <w:proofErr w:type="spellEnd"/>
      <w:r w:rsidRPr="00B83BC9">
        <w:t xml:space="preserve"> and </w:t>
      </w:r>
      <w:proofErr w:type="spellStart"/>
      <w:r w:rsidRPr="00B83BC9">
        <w:t>encoderB_accumulation</w:t>
      </w:r>
      <w:proofErr w:type="spellEnd"/>
      <w:r w:rsidRPr="00B83BC9">
        <w:t xml:space="preserve"> provided by the Arduino publisher), we confirm if the robot has completed a full rotation and then proceed toward the brightest direction</w:t>
      </w:r>
      <w:r w:rsidR="007156BE" w:rsidRPr="007156BE">
        <w:t>.</w:t>
      </w:r>
    </w:p>
    <w:p w14:paraId="03550109" w14:textId="6B4C2D29" w:rsidR="007156BE" w:rsidRDefault="00AB14A5">
      <w:pPr>
        <w:rPr>
          <w:rFonts w:hint="eastAsia"/>
        </w:rPr>
      </w:pPr>
      <w:r w:rsidRPr="00AB14A5">
        <w:drawing>
          <wp:inline distT="0" distB="0" distL="0" distR="0" wp14:anchorId="646D6A8A" wp14:editId="0A51864F">
            <wp:extent cx="5274310" cy="2355215"/>
            <wp:effectExtent l="0" t="0" r="2540" b="6985"/>
            <wp:docPr id="18249531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53193" name=""/>
                    <pic:cNvPicPr/>
                  </pic:nvPicPr>
                  <pic:blipFill>
                    <a:blip r:embed="rId13"/>
                    <a:stretch>
                      <a:fillRect/>
                    </a:stretch>
                  </pic:blipFill>
                  <pic:spPr>
                    <a:xfrm>
                      <a:off x="0" y="0"/>
                      <a:ext cx="5274310" cy="2355215"/>
                    </a:xfrm>
                    <a:prstGeom prst="rect">
                      <a:avLst/>
                    </a:prstGeom>
                  </pic:spPr>
                </pic:pic>
              </a:graphicData>
            </a:graphic>
          </wp:inline>
        </w:drawing>
      </w:r>
    </w:p>
    <w:p w14:paraId="50371A50" w14:textId="77777777" w:rsidR="00F57D6F" w:rsidRDefault="00F57D6F"/>
    <w:p w14:paraId="095DB679" w14:textId="58EE2501" w:rsidR="00553815" w:rsidRDefault="00AB14A5" w:rsidP="00553815">
      <w:pPr>
        <w:ind w:firstLine="480"/>
      </w:pPr>
      <w:r w:rsidRPr="00AB14A5">
        <w:t xml:space="preserve">Once the light ball is found, the program will enter the beacon search phase. Due to the wide detection range of the infrared sensing function, and considering that the light ball is not far from the </w:t>
      </w:r>
      <w:r>
        <w:rPr>
          <w:rFonts w:hint="eastAsia"/>
        </w:rPr>
        <w:t xml:space="preserve">target </w:t>
      </w:r>
      <w:r w:rsidRPr="00AB14A5">
        <w:t xml:space="preserve">hole, we modified the code so that after grabbing the light ball, the robot rotates to the left. If the beacon is not detected, it </w:t>
      </w:r>
      <w:r w:rsidRPr="00AB14A5">
        <w:lastRenderedPageBreak/>
        <w:t xml:space="preserve">will move forward after a 90-degree </w:t>
      </w:r>
      <w:r>
        <w:rPr>
          <w:rFonts w:hint="eastAsia"/>
        </w:rPr>
        <w:t xml:space="preserve">left </w:t>
      </w:r>
      <w:r w:rsidRPr="00AB14A5">
        <w:t>rotation</w:t>
      </w:r>
      <w:r w:rsidR="00553815" w:rsidRPr="00553815">
        <w:t>.</w:t>
      </w:r>
    </w:p>
    <w:p w14:paraId="7B7936C4" w14:textId="20DDCEC0" w:rsidR="00612946" w:rsidRDefault="00AB14A5">
      <w:pPr>
        <w:rPr>
          <w:rFonts w:hint="eastAsia"/>
        </w:rPr>
      </w:pPr>
      <w:r w:rsidRPr="00AB14A5">
        <w:drawing>
          <wp:inline distT="0" distB="0" distL="0" distR="0" wp14:anchorId="61C60422" wp14:editId="0330B9FD">
            <wp:extent cx="5274310" cy="2082165"/>
            <wp:effectExtent l="0" t="0" r="2540" b="0"/>
            <wp:docPr id="20491253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25374" name=""/>
                    <pic:cNvPicPr/>
                  </pic:nvPicPr>
                  <pic:blipFill>
                    <a:blip r:embed="rId14"/>
                    <a:stretch>
                      <a:fillRect/>
                    </a:stretch>
                  </pic:blipFill>
                  <pic:spPr>
                    <a:xfrm>
                      <a:off x="0" y="0"/>
                      <a:ext cx="5274310" cy="2082165"/>
                    </a:xfrm>
                    <a:prstGeom prst="rect">
                      <a:avLst/>
                    </a:prstGeom>
                  </pic:spPr>
                </pic:pic>
              </a:graphicData>
            </a:graphic>
          </wp:inline>
        </w:drawing>
      </w:r>
    </w:p>
    <w:p w14:paraId="046DF9AB" w14:textId="2EA32EA6" w:rsidR="00644689" w:rsidRPr="00644689" w:rsidRDefault="00644689" w:rsidP="00657C00">
      <w:pPr>
        <w:jc w:val="center"/>
      </w:pPr>
    </w:p>
    <w:p w14:paraId="74C70B3E" w14:textId="77777777" w:rsidR="00B55F4B" w:rsidRDefault="00B55F4B" w:rsidP="00B55F4B">
      <w:pPr>
        <w:numPr>
          <w:ilvl w:val="0"/>
          <w:numId w:val="1"/>
        </w:numPr>
        <w:pBdr>
          <w:top w:val="nil"/>
          <w:left w:val="nil"/>
          <w:bottom w:val="nil"/>
          <w:right w:val="nil"/>
          <w:between w:val="nil"/>
        </w:pBdr>
        <w:rPr>
          <w:rFonts w:ascii="Times New Roman" w:hAnsi="Times New Roman" w:cs="Times New Roman"/>
          <w:b/>
          <w:sz w:val="32"/>
          <w:szCs w:val="32"/>
        </w:rPr>
      </w:pPr>
      <w:r w:rsidRPr="009306AF">
        <w:rPr>
          <w:rFonts w:ascii="Times New Roman" w:hAnsi="Times New Roman" w:cs="Times New Roman" w:hint="eastAsia"/>
          <w:b/>
          <w:sz w:val="32"/>
          <w:szCs w:val="32"/>
        </w:rPr>
        <w:t>Result</w:t>
      </w:r>
    </w:p>
    <w:p w14:paraId="167EF843" w14:textId="56D90C75" w:rsidR="009461B0" w:rsidRDefault="002F5E01" w:rsidP="002F5E01">
      <w:pPr>
        <w:pBdr>
          <w:top w:val="nil"/>
          <w:left w:val="nil"/>
          <w:bottom w:val="nil"/>
          <w:right w:val="nil"/>
          <w:between w:val="nil"/>
        </w:pBdr>
        <w:ind w:firstLine="425"/>
        <w:rPr>
          <w:rFonts w:cstheme="minorHAnsi"/>
          <w:bCs/>
          <w:szCs w:val="24"/>
        </w:rPr>
      </w:pPr>
      <w:r w:rsidRPr="002F5E01">
        <w:rPr>
          <w:rFonts w:cstheme="minorHAnsi"/>
          <w:bCs/>
          <w:szCs w:val="24"/>
        </w:rPr>
        <w:t xml:space="preserve">In our demo, </w:t>
      </w:r>
      <w:r w:rsidR="009D4E47">
        <w:rPr>
          <w:rFonts w:cstheme="minorHAnsi" w:hint="eastAsia"/>
          <w:bCs/>
          <w:szCs w:val="24"/>
        </w:rPr>
        <w:t xml:space="preserve">the </w:t>
      </w:r>
      <w:r w:rsidR="009D4E47" w:rsidRPr="009D4E47">
        <w:rPr>
          <w:rFonts w:cstheme="minorHAnsi"/>
          <w:bCs/>
          <w:szCs w:val="24"/>
        </w:rPr>
        <w:t>times were 15 seconds and 18 seconds, reflecting that our strategy was quite successful</w:t>
      </w:r>
      <w:r>
        <w:rPr>
          <w:rFonts w:cstheme="minorHAnsi" w:hint="eastAsia"/>
          <w:bCs/>
          <w:szCs w:val="24"/>
        </w:rPr>
        <w:t>.</w:t>
      </w:r>
    </w:p>
    <w:p w14:paraId="7672A207" w14:textId="77777777" w:rsidR="00F65B70" w:rsidRDefault="00F65B70" w:rsidP="002F5E01">
      <w:pPr>
        <w:pBdr>
          <w:top w:val="nil"/>
          <w:left w:val="nil"/>
          <w:bottom w:val="nil"/>
          <w:right w:val="nil"/>
          <w:between w:val="nil"/>
        </w:pBdr>
        <w:ind w:firstLine="425"/>
        <w:rPr>
          <w:rFonts w:cstheme="minorHAnsi"/>
          <w:bCs/>
          <w:szCs w:val="24"/>
        </w:rPr>
      </w:pPr>
    </w:p>
    <w:p w14:paraId="153D9666" w14:textId="5316A500" w:rsidR="00B55F4B" w:rsidRPr="00F65B70" w:rsidRDefault="00B55F4B" w:rsidP="00F65B70">
      <w:pPr>
        <w:pStyle w:val="a3"/>
        <w:numPr>
          <w:ilvl w:val="0"/>
          <w:numId w:val="1"/>
        </w:numPr>
        <w:pBdr>
          <w:top w:val="nil"/>
          <w:left w:val="nil"/>
          <w:bottom w:val="nil"/>
          <w:right w:val="nil"/>
          <w:between w:val="nil"/>
        </w:pBdr>
        <w:ind w:leftChars="0"/>
        <w:rPr>
          <w:rFonts w:ascii="Times New Roman" w:hAnsi="Times New Roman" w:cs="Times New Roman"/>
          <w:b/>
          <w:sz w:val="32"/>
          <w:szCs w:val="32"/>
        </w:rPr>
      </w:pPr>
      <w:r w:rsidRPr="00F65B70">
        <w:rPr>
          <w:rFonts w:ascii="Times New Roman" w:hAnsi="Times New Roman" w:cs="Times New Roman" w:hint="eastAsia"/>
          <w:b/>
          <w:sz w:val="32"/>
          <w:szCs w:val="32"/>
        </w:rPr>
        <w:t>Discussion</w:t>
      </w:r>
    </w:p>
    <w:p w14:paraId="0F135C42" w14:textId="4F4FF6B0" w:rsidR="00B55F4B" w:rsidRDefault="0005435B" w:rsidP="0005435B">
      <w:r>
        <w:rPr>
          <w:rFonts w:hint="eastAsia"/>
        </w:rPr>
        <w:t>Problem 1:</w:t>
      </w:r>
    </w:p>
    <w:p w14:paraId="521E7DAD" w14:textId="112E306B" w:rsidR="00C66CE2" w:rsidRDefault="0005435B" w:rsidP="0005435B">
      <w:r>
        <w:tab/>
      </w:r>
      <w:r w:rsidR="00ED6877" w:rsidRPr="00ED6877">
        <w:t>Why didn’t we install the infrared sensor on the Arduino</w:t>
      </w:r>
      <w:r w:rsidR="002F5E01" w:rsidRPr="002F5E01">
        <w:t>?</w:t>
      </w:r>
    </w:p>
    <w:p w14:paraId="2BBF86C5" w14:textId="77777777" w:rsidR="00657C00" w:rsidRDefault="00657C00" w:rsidP="0005435B"/>
    <w:p w14:paraId="57AB0E49" w14:textId="26457822" w:rsidR="0005435B" w:rsidRPr="0005435B" w:rsidRDefault="0005435B" w:rsidP="0005435B">
      <w:r>
        <w:rPr>
          <w:rFonts w:hint="eastAsia"/>
        </w:rPr>
        <w:t xml:space="preserve">Explanation </w:t>
      </w:r>
      <w:proofErr w:type="gramStart"/>
      <w:r>
        <w:rPr>
          <w:rFonts w:hint="eastAsia"/>
        </w:rPr>
        <w:t>1 :</w:t>
      </w:r>
      <w:proofErr w:type="gramEnd"/>
    </w:p>
    <w:p w14:paraId="0C57D54F" w14:textId="768E0E05" w:rsidR="0005435B" w:rsidRPr="0005435B" w:rsidRDefault="00ED6877" w:rsidP="0005435B">
      <w:pPr>
        <w:ind w:firstLine="480"/>
      </w:pPr>
      <w:r w:rsidRPr="00ED6877">
        <w:t xml:space="preserve">Initially, we connected the infrared receiver to the Arduino due to its extensive infrared encoding and decoding library. However, we discovered that the reason for the repeated compilation failures was the version of the library we referenced was too new. After switching to an older version, it did run successfully, but we found that using the infrared library caused frequent issues with </w:t>
      </w:r>
      <w:proofErr w:type="spellStart"/>
      <w:r w:rsidRPr="00ED6877">
        <w:t>rosserial</w:t>
      </w:r>
      <w:proofErr w:type="spellEnd"/>
      <w:r w:rsidRPr="00ED6877">
        <w:t xml:space="preserve">. After extensive testing, we identified that the problem was due to </w:t>
      </w:r>
      <w:proofErr w:type="spellStart"/>
      <w:r w:rsidRPr="00ED6877">
        <w:t>rosserial</w:t>
      </w:r>
      <w:proofErr w:type="spellEnd"/>
      <w:r w:rsidRPr="00ED6877">
        <w:t xml:space="preserve"> consuming a large amount of dynamic memory. By default, both the send and receive buffers occupy 280 bytes each, totaling 560 bytes, which made the program unable to run on the Arduino, which has only 2K bytes of memory. Although we ultimately did not use this method to connect the infrared receiver to the Arduino, we</w:t>
      </w:r>
      <w:r>
        <w:rPr>
          <w:rFonts w:hint="eastAsia"/>
        </w:rPr>
        <w:t xml:space="preserve"> still</w:t>
      </w:r>
      <w:r w:rsidRPr="00ED6877">
        <w:t xml:space="preserve"> spent </w:t>
      </w:r>
      <w:r>
        <w:rPr>
          <w:rFonts w:hint="eastAsia"/>
        </w:rPr>
        <w:t xml:space="preserve">lots </w:t>
      </w:r>
      <w:r w:rsidRPr="00ED6877">
        <w:t>of time troubleshooting this issue.</w:t>
      </w:r>
    </w:p>
    <w:p w14:paraId="0010A71E" w14:textId="040F3E6A" w:rsidR="0005435B" w:rsidRDefault="0005435B" w:rsidP="0005435B"/>
    <w:p w14:paraId="19F59187" w14:textId="370445D1" w:rsidR="0005435B" w:rsidRDefault="0005435B" w:rsidP="0005435B">
      <w:r>
        <w:rPr>
          <w:rFonts w:hint="eastAsia"/>
        </w:rPr>
        <w:t>Problem 2:</w:t>
      </w:r>
    </w:p>
    <w:p w14:paraId="1D8DBA42" w14:textId="4368DE9E" w:rsidR="00824973" w:rsidRDefault="00824973" w:rsidP="0005435B">
      <w:r>
        <w:tab/>
      </w:r>
      <w:r w:rsidR="002F5E01" w:rsidRPr="002F5E01">
        <w:t xml:space="preserve">Why </w:t>
      </w:r>
      <w:r w:rsidR="002E0909">
        <w:rPr>
          <w:rFonts w:hint="eastAsia"/>
        </w:rPr>
        <w:t>didn</w:t>
      </w:r>
      <w:r w:rsidR="002E0909">
        <w:t>’</w:t>
      </w:r>
      <w:r w:rsidR="002E0909">
        <w:rPr>
          <w:rFonts w:hint="eastAsia"/>
        </w:rPr>
        <w:t>t</w:t>
      </w:r>
      <w:r w:rsidR="002E0909" w:rsidRPr="002E0909">
        <w:t xml:space="preserve"> we rely entirely on the infrared sensor?</w:t>
      </w:r>
    </w:p>
    <w:p w14:paraId="796E088A" w14:textId="77777777" w:rsidR="00657C00" w:rsidRPr="002F5E01" w:rsidRDefault="00657C00" w:rsidP="0005435B"/>
    <w:p w14:paraId="77BAA943" w14:textId="657BC5D2" w:rsidR="00824973" w:rsidRDefault="00824973" w:rsidP="0005435B">
      <w:r>
        <w:rPr>
          <w:rFonts w:hint="eastAsia"/>
        </w:rPr>
        <w:lastRenderedPageBreak/>
        <w:t>Explanation 2:</w:t>
      </w:r>
    </w:p>
    <w:p w14:paraId="6C2A7838" w14:textId="5B9FD96D" w:rsidR="00824973" w:rsidRDefault="00824973" w:rsidP="0005435B">
      <w:pPr>
        <w:rPr>
          <w:rFonts w:hint="eastAsia"/>
        </w:rPr>
      </w:pPr>
      <w:r>
        <w:tab/>
      </w:r>
      <w:r w:rsidR="002E0909" w:rsidRPr="002E0909">
        <w:t xml:space="preserve">Because we found that its detection range is too wide, which easily leads to angular errors. To prevent issues, we set a </w:t>
      </w:r>
      <w:r w:rsidR="002E0909">
        <w:rPr>
          <w:rFonts w:hint="eastAsia"/>
        </w:rPr>
        <w:t xml:space="preserve">rotate </w:t>
      </w:r>
      <w:r w:rsidR="002E0909" w:rsidRPr="002E0909">
        <w:t>time limit for detecting the infrared signal. In the future, we will try to cover the infrared sensors from other angles to ensure it only detects signals directly in front</w:t>
      </w:r>
      <w:r w:rsidR="002E0909">
        <w:rPr>
          <w:rFonts w:hint="eastAsia"/>
        </w:rPr>
        <w:t>.</w:t>
      </w:r>
    </w:p>
    <w:p w14:paraId="5668BCFB" w14:textId="77777777" w:rsidR="00E4144A" w:rsidRDefault="00E4144A" w:rsidP="00FB366E">
      <w:pPr>
        <w:rPr>
          <w:noProof/>
        </w:rPr>
      </w:pPr>
    </w:p>
    <w:p w14:paraId="29720107" w14:textId="3D62D485" w:rsidR="002E0909" w:rsidRDefault="002E0909" w:rsidP="002E0909">
      <w:r>
        <w:rPr>
          <w:rFonts w:hint="eastAsia"/>
        </w:rPr>
        <w:t xml:space="preserve">Problem </w:t>
      </w:r>
      <w:r>
        <w:rPr>
          <w:rFonts w:hint="eastAsia"/>
        </w:rPr>
        <w:t>3</w:t>
      </w:r>
      <w:r>
        <w:rPr>
          <w:rFonts w:hint="eastAsia"/>
        </w:rPr>
        <w:t>:</w:t>
      </w:r>
    </w:p>
    <w:p w14:paraId="159E42B6" w14:textId="599B5CF4" w:rsidR="002E0909" w:rsidRDefault="002E0909" w:rsidP="002E0909">
      <w:r>
        <w:tab/>
      </w:r>
      <w:r w:rsidRPr="002E0909">
        <w:t xml:space="preserve">What improvements can we </w:t>
      </w:r>
      <w:r>
        <w:rPr>
          <w:rFonts w:hint="eastAsia"/>
        </w:rPr>
        <w:t>do</w:t>
      </w:r>
      <w:r w:rsidRPr="002E0909">
        <w:t xml:space="preserve"> to the claw?</w:t>
      </w:r>
    </w:p>
    <w:p w14:paraId="7371F96F" w14:textId="77777777" w:rsidR="002E0909" w:rsidRPr="002F5E01" w:rsidRDefault="002E0909" w:rsidP="002E0909"/>
    <w:p w14:paraId="767B15CD" w14:textId="27BC983B" w:rsidR="002E0909" w:rsidRDefault="002E0909" w:rsidP="002E0909">
      <w:r>
        <w:rPr>
          <w:rFonts w:hint="eastAsia"/>
        </w:rPr>
        <w:t xml:space="preserve">Explanation </w:t>
      </w:r>
      <w:r>
        <w:rPr>
          <w:rFonts w:hint="eastAsia"/>
        </w:rPr>
        <w:t>3</w:t>
      </w:r>
      <w:r>
        <w:rPr>
          <w:rFonts w:hint="eastAsia"/>
        </w:rPr>
        <w:t>:</w:t>
      </w:r>
    </w:p>
    <w:p w14:paraId="6B004AB0" w14:textId="132E8E13" w:rsidR="002E0909" w:rsidRDefault="002E0909" w:rsidP="002E0909">
      <w:pPr>
        <w:rPr>
          <w:rFonts w:hint="eastAsia"/>
        </w:rPr>
      </w:pPr>
      <w:r>
        <w:tab/>
      </w:r>
      <w:r w:rsidRPr="002E0909">
        <w:t>With the current claw design, the light ball</w:t>
      </w:r>
      <w:r>
        <w:rPr>
          <w:rFonts w:hint="eastAsia"/>
        </w:rPr>
        <w:t xml:space="preserve"> may </w:t>
      </w:r>
      <w:r w:rsidRPr="002E0909">
        <w:t xml:space="preserve">still </w:t>
      </w:r>
      <w:r>
        <w:rPr>
          <w:rFonts w:hint="eastAsia"/>
        </w:rPr>
        <w:t>probably</w:t>
      </w:r>
      <w:r w:rsidRPr="002E0909">
        <w:t xml:space="preserve"> slip out. We could try adding a servo motor to control the claw. Once the light ball is detected, the servo motor could rotate the claw inward to lock it in place, preventing the light ball from escaping.</w:t>
      </w:r>
    </w:p>
    <w:p w14:paraId="57350E4A" w14:textId="77777777" w:rsidR="002E0909" w:rsidRPr="002E0909" w:rsidRDefault="002E0909" w:rsidP="00FB366E">
      <w:pPr>
        <w:rPr>
          <w:rFonts w:hint="eastAsia"/>
          <w:noProof/>
        </w:rPr>
      </w:pPr>
    </w:p>
    <w:p w14:paraId="6AE35A07" w14:textId="3F3C5C62" w:rsidR="00E4144A" w:rsidRPr="009A4B1C" w:rsidRDefault="002E0909" w:rsidP="002F5E01">
      <w:r w:rsidRPr="002E0909">
        <w:t>In this checkpoint, I learned more about hardware control and software integration for robots. I also came up with many cool ideas for sensors that could be added to the robot.</w:t>
      </w:r>
      <w:r w:rsidR="002F5E01" w:rsidRPr="002F5E01">
        <w:t xml:space="preserve"> I am grateful for the guidance from the professor and teaching assistants. I hope that </w:t>
      </w:r>
      <w:r>
        <w:rPr>
          <w:rFonts w:hint="eastAsia"/>
        </w:rPr>
        <w:t xml:space="preserve">the hockey contest and final project </w:t>
      </w:r>
      <w:r w:rsidR="002F5E01" w:rsidRPr="002F5E01">
        <w:t>will proceed more smoothly.</w:t>
      </w:r>
    </w:p>
    <w:sectPr w:rsidR="00E4144A" w:rsidRPr="009A4B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5C47F" w14:textId="77777777" w:rsidR="00054AA8" w:rsidRDefault="00054AA8" w:rsidP="00EF4791">
      <w:r>
        <w:separator/>
      </w:r>
    </w:p>
  </w:endnote>
  <w:endnote w:type="continuationSeparator" w:id="0">
    <w:p w14:paraId="70D2A621" w14:textId="77777777" w:rsidR="00054AA8" w:rsidRDefault="00054AA8" w:rsidP="00EF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BF601" w14:textId="77777777" w:rsidR="00054AA8" w:rsidRDefault="00054AA8" w:rsidP="00EF4791">
      <w:r>
        <w:separator/>
      </w:r>
    </w:p>
  </w:footnote>
  <w:footnote w:type="continuationSeparator" w:id="0">
    <w:p w14:paraId="2132E2C0" w14:textId="77777777" w:rsidR="00054AA8" w:rsidRDefault="00054AA8" w:rsidP="00EF4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348F6"/>
    <w:multiLevelType w:val="multilevel"/>
    <w:tmpl w:val="B026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962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54F584D"/>
    <w:multiLevelType w:val="hybridMultilevel"/>
    <w:tmpl w:val="9FC0FAFC"/>
    <w:lvl w:ilvl="0" w:tplc="80EA2B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62405154">
    <w:abstractNumId w:val="1"/>
  </w:num>
  <w:num w:numId="2" w16cid:durableId="1729455225">
    <w:abstractNumId w:val="0"/>
  </w:num>
  <w:num w:numId="3" w16cid:durableId="66679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3E"/>
    <w:rsid w:val="00017FC4"/>
    <w:rsid w:val="0005435B"/>
    <w:rsid w:val="00054AA8"/>
    <w:rsid w:val="00105F43"/>
    <w:rsid w:val="00117CB1"/>
    <w:rsid w:val="001D037D"/>
    <w:rsid w:val="001D303A"/>
    <w:rsid w:val="00267AAD"/>
    <w:rsid w:val="002B3FE8"/>
    <w:rsid w:val="002B653F"/>
    <w:rsid w:val="002D523E"/>
    <w:rsid w:val="002E0909"/>
    <w:rsid w:val="002F5E01"/>
    <w:rsid w:val="00304FF4"/>
    <w:rsid w:val="003E58F8"/>
    <w:rsid w:val="004351CE"/>
    <w:rsid w:val="004C6D7C"/>
    <w:rsid w:val="00553815"/>
    <w:rsid w:val="00612946"/>
    <w:rsid w:val="0062092D"/>
    <w:rsid w:val="00644689"/>
    <w:rsid w:val="00657C00"/>
    <w:rsid w:val="006675E4"/>
    <w:rsid w:val="0069455E"/>
    <w:rsid w:val="007156BE"/>
    <w:rsid w:val="00793F9F"/>
    <w:rsid w:val="007D4966"/>
    <w:rsid w:val="00824973"/>
    <w:rsid w:val="008610F2"/>
    <w:rsid w:val="0092540F"/>
    <w:rsid w:val="009461B0"/>
    <w:rsid w:val="00956ADF"/>
    <w:rsid w:val="00970EA5"/>
    <w:rsid w:val="00986615"/>
    <w:rsid w:val="009A4B1C"/>
    <w:rsid w:val="009D2BB9"/>
    <w:rsid w:val="009D4E47"/>
    <w:rsid w:val="009F7367"/>
    <w:rsid w:val="00AB14A5"/>
    <w:rsid w:val="00AB1C7B"/>
    <w:rsid w:val="00B55F4B"/>
    <w:rsid w:val="00B83BC9"/>
    <w:rsid w:val="00B922E6"/>
    <w:rsid w:val="00C30DEF"/>
    <w:rsid w:val="00C66CE2"/>
    <w:rsid w:val="00D96AE7"/>
    <w:rsid w:val="00DC0F98"/>
    <w:rsid w:val="00DD6ECB"/>
    <w:rsid w:val="00DE1409"/>
    <w:rsid w:val="00E4144A"/>
    <w:rsid w:val="00ED6877"/>
    <w:rsid w:val="00EF4791"/>
    <w:rsid w:val="00F33005"/>
    <w:rsid w:val="00F57D6F"/>
    <w:rsid w:val="00F62D7A"/>
    <w:rsid w:val="00F65B70"/>
    <w:rsid w:val="00FB366E"/>
    <w:rsid w:val="00FC62C5"/>
    <w:rsid w:val="00FF78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4B8B7"/>
  <w15:chartTrackingRefBased/>
  <w15:docId w15:val="{1C7C67FE-A38D-4D28-90A6-C3E640DC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atex-mathml">
    <w:name w:val="katex-mathml"/>
    <w:basedOn w:val="a0"/>
    <w:rsid w:val="00644689"/>
  </w:style>
  <w:style w:type="character" w:customStyle="1" w:styleId="mord">
    <w:name w:val="mord"/>
    <w:basedOn w:val="a0"/>
    <w:rsid w:val="00644689"/>
  </w:style>
  <w:style w:type="character" w:customStyle="1" w:styleId="vlist-s">
    <w:name w:val="vlist-s"/>
    <w:basedOn w:val="a0"/>
    <w:rsid w:val="00644689"/>
  </w:style>
  <w:style w:type="paragraph" w:styleId="a3">
    <w:name w:val="List Paragraph"/>
    <w:basedOn w:val="a"/>
    <w:uiPriority w:val="34"/>
    <w:qFormat/>
    <w:rsid w:val="0005435B"/>
    <w:pPr>
      <w:ind w:leftChars="200" w:left="480"/>
    </w:pPr>
  </w:style>
  <w:style w:type="paragraph" w:styleId="Web">
    <w:name w:val="Normal (Web)"/>
    <w:basedOn w:val="a"/>
    <w:uiPriority w:val="99"/>
    <w:semiHidden/>
    <w:unhideWhenUsed/>
    <w:rsid w:val="0005435B"/>
    <w:rPr>
      <w:rFonts w:ascii="Times New Roman" w:hAnsi="Times New Roman" w:cs="Times New Roman"/>
      <w:szCs w:val="24"/>
    </w:rPr>
  </w:style>
  <w:style w:type="paragraph" w:styleId="a4">
    <w:name w:val="header"/>
    <w:basedOn w:val="a"/>
    <w:link w:val="a5"/>
    <w:uiPriority w:val="99"/>
    <w:unhideWhenUsed/>
    <w:rsid w:val="00EF4791"/>
    <w:pPr>
      <w:tabs>
        <w:tab w:val="center" w:pos="4153"/>
        <w:tab w:val="right" w:pos="8306"/>
      </w:tabs>
      <w:snapToGrid w:val="0"/>
    </w:pPr>
    <w:rPr>
      <w:sz w:val="20"/>
      <w:szCs w:val="20"/>
    </w:rPr>
  </w:style>
  <w:style w:type="character" w:customStyle="1" w:styleId="a5">
    <w:name w:val="頁首 字元"/>
    <w:basedOn w:val="a0"/>
    <w:link w:val="a4"/>
    <w:uiPriority w:val="99"/>
    <w:rsid w:val="00EF4791"/>
    <w:rPr>
      <w:sz w:val="20"/>
      <w:szCs w:val="20"/>
    </w:rPr>
  </w:style>
  <w:style w:type="paragraph" w:styleId="a6">
    <w:name w:val="footer"/>
    <w:basedOn w:val="a"/>
    <w:link w:val="a7"/>
    <w:uiPriority w:val="99"/>
    <w:unhideWhenUsed/>
    <w:rsid w:val="00EF4791"/>
    <w:pPr>
      <w:tabs>
        <w:tab w:val="center" w:pos="4153"/>
        <w:tab w:val="right" w:pos="8306"/>
      </w:tabs>
      <w:snapToGrid w:val="0"/>
    </w:pPr>
    <w:rPr>
      <w:sz w:val="20"/>
      <w:szCs w:val="20"/>
    </w:rPr>
  </w:style>
  <w:style w:type="character" w:customStyle="1" w:styleId="a7">
    <w:name w:val="頁尾 字元"/>
    <w:basedOn w:val="a0"/>
    <w:link w:val="a6"/>
    <w:uiPriority w:val="99"/>
    <w:rsid w:val="00EF47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496228">
      <w:bodyDiv w:val="1"/>
      <w:marLeft w:val="0"/>
      <w:marRight w:val="0"/>
      <w:marTop w:val="0"/>
      <w:marBottom w:val="0"/>
      <w:divBdr>
        <w:top w:val="none" w:sz="0" w:space="0" w:color="auto"/>
        <w:left w:val="none" w:sz="0" w:space="0" w:color="auto"/>
        <w:bottom w:val="none" w:sz="0" w:space="0" w:color="auto"/>
        <w:right w:val="none" w:sz="0" w:space="0" w:color="auto"/>
      </w:divBdr>
    </w:div>
    <w:div w:id="1036656669">
      <w:bodyDiv w:val="1"/>
      <w:marLeft w:val="0"/>
      <w:marRight w:val="0"/>
      <w:marTop w:val="0"/>
      <w:marBottom w:val="0"/>
      <w:divBdr>
        <w:top w:val="none" w:sz="0" w:space="0" w:color="auto"/>
        <w:left w:val="none" w:sz="0" w:space="0" w:color="auto"/>
        <w:bottom w:val="none" w:sz="0" w:space="0" w:color="auto"/>
        <w:right w:val="none" w:sz="0" w:space="0" w:color="auto"/>
      </w:divBdr>
    </w:div>
    <w:div w:id="19654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903</Words>
  <Characters>4439</Characters>
  <Application>Microsoft Office Word</Application>
  <DocSecurity>0</DocSecurity>
  <Lines>170</Lines>
  <Paragraphs>44</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 方</dc:creator>
  <cp:keywords/>
  <dc:description/>
  <cp:lastModifiedBy>敏 方</cp:lastModifiedBy>
  <cp:revision>22</cp:revision>
  <dcterms:created xsi:type="dcterms:W3CDTF">2024-10-17T23:25:00Z</dcterms:created>
  <dcterms:modified xsi:type="dcterms:W3CDTF">2024-11-14T21:10:00Z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28d5e9d69fc2d75341263909ac0c032d54614a0a273cf7b0046eb6cfe8d53ef9</vt:lpwstr>
  </property>
</Properties>
</file>