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3AC3" w14:textId="6F51BD64" w:rsidR="006155D8" w:rsidRDefault="006155D8" w:rsidP="00615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155D8">
        <w:rPr>
          <w:rFonts w:ascii="Arial" w:eastAsia="Times New Roman" w:hAnsi="Arial" w:cs="Arial"/>
          <w:sz w:val="24"/>
          <w:szCs w:val="24"/>
        </w:rPr>
        <w:t>Given the provided data, what are three conclusions we can draw about Kickstarter campaigns?</w:t>
      </w:r>
    </w:p>
    <w:p w14:paraId="2DDB8C6E" w14:textId="71D2DA4D" w:rsidR="00AB4F82" w:rsidRDefault="00AB4F82" w:rsidP="009C7E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Theater campaigns are usually the most successful campaigns, nut they are also among the most failed.</w:t>
      </w:r>
    </w:p>
    <w:p w14:paraId="410DB941" w14:textId="52186572" w:rsidR="00AB4F82" w:rsidRDefault="00AB4F82" w:rsidP="009C7E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best goal range to have a campaign at is between $1000-$15000.</w:t>
      </w:r>
    </w:p>
    <w:p w14:paraId="0CF89671" w14:textId="00A3E24D" w:rsidR="00AB4F82" w:rsidRPr="00AB4F82" w:rsidRDefault="0045296B" w:rsidP="009C7E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To be successful campaign it </w:t>
      </w:r>
      <w:r w:rsidR="009C7E36">
        <w:rPr>
          <w:rFonts w:ascii="Arial" w:eastAsia="Times New Roman" w:hAnsi="Arial" w:cs="Arial"/>
          <w:sz w:val="24"/>
          <w:szCs w:val="24"/>
        </w:rPr>
        <w:t>needs</w:t>
      </w:r>
      <w:r>
        <w:rPr>
          <w:rFonts w:ascii="Arial" w:eastAsia="Times New Roman" w:hAnsi="Arial" w:cs="Arial"/>
          <w:sz w:val="24"/>
          <w:szCs w:val="24"/>
        </w:rPr>
        <w:t xml:space="preserve"> to be theater, film &amp; video, and music.</w:t>
      </w:r>
      <w:r w:rsidR="009C7E36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45CF94D" w14:textId="5AA72F67" w:rsidR="006155D8" w:rsidRDefault="006155D8" w:rsidP="00615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155D8">
        <w:rPr>
          <w:rFonts w:ascii="Arial" w:eastAsia="Times New Roman" w:hAnsi="Arial" w:cs="Arial"/>
          <w:sz w:val="24"/>
          <w:szCs w:val="24"/>
        </w:rPr>
        <w:t>What are some limitations of this dataset?</w:t>
      </w:r>
    </w:p>
    <w:p w14:paraId="5AD25B48" w14:textId="55148C68" w:rsidR="00AB4F82" w:rsidRDefault="009C7E36" w:rsidP="004529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One of the big limitations about this dataset is that it is unknown how the campaigns were promoted, or if it wasn’t. </w:t>
      </w:r>
      <w:r w:rsidR="00345525">
        <w:rPr>
          <w:rFonts w:ascii="Arial" w:eastAsia="Times New Roman" w:hAnsi="Arial" w:cs="Arial"/>
          <w:sz w:val="24"/>
          <w:szCs w:val="24"/>
        </w:rPr>
        <w:t>The adds to the limitation of not knowing what made a campaign successful or not.</w:t>
      </w:r>
    </w:p>
    <w:p w14:paraId="105B56A3" w14:textId="5810B4F3" w:rsidR="00345525" w:rsidRPr="006155D8" w:rsidRDefault="00345525" w:rsidP="0045296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Another limitation is that majority of the campaigns take place in the US. It seems to me that the use needs to part of a separate dataset than the other countries.</w:t>
      </w:r>
    </w:p>
    <w:p w14:paraId="7DD4A3C2" w14:textId="77777777" w:rsidR="006155D8" w:rsidRPr="006155D8" w:rsidRDefault="006155D8" w:rsidP="00615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155D8">
        <w:rPr>
          <w:rFonts w:ascii="Arial" w:eastAsia="Times New Roman" w:hAnsi="Arial" w:cs="Arial"/>
          <w:sz w:val="24"/>
          <w:szCs w:val="24"/>
        </w:rPr>
        <w:t>What are some other possible tables and/or graphs that we could create?</w:t>
      </w:r>
    </w:p>
    <w:p w14:paraId="7E2A5D8E" w14:textId="5B07672B" w:rsidR="00BC6772" w:rsidRPr="0089017E" w:rsidRDefault="00345525" w:rsidP="0034552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9017E">
        <w:rPr>
          <w:rFonts w:ascii="Arial" w:hAnsi="Arial" w:cs="Arial"/>
          <w:sz w:val="24"/>
          <w:szCs w:val="24"/>
        </w:rPr>
        <w:t>Campaign outcomes based on country of origin</w:t>
      </w:r>
    </w:p>
    <w:p w14:paraId="460DD3FB" w14:textId="1CE82991" w:rsidR="00345525" w:rsidRPr="0089017E" w:rsidRDefault="00345525" w:rsidP="0034552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9017E">
        <w:rPr>
          <w:rFonts w:ascii="Arial" w:hAnsi="Arial" w:cs="Arial"/>
          <w:sz w:val="24"/>
          <w:szCs w:val="24"/>
        </w:rPr>
        <w:t xml:space="preserve">Outcome based on time allotment </w:t>
      </w:r>
    </w:p>
    <w:p w14:paraId="118F73AC" w14:textId="3B16149B" w:rsidR="00345525" w:rsidRPr="0089017E" w:rsidRDefault="00345525" w:rsidP="0034552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9017E">
        <w:rPr>
          <w:rFonts w:ascii="Arial" w:hAnsi="Arial" w:cs="Arial"/>
          <w:sz w:val="24"/>
          <w:szCs w:val="24"/>
        </w:rPr>
        <w:t>Does staff pick or spotlight affect outcome</w:t>
      </w:r>
    </w:p>
    <w:sectPr w:rsidR="00345525" w:rsidRPr="008901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70A2" w14:textId="77777777" w:rsidR="00EE7988" w:rsidRDefault="00EE7988" w:rsidP="006155D8">
      <w:pPr>
        <w:spacing w:after="0" w:line="240" w:lineRule="auto"/>
      </w:pPr>
      <w:r>
        <w:separator/>
      </w:r>
    </w:p>
  </w:endnote>
  <w:endnote w:type="continuationSeparator" w:id="0">
    <w:p w14:paraId="7258EBFF" w14:textId="77777777" w:rsidR="00EE7988" w:rsidRDefault="00EE7988" w:rsidP="0061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4D40" w14:textId="77777777" w:rsidR="00EE7988" w:rsidRDefault="00EE7988" w:rsidP="006155D8">
      <w:pPr>
        <w:spacing w:after="0" w:line="240" w:lineRule="auto"/>
      </w:pPr>
      <w:r>
        <w:separator/>
      </w:r>
    </w:p>
  </w:footnote>
  <w:footnote w:type="continuationSeparator" w:id="0">
    <w:p w14:paraId="03E87C59" w14:textId="77777777" w:rsidR="00EE7988" w:rsidRDefault="00EE7988" w:rsidP="00615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1AA2" w14:textId="2F3AF9F9" w:rsidR="006155D8" w:rsidRPr="00AB4F82" w:rsidRDefault="00AB4F82" w:rsidP="00AB4F82">
    <w:pPr>
      <w:pStyle w:val="Header"/>
      <w:jc w:val="right"/>
      <w:rPr>
        <w:rFonts w:ascii="Arial" w:hAnsi="Arial" w:cs="Arial"/>
      </w:rPr>
    </w:pPr>
    <w:r w:rsidRPr="00AB4F82">
      <w:rPr>
        <w:rFonts w:ascii="Arial" w:hAnsi="Arial" w:cs="Arial"/>
      </w:rPr>
      <w:t xml:space="preserve">Crowdfunding Challenge 1      </w:t>
    </w:r>
    <w:r w:rsidRPr="00AB4F82">
      <w:rPr>
        <w:rFonts w:ascii="Arial" w:hAnsi="Arial" w:cs="Arial"/>
      </w:rPr>
      <w:tab/>
    </w:r>
    <w:r w:rsidRPr="00AB4F82">
      <w:rPr>
        <w:rFonts w:ascii="Arial" w:hAnsi="Arial" w:cs="Arial"/>
      </w:rPr>
      <w:tab/>
      <w:t xml:space="preserve">    Anne Donnelly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2150"/>
    <w:multiLevelType w:val="hybridMultilevel"/>
    <w:tmpl w:val="836099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1D3714"/>
    <w:multiLevelType w:val="hybridMultilevel"/>
    <w:tmpl w:val="6786004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E450376"/>
    <w:multiLevelType w:val="multilevel"/>
    <w:tmpl w:val="D084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490295">
    <w:abstractNumId w:val="2"/>
  </w:num>
  <w:num w:numId="2" w16cid:durableId="1044332837">
    <w:abstractNumId w:val="1"/>
  </w:num>
  <w:num w:numId="3" w16cid:durableId="169935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D8"/>
    <w:rsid w:val="000563F8"/>
    <w:rsid w:val="00345525"/>
    <w:rsid w:val="0045296B"/>
    <w:rsid w:val="00562BC2"/>
    <w:rsid w:val="006155D8"/>
    <w:rsid w:val="0089017E"/>
    <w:rsid w:val="009C7E36"/>
    <w:rsid w:val="00AB4F82"/>
    <w:rsid w:val="00E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B349"/>
  <w15:chartTrackingRefBased/>
  <w15:docId w15:val="{F62247E9-1A93-44FA-9E9F-B8E37B73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D8"/>
  </w:style>
  <w:style w:type="paragraph" w:styleId="Footer">
    <w:name w:val="footer"/>
    <w:basedOn w:val="Normal"/>
    <w:link w:val="FooterChar"/>
    <w:uiPriority w:val="99"/>
    <w:unhideWhenUsed/>
    <w:rsid w:val="00615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D8"/>
  </w:style>
  <w:style w:type="paragraph" w:styleId="ListParagraph">
    <w:name w:val="List Paragraph"/>
    <w:basedOn w:val="Normal"/>
    <w:uiPriority w:val="34"/>
    <w:qFormat/>
    <w:rsid w:val="00AB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Donnelly</dc:creator>
  <cp:keywords/>
  <dc:description/>
  <cp:lastModifiedBy>Anne Donnelly</cp:lastModifiedBy>
  <cp:revision>1</cp:revision>
  <dcterms:created xsi:type="dcterms:W3CDTF">2022-09-28T22:24:00Z</dcterms:created>
  <dcterms:modified xsi:type="dcterms:W3CDTF">2022-09-28T22:50:00Z</dcterms:modified>
</cp:coreProperties>
</file>