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C4B" w:rsidRDefault="00724C4B" w:rsidP="003408C1">
      <w:pPr>
        <w:rPr>
          <w:b/>
        </w:rPr>
      </w:pPr>
    </w:p>
    <w:p w:rsidR="00724C4B" w:rsidRDefault="00724C4B" w:rsidP="003408C1">
      <w:pPr>
        <w:rPr>
          <w:b/>
        </w:rPr>
      </w:pPr>
    </w:p>
    <w:p w:rsidR="003408C1" w:rsidRPr="00213A48" w:rsidRDefault="003408C1" w:rsidP="003408C1">
      <w:pPr>
        <w:pStyle w:val="ListParagraph"/>
        <w:numPr>
          <w:ilvl w:val="0"/>
          <w:numId w:val="1"/>
        </w:numPr>
        <w:rPr>
          <w:b/>
        </w:rPr>
      </w:pPr>
      <w:r w:rsidRPr="00213A48">
        <w:rPr>
          <w:b/>
        </w:rPr>
        <w:t>What are three conclusions we can make about Kickstarter campaigns given the provided data?</w:t>
      </w:r>
    </w:p>
    <w:p w:rsidR="00FB3030" w:rsidRDefault="00FB3030" w:rsidP="00FB3030"/>
    <w:p w:rsidR="00C56537" w:rsidRDefault="00A84008" w:rsidP="00FB3030">
      <w:pPr>
        <w:pStyle w:val="ListParagraph"/>
        <w:numPr>
          <w:ilvl w:val="0"/>
          <w:numId w:val="2"/>
        </w:numPr>
      </w:pPr>
      <w:r>
        <w:t>Of all the Kickstarter campaigns, t</w:t>
      </w:r>
      <w:r>
        <w:t xml:space="preserve">he most </w:t>
      </w:r>
      <w:r w:rsidR="00C52203">
        <w:t xml:space="preserve">successfully funded projects in which the crowdfunding goal was met or exceeded (deemed </w:t>
      </w:r>
      <w:r>
        <w:t>“</w:t>
      </w:r>
      <w:r>
        <w:t>successful</w:t>
      </w:r>
      <w:r>
        <w:t>”</w:t>
      </w:r>
      <w:r w:rsidR="00A04442">
        <w:t xml:space="preserve">) </w:t>
      </w:r>
      <w:r>
        <w:t xml:space="preserve">was in the </w:t>
      </w:r>
      <w:r w:rsidRPr="0063799B">
        <w:rPr>
          <w:i/>
        </w:rPr>
        <w:t>theater</w:t>
      </w:r>
      <w:r>
        <w:t xml:space="preserve"> category</w:t>
      </w:r>
      <w:r>
        <w:t xml:space="preserve"> (</w:t>
      </w:r>
      <w:r w:rsidR="00C52203">
        <w:t>60</w:t>
      </w:r>
      <w:r>
        <w:t>%</w:t>
      </w:r>
      <w:r w:rsidR="00C52203">
        <w:t xml:space="preserve"> success rate</w:t>
      </w:r>
      <w:r>
        <w:t>)</w:t>
      </w:r>
      <w:r w:rsidR="00FB3030">
        <w:t>,</w:t>
      </w:r>
      <w:r>
        <w:t xml:space="preserve"> followed by the </w:t>
      </w:r>
      <w:r w:rsidRPr="0063799B">
        <w:rPr>
          <w:i/>
        </w:rPr>
        <w:t>music</w:t>
      </w:r>
      <w:r>
        <w:t xml:space="preserve"> (</w:t>
      </w:r>
      <w:r w:rsidR="00C52203">
        <w:t>77</w:t>
      </w:r>
      <w:r>
        <w:t>%</w:t>
      </w:r>
      <w:r w:rsidR="00C52203">
        <w:t xml:space="preserve"> success rate</w:t>
      </w:r>
      <w:r>
        <w:t>)</w:t>
      </w:r>
      <w:r w:rsidR="00C52203">
        <w:t xml:space="preserve"> and </w:t>
      </w:r>
      <w:r w:rsidR="00C52203" w:rsidRPr="00C52203">
        <w:rPr>
          <w:i/>
        </w:rPr>
        <w:t>film &amp; video</w:t>
      </w:r>
      <w:r w:rsidR="00C52203">
        <w:t xml:space="preserve"> (58% success rate) categories</w:t>
      </w:r>
      <w:r>
        <w:t xml:space="preserve">.  </w:t>
      </w:r>
      <w:r w:rsidR="00C52203">
        <w:t>All</w:t>
      </w:r>
      <w:r>
        <w:t xml:space="preserve"> </w:t>
      </w:r>
      <w:r w:rsidR="00580E47">
        <w:t xml:space="preserve">crowdfunding </w:t>
      </w:r>
      <w:r>
        <w:t xml:space="preserve">campaigns in the </w:t>
      </w:r>
      <w:r w:rsidRPr="0063799B">
        <w:rPr>
          <w:i/>
        </w:rPr>
        <w:t>journalism</w:t>
      </w:r>
      <w:r>
        <w:t xml:space="preserve"> category were “canceled” (100%).  </w:t>
      </w:r>
    </w:p>
    <w:p w:rsidR="0063799B" w:rsidRDefault="0063799B" w:rsidP="00C56537"/>
    <w:p w:rsidR="0063799B" w:rsidRDefault="0063799B" w:rsidP="00453DD7">
      <w:pPr>
        <w:pStyle w:val="ListParagraph"/>
        <w:numPr>
          <w:ilvl w:val="0"/>
          <w:numId w:val="2"/>
        </w:numPr>
      </w:pPr>
      <w:r>
        <w:t>A</w:t>
      </w:r>
      <w:r w:rsidR="00FB3030">
        <w:t>ccording to sub-category</w:t>
      </w:r>
      <w:r w:rsidR="00FB3030">
        <w:t>,</w:t>
      </w:r>
      <w:r>
        <w:t xml:space="preserve"> </w:t>
      </w:r>
      <w:r>
        <w:t>Kickstarter campaigns</w:t>
      </w:r>
      <w:r>
        <w:t xml:space="preserve"> in the </w:t>
      </w:r>
      <w:r w:rsidRPr="004D3D1D">
        <w:rPr>
          <w:i/>
        </w:rPr>
        <w:t>plays</w:t>
      </w:r>
      <w:r>
        <w:t xml:space="preserve"> category </w:t>
      </w:r>
      <w:r w:rsidR="004D3D1D">
        <w:t xml:space="preserve">had the highest </w:t>
      </w:r>
      <w:r w:rsidR="00580E47">
        <w:t xml:space="preserve">number of funded projects </w:t>
      </w:r>
      <w:r w:rsidR="004D3D1D">
        <w:t xml:space="preserve">and </w:t>
      </w:r>
      <w:r w:rsidR="00580E47">
        <w:t xml:space="preserve">crowdfunding goal met (deemed </w:t>
      </w:r>
      <w:r>
        <w:t>“successful”</w:t>
      </w:r>
      <w:r w:rsidR="00580E47">
        <w:t xml:space="preserve">) </w:t>
      </w:r>
      <w:r>
        <w:t>(65%</w:t>
      </w:r>
      <w:r w:rsidR="00580E47">
        <w:t xml:space="preserve"> success rate</w:t>
      </w:r>
      <w:r>
        <w:t>)</w:t>
      </w:r>
      <w:r w:rsidR="004D3D1D">
        <w:t xml:space="preserve"> of all sub-categories</w:t>
      </w:r>
      <w:r>
        <w:t xml:space="preserve">.  </w:t>
      </w:r>
      <w:r>
        <w:t xml:space="preserve">All Kickstarter campaigns in the </w:t>
      </w:r>
      <w:r w:rsidRPr="004D3D1D">
        <w:rPr>
          <w:i/>
        </w:rPr>
        <w:t>art books, audio, science fiction,</w:t>
      </w:r>
      <w:r w:rsidRPr="0063799B">
        <w:t xml:space="preserve"> and</w:t>
      </w:r>
      <w:r w:rsidRPr="004D3D1D">
        <w:rPr>
          <w:i/>
        </w:rPr>
        <w:t xml:space="preserve"> world music</w:t>
      </w:r>
      <w:r>
        <w:t xml:space="preserve"> </w:t>
      </w:r>
      <w:r>
        <w:t>sub-categories</w:t>
      </w:r>
      <w:r>
        <w:t xml:space="preserve"> were “canceled” (100%).</w:t>
      </w:r>
      <w:r>
        <w:t xml:space="preserve">  Similarly, 10 sub-category campaigns (i.e., </w:t>
      </w:r>
      <w:r w:rsidRPr="004D3D1D">
        <w:rPr>
          <w:i/>
        </w:rPr>
        <w:t>animation, children’s books, drama, jazz, mobile games, nature, people, places, restaurants,</w:t>
      </w:r>
      <w:r w:rsidRPr="004D3D1D">
        <w:t xml:space="preserve"> </w:t>
      </w:r>
      <w:r w:rsidR="004D3D1D" w:rsidRPr="004D3D1D">
        <w:t xml:space="preserve">and </w:t>
      </w:r>
      <w:r w:rsidRPr="004D3D1D">
        <w:rPr>
          <w:i/>
        </w:rPr>
        <w:t>video games</w:t>
      </w:r>
      <w:r>
        <w:t>) “failed”</w:t>
      </w:r>
      <w:r w:rsidR="00580E47">
        <w:t xml:space="preserve"> to get funded</w:t>
      </w:r>
      <w:r w:rsidR="00C56537">
        <w:t>.</w:t>
      </w:r>
    </w:p>
    <w:p w:rsidR="0063799B" w:rsidRDefault="0063799B" w:rsidP="004D3D1D">
      <w:pPr>
        <w:pStyle w:val="ListParagraph"/>
      </w:pPr>
    </w:p>
    <w:p w:rsidR="00FB3030" w:rsidRDefault="00DC0349" w:rsidP="00FB3030">
      <w:pPr>
        <w:pStyle w:val="ListParagraph"/>
        <w:numPr>
          <w:ilvl w:val="0"/>
          <w:numId w:val="2"/>
        </w:numPr>
      </w:pPr>
      <w:r>
        <w:t>A</w:t>
      </w:r>
      <w:r w:rsidR="00FB3030">
        <w:t>ccording to month</w:t>
      </w:r>
      <w:r w:rsidR="00FB3030">
        <w:t>,</w:t>
      </w:r>
      <w:r>
        <w:t xml:space="preserve"> </w:t>
      </w:r>
      <w:proofErr w:type="gramStart"/>
      <w:r>
        <w:t>May</w:t>
      </w:r>
      <w:proofErr w:type="gramEnd"/>
      <w:r w:rsidR="00684DF4" w:rsidRPr="00684DF4">
        <w:t xml:space="preserve"> </w:t>
      </w:r>
      <w:r w:rsidR="00684DF4">
        <w:t xml:space="preserve">had the </w:t>
      </w:r>
      <w:r w:rsidR="00684DF4">
        <w:t xml:space="preserve">greatest </w:t>
      </w:r>
      <w:r w:rsidR="00684DF4">
        <w:t xml:space="preserve">number of </w:t>
      </w:r>
      <w:r w:rsidR="00684DF4">
        <w:t>successful</w:t>
      </w:r>
      <w:r w:rsidR="00684DF4">
        <w:t>ly</w:t>
      </w:r>
      <w:r w:rsidR="00684DF4">
        <w:t xml:space="preserve"> </w:t>
      </w:r>
      <w:r w:rsidR="00684DF4">
        <w:t xml:space="preserve">funded Kickstarter campaigns </w:t>
      </w:r>
      <w:r>
        <w:t>(lowest in December)</w:t>
      </w:r>
      <w:r w:rsidR="00684DF4">
        <w:t xml:space="preserve">.  The lowest number of projects that failed to meet their funding goals (deemed </w:t>
      </w:r>
      <w:r>
        <w:t>“failed</w:t>
      </w:r>
      <w:r w:rsidR="00684DF4">
        <w:t>”) occurred</w:t>
      </w:r>
      <w:r>
        <w:t xml:space="preserve"> in </w:t>
      </w:r>
      <w:r w:rsidR="00684DF4">
        <w:t xml:space="preserve">April </w:t>
      </w:r>
      <w:r>
        <w:t>(</w:t>
      </w:r>
      <w:r w:rsidR="00684DF4">
        <w:t>highest</w:t>
      </w:r>
      <w:r>
        <w:t xml:space="preserve"> in </w:t>
      </w:r>
      <w:r w:rsidR="00C56537">
        <w:t>October</w:t>
      </w:r>
      <w:r>
        <w:t>).</w:t>
      </w:r>
    </w:p>
    <w:p w:rsidR="00C56537" w:rsidRDefault="00C56537" w:rsidP="00C56537">
      <w:pPr>
        <w:pStyle w:val="ListParagraph"/>
      </w:pPr>
    </w:p>
    <w:p w:rsidR="00C56537" w:rsidRDefault="00724C4B" w:rsidP="00C56537">
      <w:pPr>
        <w:pStyle w:val="ListParagraph"/>
      </w:pPr>
      <w:r w:rsidRPr="00724C4B">
        <w:rPr>
          <w:b/>
        </w:rPr>
        <w:t xml:space="preserve">Conclusion:  </w:t>
      </w:r>
      <w:r w:rsidR="00C56537">
        <w:t>Overall, about half (53%) of the campaigns were successful</w:t>
      </w:r>
      <w:r w:rsidR="00925B78">
        <w:t>ly</w:t>
      </w:r>
      <w:r w:rsidR="00C56537">
        <w:t xml:space="preserve"> funded, a little over a third (37%) “failed” to get funded, and only 1% are “live”.  The data </w:t>
      </w:r>
      <w:r w:rsidR="00C56537" w:rsidRPr="00724C4B">
        <w:rPr>
          <w:u w:val="single"/>
        </w:rPr>
        <w:t>suggests</w:t>
      </w:r>
      <w:r w:rsidR="00C56537">
        <w:t xml:space="preserve"> that most of the successfully funded projects were in plays and that May is the best time of year to perhaps get funded.</w:t>
      </w:r>
      <w:r w:rsidR="0016442D">
        <w:t xml:space="preserve">  From the bonus, the funding goal for about a third of the projects (35%) was $1,000 – $4,999 with a 66% success rate.  </w:t>
      </w:r>
    </w:p>
    <w:p w:rsidR="00724C4B" w:rsidRDefault="00724C4B" w:rsidP="00C56537">
      <w:bookmarkStart w:id="0" w:name="_GoBack"/>
      <w:bookmarkEnd w:id="0"/>
    </w:p>
    <w:p w:rsidR="00FB3030" w:rsidRDefault="00FB3030" w:rsidP="00FB3030"/>
    <w:p w:rsidR="003408C1" w:rsidRDefault="003408C1" w:rsidP="003408C1">
      <w:pPr>
        <w:pStyle w:val="ListParagraph"/>
        <w:numPr>
          <w:ilvl w:val="0"/>
          <w:numId w:val="1"/>
        </w:numPr>
        <w:rPr>
          <w:b/>
        </w:rPr>
      </w:pPr>
      <w:r w:rsidRPr="00213A48">
        <w:rPr>
          <w:b/>
        </w:rPr>
        <w:t>What are some of the limitations of this dataset?</w:t>
      </w:r>
    </w:p>
    <w:p w:rsidR="0016442D" w:rsidRDefault="0016442D" w:rsidP="0016442D">
      <w:pPr>
        <w:rPr>
          <w:b/>
        </w:rPr>
      </w:pPr>
    </w:p>
    <w:p w:rsidR="0016442D" w:rsidRPr="0016442D" w:rsidRDefault="007D79C2" w:rsidP="0016442D">
      <w:pPr>
        <w:ind w:left="720"/>
      </w:pPr>
      <w:r>
        <w:t>While “successful” funding is defined by a project meeting or exceeding its initial funding goal, “failed”, “cancelled”, and “live”</w:t>
      </w:r>
      <w:r w:rsidR="00C12809">
        <w:t xml:space="preserve"> are not defined.  </w:t>
      </w:r>
      <w:r w:rsidR="00F47AE3">
        <w:t xml:space="preserve">A Kickstarter project/campaign could fail or be cancelled for numerous reasons (e.g., fraud, legalities, backer failure to </w:t>
      </w:r>
      <w:r w:rsidR="00B60B4C">
        <w:t>deliver on pledge, unrealistic performance of projects, etc.</w:t>
      </w:r>
      <w:r w:rsidR="00F47AE3">
        <w:t>).</w:t>
      </w:r>
      <w:r w:rsidR="00B60B4C">
        <w:t xml:space="preserve">  Further, the</w:t>
      </w:r>
      <w:r w:rsidR="00293E5B">
        <w:t xml:space="preserve"> variable of time is not a constant in the</w:t>
      </w:r>
      <w:r w:rsidR="00B60B4C">
        <w:t xml:space="preserve"> dataset</w:t>
      </w:r>
      <w:r w:rsidR="00293E5B">
        <w:t xml:space="preserve">.  </w:t>
      </w:r>
      <w:r w:rsidR="00724C4B">
        <w:t xml:space="preserve">It is difficult to determine rate of success, failure, cancellation, and if the project is still alive without examining the dataset against time (for example: number of days it took to reach </w:t>
      </w:r>
      <w:proofErr w:type="spellStart"/>
      <w:proofErr w:type="gramStart"/>
      <w:r w:rsidR="00724C4B">
        <w:t>a</w:t>
      </w:r>
      <w:proofErr w:type="spellEnd"/>
      <w:proofErr w:type="gramEnd"/>
      <w:r w:rsidR="00724C4B">
        <w:t xml:space="preserve"> initial funding goal). </w:t>
      </w:r>
      <w:r w:rsidR="00B60B4C">
        <w:t xml:space="preserve"> </w:t>
      </w:r>
    </w:p>
    <w:p w:rsidR="00724C4B" w:rsidRDefault="00724C4B" w:rsidP="00FB3030">
      <w:pPr>
        <w:pStyle w:val="ListParagraph"/>
      </w:pPr>
    </w:p>
    <w:p w:rsidR="00FB3030" w:rsidRPr="00213A48" w:rsidRDefault="00FB3030" w:rsidP="00FB3030">
      <w:pPr>
        <w:rPr>
          <w:b/>
        </w:rPr>
      </w:pPr>
    </w:p>
    <w:p w:rsidR="00213A48" w:rsidRDefault="003408C1" w:rsidP="00213A48">
      <w:pPr>
        <w:pStyle w:val="ListParagraph"/>
        <w:numPr>
          <w:ilvl w:val="0"/>
          <w:numId w:val="1"/>
        </w:numPr>
        <w:rPr>
          <w:b/>
        </w:rPr>
      </w:pPr>
      <w:r w:rsidRPr="00213A48">
        <w:rPr>
          <w:b/>
        </w:rPr>
        <w:t>What are some other possible tables/graphs that we could create?</w:t>
      </w:r>
    </w:p>
    <w:p w:rsidR="00213A48" w:rsidRDefault="00213A48" w:rsidP="00213A48">
      <w:pPr>
        <w:pStyle w:val="ListParagraph"/>
        <w:rPr>
          <w:b/>
        </w:rPr>
      </w:pPr>
    </w:p>
    <w:p w:rsidR="00FB3030" w:rsidRDefault="00213A48" w:rsidP="0003211C">
      <w:pPr>
        <w:pStyle w:val="ListParagraph"/>
      </w:pPr>
      <w:r w:rsidRPr="00213A48">
        <w:t>What may be</w:t>
      </w:r>
      <w:r>
        <w:t xml:space="preserve"> perhaps</w:t>
      </w:r>
      <w:r w:rsidRPr="00213A48">
        <w:t xml:space="preserve"> more useful </w:t>
      </w:r>
      <w:r w:rsidR="00C56537">
        <w:t>would be</w:t>
      </w:r>
      <w:r>
        <w:t xml:space="preserve"> examine data </w:t>
      </w:r>
      <w:r w:rsidR="00C56537">
        <w:t xml:space="preserve">on </w:t>
      </w:r>
      <w:r>
        <w:t>the average donation</w:t>
      </w:r>
      <w:r w:rsidR="00F47AE3">
        <w:t xml:space="preserve"> per backer as it relates to time and success rate.  For example, the question here may be </w:t>
      </w:r>
      <w:r w:rsidR="00F47AE3">
        <w:lastRenderedPageBreak/>
        <w:t>“</w:t>
      </w:r>
      <w:r w:rsidR="0003211C">
        <w:t>Does</w:t>
      </w:r>
      <w:r w:rsidR="00F47AE3">
        <w:t xml:space="preserve"> the</w:t>
      </w:r>
      <w:r w:rsidR="0003211C">
        <w:t xml:space="preserve"> increase in the</w:t>
      </w:r>
      <w:r w:rsidR="00F47AE3">
        <w:t xml:space="preserve"> average donation per backer over time (after a Kickstarter project goes live) </w:t>
      </w:r>
      <w:r w:rsidR="0003211C">
        <w:t xml:space="preserve">positively </w:t>
      </w:r>
      <w:r w:rsidR="00F47AE3">
        <w:t>correlate to its success rate?”</w:t>
      </w:r>
      <w:r w:rsidR="0003211C">
        <w:t xml:space="preserve">  Another possible dataset would be to look at how wildly “successful” a project exceeds its initial funding goal as it relates to time.</w:t>
      </w:r>
    </w:p>
    <w:sectPr w:rsidR="00FB3030" w:rsidSect="008239E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0782" w:rsidRDefault="00920782" w:rsidP="00724C4B">
      <w:r>
        <w:separator/>
      </w:r>
    </w:p>
  </w:endnote>
  <w:endnote w:type="continuationSeparator" w:id="0">
    <w:p w:rsidR="00920782" w:rsidRDefault="00920782" w:rsidP="00724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4C4B" w:rsidRDefault="00724C4B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724C4B" w:rsidRDefault="00724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0782" w:rsidRDefault="00920782" w:rsidP="00724C4B">
      <w:r>
        <w:separator/>
      </w:r>
    </w:p>
  </w:footnote>
  <w:footnote w:type="continuationSeparator" w:id="0">
    <w:p w:rsidR="00920782" w:rsidRDefault="00920782" w:rsidP="00724C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4C4B" w:rsidRDefault="00724C4B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28AE8A03A08E05428D46C05335A827A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Homework 1 (3.2.19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FB4C5A5CE5BD1A43AF92FFD3112E536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Annie Lai</w:t>
        </w:r>
      </w:sdtContent>
    </w:sdt>
  </w:p>
  <w:p w:rsidR="00724C4B" w:rsidRDefault="00724C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D1FE3"/>
    <w:multiLevelType w:val="hybridMultilevel"/>
    <w:tmpl w:val="1A4AC9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26876"/>
    <w:multiLevelType w:val="hybridMultilevel"/>
    <w:tmpl w:val="91CE3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C1"/>
    <w:rsid w:val="0003211C"/>
    <w:rsid w:val="0016442D"/>
    <w:rsid w:val="00213A48"/>
    <w:rsid w:val="00293E5B"/>
    <w:rsid w:val="003408C1"/>
    <w:rsid w:val="004D3D1D"/>
    <w:rsid w:val="00580E47"/>
    <w:rsid w:val="0063799B"/>
    <w:rsid w:val="00665920"/>
    <w:rsid w:val="00684DF4"/>
    <w:rsid w:val="006A377A"/>
    <w:rsid w:val="00724C4B"/>
    <w:rsid w:val="007D79C2"/>
    <w:rsid w:val="008239EE"/>
    <w:rsid w:val="00920782"/>
    <w:rsid w:val="00925B78"/>
    <w:rsid w:val="00A04442"/>
    <w:rsid w:val="00A84008"/>
    <w:rsid w:val="00B60B4C"/>
    <w:rsid w:val="00C12809"/>
    <w:rsid w:val="00C52203"/>
    <w:rsid w:val="00C56537"/>
    <w:rsid w:val="00DC0349"/>
    <w:rsid w:val="00F47AE3"/>
    <w:rsid w:val="00FB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83CF2"/>
  <w15:chartTrackingRefBased/>
  <w15:docId w15:val="{E6674074-05EC-2B4B-BD8D-0CF9A61A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8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C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4C4B"/>
  </w:style>
  <w:style w:type="paragraph" w:styleId="Footer">
    <w:name w:val="footer"/>
    <w:basedOn w:val="Normal"/>
    <w:link w:val="FooterChar"/>
    <w:uiPriority w:val="99"/>
    <w:unhideWhenUsed/>
    <w:rsid w:val="00724C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4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8AE8A03A08E05428D46C05335A82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E51C8-E30D-4A43-975E-1CACE0DDEAB1}"/>
      </w:docPartPr>
      <w:docPartBody>
        <w:p w:rsidR="00000000" w:rsidRDefault="00055AE2" w:rsidP="00055AE2">
          <w:pPr>
            <w:pStyle w:val="28AE8A03A08E05428D46C05335A827A9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FB4C5A5CE5BD1A43AF92FFD3112E5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13911-A11B-D84F-B2D2-8B74ADF8EC91}"/>
      </w:docPartPr>
      <w:docPartBody>
        <w:p w:rsidR="00000000" w:rsidRDefault="00055AE2" w:rsidP="00055AE2">
          <w:pPr>
            <w:pStyle w:val="FB4C5A5CE5BD1A43AF92FFD3112E5363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E2"/>
    <w:rsid w:val="00055AE2"/>
    <w:rsid w:val="0070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AE8A03A08E05428D46C05335A827A9">
    <w:name w:val="28AE8A03A08E05428D46C05335A827A9"/>
    <w:rsid w:val="00055AE2"/>
  </w:style>
  <w:style w:type="paragraph" w:customStyle="1" w:styleId="FB4C5A5CE5BD1A43AF92FFD3112E5363">
    <w:name w:val="FB4C5A5CE5BD1A43AF92FFD3112E5363"/>
    <w:rsid w:val="00055A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 (3.2.19</dc:title>
  <dc:subject/>
  <dc:creator>Annie Lai</dc:creator>
  <cp:keywords/>
  <dc:description/>
  <cp:lastModifiedBy>Annie Lai</cp:lastModifiedBy>
  <cp:revision>12</cp:revision>
  <dcterms:created xsi:type="dcterms:W3CDTF">2019-03-02T19:13:00Z</dcterms:created>
  <dcterms:modified xsi:type="dcterms:W3CDTF">2019-03-03T03:30:00Z</dcterms:modified>
</cp:coreProperties>
</file>