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AutoEncoders Note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neuralnets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Encoder, bottleneck, decoder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representation that minimizes reconstruction loss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= reconstructed input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connected neurons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weights by recirculation or backpropagation’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the properties of the hidden 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number of neuron in h &lt; neurons in input layer → under complete, so network needs to learn sth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Activation needs for decoder phase to perform non-linear version of PCA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latent layer and shallow network → underfit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hidden layer (at least size of input) + non-linearity to fit more complex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Regularized auto-encoders, sparsity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Sparsity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Progress and updates: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recommendation engine to work for AutoEncoders, checked but still worried it might be wrong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the constant validation loss/ RMSE issue by loading in and preprocessing the data exactly the same way as the original code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the recompile and train again but found that RMSE still plateaus at 0.85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more layers and more neurons in each layer but found that RMSE still plateaus at 0.86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Tried getting more data but RAM crashed: 2M crashed, 5M crashed, 10M crashed → don’t think 20M will work either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Plan for tomorrow: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more data, try training loop with multiple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https://github.com/Melo96/SerreLab-multicue/blob/main/stage2/multi_input_parquet.py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Fine-tuning lambda, learning rate,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fine-tuning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Saturday Updates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regularizer lambda to 0.01, results got worse, stuck at 0.92, both with 500 and 1000 epochs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Layers = [512, 1024, 512], lambda = 0.002, test rmse = 0.86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Layers = [512, 1024, 512], lambda = 0.002, test rmse = 0.88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elo96/SerreLab-multicue/blob/main/stage2/multi_input_parqu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