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Shakira and her sons think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is 'emasculating'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Los Angeles Times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10:36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Los Angeles Times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Kaitlyn Huamani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Shakira's hips  don't lie and she  doesn't  mince words,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about her thoughts on the </w:t>
      </w:r>
      <w:hyperlink r:id="rId9" w:history="1">
        <w:r>
          <w:rPr>
            <w:rFonts w:ascii="arial" w:eastAsia="arial" w:hAnsi="arial" w:cs="arial"/>
            <w:b w:val="0"/>
            <w:i/>
            <w:strike w:val="0"/>
            <w:noProof w:val="0"/>
            <w:color w:val="0077CC"/>
            <w:position w:val="0"/>
            <w:sz w:val="20"/>
            <w:u w:val="single"/>
            <w:shd w:val="clear" w:color="auto" w:fill="FFFFFF"/>
            <w:vertAlign w:val="baseline"/>
          </w:rPr>
          <w:t>record-smashing "</w:t>
        </w:r>
      </w:hyperlink>
      <w:hyperlink r:id="rId9" w:history="1">
        <w:r>
          <w:rPr>
            <w:rFonts w:ascii="arial" w:eastAsia="arial" w:hAnsi="arial" w:cs="arial"/>
            <w:b/>
            <w:i/>
            <w:strike w:val="0"/>
            <w:noProof w:val="0"/>
            <w:color w:val="0077CC"/>
            <w:position w:val="0"/>
            <w:sz w:val="20"/>
            <w:u w:val="single"/>
            <w:shd w:val="clear" w:color="auto" w:fill="FFFFFF"/>
            <w:vertAlign w:val="baseline"/>
          </w:rPr>
          <w:t>Barbie</w:t>
        </w:r>
      </w:hyperlink>
      <w:hyperlink r:id="rId9" w:history="1">
        <w:r>
          <w:rPr>
            <w:rFonts w:ascii="arial" w:eastAsia="arial" w:hAnsi="arial" w:cs="arial"/>
            <w:b w:val="0"/>
            <w:i/>
            <w:strike w:val="0"/>
            <w:noProof w:val="0"/>
            <w:color w:val="0077CC"/>
            <w:position w:val="0"/>
            <w:sz w:val="20"/>
            <w:u w:val="single"/>
            <w:shd w:val="clear" w:color="auto" w:fill="FFFFFF"/>
            <w:vertAlign w:val="baseline"/>
          </w:rPr>
          <w:t>" movie</w:t>
        </w:r>
      </w:hyperlink>
      <w:r>
        <w:rPr>
          <w:rFonts w:ascii="arial" w:eastAsia="arial" w:hAnsi="arial" w:cs="arial"/>
          <w:b w:val="0"/>
          <w:i w:val="0"/>
          <w:strike w:val="0"/>
          <w:noProof w:val="0"/>
          <w:color w:val="000000"/>
          <w:position w:val="0"/>
          <w:sz w:val="20"/>
          <w:u w:val="none"/>
          <w:vertAlign w:val="baseline"/>
        </w:rPr>
        <w:t xml:space="preserve"> in a wide-ranging interview for </w:t>
      </w:r>
      <w:hyperlink r:id="rId10" w:history="1">
        <w:r>
          <w:rPr>
            <w:rFonts w:ascii="arial" w:eastAsia="arial" w:hAnsi="arial" w:cs="arial"/>
            <w:b w:val="0"/>
            <w:i/>
            <w:strike w:val="0"/>
            <w:noProof w:val="0"/>
            <w:color w:val="0077CC"/>
            <w:position w:val="0"/>
            <w:sz w:val="20"/>
            <w:u w:val="single"/>
            <w:shd w:val="clear" w:color="auto" w:fill="FFFFFF"/>
            <w:vertAlign w:val="baseline"/>
          </w:rPr>
          <w:t>Allure</w:t>
        </w:r>
      </w:hyperlink>
      <w:r>
        <w:rPr>
          <w:rFonts w:ascii="arial" w:eastAsia="arial" w:hAnsi="arial" w:cs="arial"/>
          <w:b w:val="0"/>
          <w:i w:val="0"/>
          <w:strike w:val="0"/>
          <w:noProof w:val="0"/>
          <w:color w:val="000000"/>
          <w:position w:val="0"/>
          <w:sz w:val="20"/>
          <w:u w:val="none"/>
          <w:vertAlign w:val="baseline"/>
        </w:rPr>
        <w:t>, the singer  criticized  the film's approach to its feminist themes.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sons absolutely hated it. They felt that it was emasculating. And I agree, to a certain extent,"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raising two boys. I want 'em to feel powerful too [while] respecting women," she continued. "I like pop culture when it attempts to empower women without robbing men of their possibility to be men, to also protect and provide."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Grammy winner, who shares her sons with her ex-husband, former soccer star </w:t>
      </w:r>
      <w:hyperlink r:id="rId11" w:history="1">
        <w:r>
          <w:rPr>
            <w:rFonts w:ascii="arial" w:eastAsia="arial" w:hAnsi="arial" w:cs="arial"/>
            <w:b w:val="0"/>
            <w:i/>
            <w:strike w:val="0"/>
            <w:noProof w:val="0"/>
            <w:color w:val="0077CC"/>
            <w:position w:val="0"/>
            <w:sz w:val="20"/>
            <w:u w:val="single"/>
            <w:shd w:val="clear" w:color="auto" w:fill="FFFFFF"/>
            <w:vertAlign w:val="baseline"/>
          </w:rPr>
          <w:t>Gerard Piqué</w:t>
        </w:r>
      </w:hyperlink>
      <w:r>
        <w:rPr>
          <w:rFonts w:ascii="arial" w:eastAsia="arial" w:hAnsi="arial" w:cs="arial"/>
          <w:b w:val="0"/>
          <w:i w:val="0"/>
          <w:strike w:val="0"/>
          <w:noProof w:val="0"/>
          <w:color w:val="000000"/>
          <w:position w:val="0"/>
          <w:sz w:val="20"/>
          <w:u w:val="none"/>
          <w:vertAlign w:val="baseline"/>
        </w:rPr>
        <w:t>,  said men and women need to complement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giving women all the tools and the trust that we can do it all without losing our essence, without losing our femininity. 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women should have to "do it all," Shakira replied, "Why not share the load with people who deserve to carry it, who have a duty to carry it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Shakira  discussed feminism at length in the interview for Allure's cover story, saying that her recent music is about "a newborn woman" and connecting with "the woman inside of you." In what seems to be a departure from her comments about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she spoke about her music video for </w:t>
      </w:r>
      <w:hyperlink r:id="rId12" w:history="1">
        <w:r>
          <w:rPr>
            <w:rFonts w:ascii="arial" w:eastAsia="arial" w:hAnsi="arial" w:cs="arial"/>
            <w:b w:val="0"/>
            <w:i/>
            <w:strike w:val="0"/>
            <w:noProof w:val="0"/>
            <w:color w:val="0077CC"/>
            <w:position w:val="0"/>
            <w:sz w:val="20"/>
            <w:u w:val="single"/>
            <w:shd w:val="clear" w:color="auto" w:fill="FFFFFF"/>
            <w:vertAlign w:val="baseline"/>
          </w:rPr>
          <w:t>"Puntería"</w:t>
        </w:r>
      </w:hyperlink>
      <w:r>
        <w:rPr>
          <w:rFonts w:ascii="arial" w:eastAsia="arial" w:hAnsi="arial" w:cs="arial"/>
          <w:b w:val="0"/>
          <w:i w:val="0"/>
          <w:strike w:val="0"/>
          <w:noProof w:val="0"/>
          <w:color w:val="000000"/>
          <w:position w:val="0"/>
          <w:sz w:val="20"/>
          <w:u w:val="none"/>
          <w:vertAlign w:val="baseline"/>
        </w:rPr>
        <w:t xml:space="preserve"> with Cardi B, in which they inhabit a planet where she says "men are happy to be dominated by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singer-songwriter, whose new album, </w:t>
      </w:r>
      <w:hyperlink r:id="rId13" w:history="1">
        <w:r>
          <w:rPr>
            <w:rFonts w:ascii="arial" w:eastAsia="arial" w:hAnsi="arial" w:cs="arial"/>
            <w:b w:val="0"/>
            <w:i/>
            <w:strike w:val="0"/>
            <w:noProof w:val="0"/>
            <w:color w:val="0077CC"/>
            <w:position w:val="0"/>
            <w:sz w:val="20"/>
            <w:u w:val="single"/>
            <w:shd w:val="clear" w:color="auto" w:fill="FFFFFF"/>
            <w:vertAlign w:val="baseline"/>
          </w:rPr>
          <w:t>"Las Mujeres Ya No Lloran</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xml:space="preserve"> was released in late March, is not the only public figure to </w:t>
      </w:r>
      <w:hyperlink r:id="rId14" w:history="1">
        <w:r>
          <w:rPr>
            <w:rFonts w:ascii="arial" w:eastAsia="arial" w:hAnsi="arial" w:cs="arial"/>
            <w:b w:val="0"/>
            <w:i/>
            <w:strike w:val="0"/>
            <w:noProof w:val="0"/>
            <w:color w:val="0077CC"/>
            <w:position w:val="0"/>
            <w:sz w:val="20"/>
            <w:u w:val="single"/>
            <w:shd w:val="clear" w:color="auto" w:fill="FFFFFF"/>
            <w:vertAlign w:val="baseline"/>
          </w:rPr>
          <w:t>criticize "</w:t>
        </w:r>
      </w:hyperlink>
      <w:hyperlink r:id="rId14" w:history="1">
        <w:r>
          <w:rPr>
            <w:rFonts w:ascii="arial" w:eastAsia="arial" w:hAnsi="arial" w:cs="arial"/>
            <w:b/>
            <w:i/>
            <w:strike w:val="0"/>
            <w:noProof w:val="0"/>
            <w:color w:val="0077CC"/>
            <w:position w:val="0"/>
            <w:sz w:val="20"/>
            <w:u w:val="single"/>
            <w:shd w:val="clear" w:color="auto" w:fill="FFFFFF"/>
            <w:vertAlign w:val="baseline"/>
          </w:rPr>
          <w:t>Barbie</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xml:space="preserve"> Still, the film's </w:t>
      </w:r>
      <w:hyperlink r:id="rId9" w:history="1">
        <w:r>
          <w:rPr>
            <w:rFonts w:ascii="arial" w:eastAsia="arial" w:hAnsi="arial" w:cs="arial"/>
            <w:b w:val="0"/>
            <w:i/>
            <w:strike w:val="0"/>
            <w:noProof w:val="0"/>
            <w:color w:val="0077CC"/>
            <w:position w:val="0"/>
            <w:sz w:val="20"/>
            <w:u w:val="single"/>
            <w:shd w:val="clear" w:color="auto" w:fill="FFFFFF"/>
            <w:vertAlign w:val="baseline"/>
          </w:rPr>
          <w:t>commercial success</w:t>
        </w:r>
      </w:hyperlink>
      <w:r>
        <w:rPr>
          <w:rFonts w:ascii="arial" w:eastAsia="arial" w:hAnsi="arial" w:cs="arial"/>
          <w:b w:val="0"/>
          <w:i w:val="0"/>
          <w:strike w:val="0"/>
          <w:noProof w:val="0"/>
          <w:color w:val="000000"/>
          <w:position w:val="0"/>
          <w:sz w:val="20"/>
          <w:u w:val="none"/>
          <w:vertAlign w:val="baseline"/>
        </w:rPr>
        <w:t xml:space="preserve"> speaks to its wide reach and resonance.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February interview with </w:t>
      </w:r>
      <w:hyperlink r:id="rId15" w:history="1">
        <w:r>
          <w:rPr>
            <w:rFonts w:ascii="arial" w:eastAsia="arial" w:hAnsi="arial" w:cs="arial"/>
            <w:b w:val="0"/>
            <w:i/>
            <w:strike w:val="0"/>
            <w:noProof w:val="0"/>
            <w:color w:val="0077CC"/>
            <w:position w:val="0"/>
            <w:sz w:val="20"/>
            <w:u w:val="single"/>
            <w:shd w:val="clear" w:color="auto" w:fill="FFFFFF"/>
            <w:vertAlign w:val="baseline"/>
          </w:rPr>
          <w:t>The Times</w:t>
        </w:r>
      </w:hyperlink>
      <w:r>
        <w:rPr>
          <w:rFonts w:ascii="arial" w:eastAsia="arial" w:hAnsi="arial" w:cs="arial"/>
          <w:b w:val="0"/>
          <w:i w:val="0"/>
          <w:strike w:val="0"/>
          <w:noProof w:val="0"/>
          <w:color w:val="000000"/>
          <w:position w:val="0"/>
          <w:sz w:val="20"/>
          <w:u w:val="none"/>
          <w:vertAlign w:val="baseline"/>
        </w:rPr>
        <w:t xml:space="preserve">, director Greta Gerwig  revealed why she wanted the struggle of the Kens  to be rounded out just as much as the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turmoil.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take his plight seriously. We take every part of what he goes through seriously, even to the point of he gets an </w:t>
      </w:r>
      <w:hyperlink r:id="rId16" w:history="1">
        <w:r>
          <w:rPr>
            <w:rFonts w:ascii="arial" w:eastAsia="arial" w:hAnsi="arial" w:cs="arial"/>
            <w:b w:val="0"/>
            <w:i/>
            <w:strike w:val="0"/>
            <w:noProof w:val="0"/>
            <w:color w:val="0077CC"/>
            <w:position w:val="0"/>
            <w:sz w:val="20"/>
            <w:u w:val="single"/>
            <w:shd w:val="clear" w:color="auto" w:fill="FFFFFF"/>
            <w:vertAlign w:val="baseline"/>
          </w:rPr>
          <w:t>anthem</w:t>
        </w:r>
      </w:hyperlink>
      <w:r>
        <w:rPr>
          <w:rFonts w:ascii="arial" w:eastAsia="arial" w:hAnsi="arial" w:cs="arial"/>
          <w:b w:val="0"/>
          <w:i w:val="0"/>
          <w:strike w:val="0"/>
          <w:noProof w:val="0"/>
          <w:color w:val="000000"/>
          <w:position w:val="0"/>
          <w:sz w:val="20"/>
          <w:u w:val="none"/>
          <w:vertAlign w:val="baseline"/>
        </w:rPr>
        <w:t>, and he is on his own journey of self-discovery. And I think one thing that Ryan [Gosling] brought to it was a degree of empathy," Gerwig said. "There's not a villain in the movie, and there's no one who is not deserving of our sympathy or our empathy."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interview,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star and producer, Margot Robbie, said  the overwhelmingly positive response to the film is gratifying.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out to make a film that would break through cultural norms, bring audiences together and entertain and engage them on a profoundly emotional level," Robbie said. "To have been able to do that at this scale and magnitude and have this film resonate the way it did is truly beyond our wildest imaginations and our greatest reward."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originally appeared in </w:t>
      </w:r>
      <w:hyperlink r:id="rId17" w:history="1">
        <w:r>
          <w:rPr>
            <w:rFonts w:ascii="arial" w:eastAsia="arial" w:hAnsi="arial" w:cs="arial"/>
            <w:b w:val="0"/>
            <w:i/>
            <w:strike w:val="0"/>
            <w:noProof w:val="0"/>
            <w:color w:val="0077CC"/>
            <w:position w:val="0"/>
            <w:sz w:val="20"/>
            <w:u w:val="single"/>
            <w:shd w:val="clear" w:color="auto" w:fill="FFFFFF"/>
            <w:vertAlign w:val="baseline"/>
          </w:rPr>
          <w:t>Los Angeles Times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and her sons think 'Barbie' is 'emasculating'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llure.com/story/shakira-cover" TargetMode="External" /><Relationship Id="rId11" Type="http://schemas.openxmlformats.org/officeDocument/2006/relationships/hyperlink" Target="https://www.latimes.com/entertainment-arts/music/story/2022-11-09/shakira-moving-to-miami-florida-gerard-pique" TargetMode="External" /><Relationship Id="rId12" Type="http://schemas.openxmlformats.org/officeDocument/2006/relationships/hyperlink" Target="https://youtu.be/SHnDwYgGKkY?feature=shared" TargetMode="External" /><Relationship Id="rId13" Type="http://schemas.openxmlformats.org/officeDocument/2006/relationships/hyperlink" Target="https://www.latimes.com/delos/newsletter/2024-03-28/latinx-files-shakira-las-mujeres-ya-no-lloran-cardi-b-bizarrap-rauw-alejandro-grupo-frontera-latinx-files" TargetMode="External" /><Relationship Id="rId14" Type="http://schemas.openxmlformats.org/officeDocument/2006/relationships/hyperlink" Target="https://www.latimes.com/entertainment-arts/movies/story/2023-07-26/greta-gerwig-surprised-by-conservative-backlash-to-barbie" TargetMode="External" /><Relationship Id="rId15" Type="http://schemas.openxmlformats.org/officeDocument/2006/relationships/hyperlink" Target="https://www.latimes.com/entertainment-arts/awards/story/2024-02-05/greta-gerwig-margot-robbie-barbie-oscar-nominations" TargetMode="External" /><Relationship Id="rId16" Type="http://schemas.openxmlformats.org/officeDocument/2006/relationships/hyperlink" Target="https://www.latimes.com/entertainment-arts/awards/story/2024-03-10/oscars-2024-ryan-gosling-performance-barbie-im-just-ken" TargetMode="External" /><Relationship Id="rId17" Type="http://schemas.openxmlformats.org/officeDocument/2006/relationships/hyperlink" Target="https://www.latimes.com/entertainment-arts/story/2024-04-01/shakira-barbie-emasculating-sons-hated-it"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C-SYJ1-DY9T-H003-00000-00&amp;context=1516831" TargetMode="External" /><Relationship Id="rId9" Type="http://schemas.openxmlformats.org/officeDocument/2006/relationships/hyperlink" Target="https://www.latimes.com/entertainment-arts/story/2023-09-12/barbie-streaming-records-broken-box-off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and her sons think 'Barbie' is 'emasculating'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C-SYJ1-DY9T-H003-00000-00">
    <vt:lpwstr>Doc::/shared/document|contextualFeaturePermID::1516831</vt:lpwstr>
  </property>
  <property fmtid="{D5CDD505-2E9C-101B-9397-08002B2CF9AE}" pid="5" name="UserPermID">
    <vt:lpwstr>urn:user:PA184731139</vt:lpwstr>
  </property>
</Properties>
</file>