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43A9" w14:textId="77777777" w:rsidR="00A60AFA" w:rsidRPr="00A60AFA" w:rsidRDefault="00A60AFA" w:rsidP="00A60AFA">
      <w:pPr>
        <w:jc w:val="center"/>
        <w:rPr>
          <w:b/>
          <w:szCs w:val="20"/>
        </w:rPr>
      </w:pPr>
      <w:r w:rsidRPr="00A60AFA">
        <w:rPr>
          <w:b/>
          <w:szCs w:val="20"/>
        </w:rPr>
        <w:t>SPEA V401 – Financial and Cost-Benefit Analysis</w:t>
      </w:r>
    </w:p>
    <w:p w14:paraId="534E1D2A" w14:textId="05C16D0E" w:rsidR="000C4671" w:rsidRDefault="000C4671"/>
    <w:p w14:paraId="68816FD3" w14:textId="77777777" w:rsidR="00A36CB2" w:rsidRDefault="00A36CB2"/>
    <w:p w14:paraId="76C1B463" w14:textId="0FD58185" w:rsidR="00F36680" w:rsidRDefault="00F36680" w:rsidP="005B49F6">
      <w:pPr>
        <w:tabs>
          <w:tab w:val="left" w:pos="1800"/>
        </w:tabs>
      </w:pPr>
      <w:r>
        <w:t>The</w:t>
      </w:r>
      <w:r w:rsidR="000C520E">
        <w:t xml:space="preserve"> t</w:t>
      </w:r>
      <w:r w:rsidR="004A231A">
        <w:t>own</w:t>
      </w:r>
      <w:r>
        <w:t xml:space="preserve"> of Oakwood</w:t>
      </w:r>
      <w:r w:rsidR="000C520E">
        <w:t>, Indiana,</w:t>
      </w:r>
      <w:r>
        <w:t xml:space="preserve"> is considering turning an old railroad bed into a walking and biking trail as part of a “Rails to Trails” initiative.  </w:t>
      </w:r>
      <w:r w:rsidR="004D7A59">
        <w:t xml:space="preserve">This trail will be called the O-Line Trail.  </w:t>
      </w:r>
      <w:r>
        <w:t xml:space="preserve">You have been asked to </w:t>
      </w:r>
      <w:r w:rsidR="005B49F6">
        <w:t>calculate the expected expense</w:t>
      </w:r>
      <w:r w:rsidR="003D1802">
        <w:t>s to the town government if the trail is built</w:t>
      </w:r>
      <w:r w:rsidR="005B49F6">
        <w:t xml:space="preserve">.  In addition, you are to </w:t>
      </w:r>
      <w:r w:rsidR="003D1802">
        <w:t>calculate</w:t>
      </w:r>
      <w:r>
        <w:t xml:space="preserve"> the projected </w:t>
      </w:r>
      <w:r w:rsidR="005B49F6">
        <w:t xml:space="preserve">economic </w:t>
      </w:r>
      <w:r w:rsidR="00A36CB2">
        <w:t xml:space="preserve">opportunity </w:t>
      </w:r>
      <w:r>
        <w:t>costs of this project</w:t>
      </w:r>
      <w:r w:rsidR="003D1802">
        <w:t>, which will be used for</w:t>
      </w:r>
      <w:r>
        <w:t xml:space="preserve"> a cost-benefit analysis of the proposal.</w:t>
      </w:r>
      <w:r w:rsidR="005B49F6">
        <w:t xml:space="preserve">  </w:t>
      </w:r>
      <w:r w:rsidR="005B49F6" w:rsidRPr="00E7336A">
        <w:rPr>
          <w:b/>
        </w:rPr>
        <w:t xml:space="preserve">The accounting domain for the cost-benefit analysis will be the </w:t>
      </w:r>
      <w:r w:rsidR="000C520E">
        <w:rPr>
          <w:b/>
        </w:rPr>
        <w:t>state of Indiana</w:t>
      </w:r>
      <w:r w:rsidRPr="00E7336A">
        <w:rPr>
          <w:b/>
        </w:rPr>
        <w:t>.</w:t>
      </w:r>
      <w:r w:rsidR="007C5D3D" w:rsidRPr="00E7336A">
        <w:rPr>
          <w:b/>
        </w:rPr>
        <w:t xml:space="preserve"> </w:t>
      </w:r>
      <w:r w:rsidR="007C5D3D">
        <w:t xml:space="preserve"> No taxes would be owed on purchases, except </w:t>
      </w:r>
      <w:proofErr w:type="gramStart"/>
      <w:r w:rsidR="007C5D3D">
        <w:t>where</w:t>
      </w:r>
      <w:proofErr w:type="gramEnd"/>
      <w:r w:rsidR="007C5D3D">
        <w:t xml:space="preserve"> noted below.</w:t>
      </w:r>
    </w:p>
    <w:p w14:paraId="00323BE5" w14:textId="77777777" w:rsidR="00F36680" w:rsidRDefault="00F36680" w:rsidP="005B49F6">
      <w:pPr>
        <w:tabs>
          <w:tab w:val="left" w:pos="1800"/>
        </w:tabs>
      </w:pPr>
    </w:p>
    <w:p w14:paraId="22307278" w14:textId="52D9A5B8" w:rsidR="00F36680" w:rsidRDefault="00F36680" w:rsidP="005B49F6">
      <w:pPr>
        <w:tabs>
          <w:tab w:val="left" w:pos="1800"/>
        </w:tabs>
      </w:pPr>
      <w:r>
        <w:t>This t</w:t>
      </w:r>
      <w:r w:rsidR="00E7336A">
        <w:t xml:space="preserve">rail would extend a total of </w:t>
      </w:r>
      <w:r w:rsidR="00DC79B6">
        <w:t>10</w:t>
      </w:r>
      <w:r>
        <w:t xml:space="preserve"> miles, running from the west side of town, through downtown, to the east side.  </w:t>
      </w:r>
      <w:r w:rsidR="001E4177">
        <w:t>Although the railroad tracks have been removed, some grading work would need to be done to make the trail suitable for paving.  This work will require rental of machinery from one of a number of lo</w:t>
      </w:r>
      <w:r w:rsidR="002F3B6B">
        <w:t xml:space="preserve">cal rental shops, at a cost </w:t>
      </w:r>
      <w:r w:rsidR="001947F8">
        <w:t xml:space="preserve">of </w:t>
      </w:r>
      <w:r w:rsidR="001E0AFC">
        <w:t>$4.00</w:t>
      </w:r>
      <w:r w:rsidR="001E4177">
        <w:t xml:space="preserve"> per </w:t>
      </w:r>
      <w:r w:rsidR="00435213">
        <w:t xml:space="preserve">linear </w:t>
      </w:r>
      <w:r w:rsidR="001E4177">
        <w:t>foot of trail</w:t>
      </w:r>
      <w:r w:rsidR="0019474F">
        <w:t xml:space="preserve"> (the </w:t>
      </w:r>
      <w:proofErr w:type="gramStart"/>
      <w:r w:rsidR="0019474F">
        <w:t>10 mile</w:t>
      </w:r>
      <w:proofErr w:type="gramEnd"/>
      <w:r w:rsidR="0019474F">
        <w:t xml:space="preserve"> trail is 52,800 linear feet)</w:t>
      </w:r>
      <w:r w:rsidR="001E4177">
        <w:t>.</w:t>
      </w:r>
    </w:p>
    <w:p w14:paraId="37A43ADD" w14:textId="77777777" w:rsidR="000C520E" w:rsidRDefault="000C520E" w:rsidP="005B49F6">
      <w:pPr>
        <w:tabs>
          <w:tab w:val="left" w:pos="1800"/>
        </w:tabs>
      </w:pPr>
    </w:p>
    <w:p w14:paraId="32730D46" w14:textId="6B188543" w:rsidR="001E4177" w:rsidRDefault="000C520E" w:rsidP="005B49F6">
      <w:pPr>
        <w:tabs>
          <w:tab w:val="left" w:pos="1800"/>
        </w:tabs>
      </w:pPr>
      <w:r>
        <w:t xml:space="preserve">The Trail would consist of asphalt paving that is </w:t>
      </w:r>
      <w:r w:rsidR="001E0AFC">
        <w:t>8</w:t>
      </w:r>
      <w:r>
        <w:t xml:space="preserve">' wide.  The current </w:t>
      </w:r>
      <w:r w:rsidR="00185EA3">
        <w:t>price</w:t>
      </w:r>
      <w:r>
        <w:t xml:space="preserve"> for asphalt from local firms is $5.</w:t>
      </w:r>
      <w:r w:rsidR="008A070D">
        <w:t>50</w:t>
      </w:r>
      <w:r w:rsidRPr="000C520E">
        <w:t xml:space="preserve"> </w:t>
      </w:r>
      <w:r>
        <w:t xml:space="preserve">per square foot.  However, due to the large amount of asphalt needed for the project, it is projected that the </w:t>
      </w:r>
      <w:r w:rsidR="00692B53">
        <w:t>town’s purchase would lead to the price increasing to $</w:t>
      </w:r>
      <w:r>
        <w:t>5.</w:t>
      </w:r>
      <w:r w:rsidR="008A070D">
        <w:t>8</w:t>
      </w:r>
      <w:r>
        <w:t>0 per square foot</w:t>
      </w:r>
      <w:r w:rsidR="00D93F17">
        <w:t xml:space="preserve">. </w:t>
      </w:r>
      <w:r w:rsidR="00CE4E9B">
        <w:t>(The trail is 52,800*8=422,400 square feet).</w:t>
      </w:r>
    </w:p>
    <w:p w14:paraId="02D0F9DF" w14:textId="77777777" w:rsidR="000C520E" w:rsidRDefault="000C520E" w:rsidP="005B49F6">
      <w:pPr>
        <w:tabs>
          <w:tab w:val="left" w:pos="1800"/>
        </w:tabs>
      </w:pPr>
    </w:p>
    <w:p w14:paraId="260E7F69" w14:textId="4921CD0A" w:rsidR="006D56B8" w:rsidRDefault="006D56B8" w:rsidP="005B49F6">
      <w:pPr>
        <w:tabs>
          <w:tab w:val="left" w:pos="1800"/>
        </w:tabs>
      </w:pPr>
      <w:r>
        <w:t>Smith &amp; Co. Pavers, a local firm, would</w:t>
      </w:r>
      <w:r w:rsidR="004A231A">
        <w:t xml:space="preserve"> be commissioned to create </w:t>
      </w:r>
      <w:r w:rsidR="002F3B6B">
        <w:t>90</w:t>
      </w:r>
      <w:r w:rsidR="008D555F">
        <w:t xml:space="preserve"> </w:t>
      </w:r>
      <w:r w:rsidR="004A231A">
        <w:t xml:space="preserve">special </w:t>
      </w:r>
      <w:r w:rsidR="00F36680">
        <w:t>street name paver</w:t>
      </w:r>
      <w:r w:rsidR="004A231A">
        <w:t>s</w:t>
      </w:r>
      <w:r>
        <w:t xml:space="preserve"> to be used where the trail intersects with existing streets</w:t>
      </w:r>
      <w:r w:rsidR="004A231A">
        <w:t xml:space="preserve">.  </w:t>
      </w:r>
      <w:r w:rsidR="008D555F">
        <w:t xml:space="preserve">Each paver will </w:t>
      </w:r>
      <w:r w:rsidR="004A231A">
        <w:t xml:space="preserve">cost the town </w:t>
      </w:r>
      <w:r w:rsidR="008D555F">
        <w:t>$</w:t>
      </w:r>
      <w:r w:rsidR="002F3B6B">
        <w:t>10</w:t>
      </w:r>
      <w:r w:rsidR="008D555F">
        <w:t xml:space="preserve">, which is a </w:t>
      </w:r>
      <w:r w:rsidR="002F3B6B">
        <w:t>$2.</w:t>
      </w:r>
      <w:r w:rsidR="008A070D">
        <w:t>2</w:t>
      </w:r>
      <w:r w:rsidR="002F3B6B">
        <w:t>5</w:t>
      </w:r>
      <w:r w:rsidR="004A231A">
        <w:t xml:space="preserve"> markup above costs</w:t>
      </w:r>
      <w:r w:rsidR="001F5454">
        <w:t>, because Smith &amp; Co. is a monopolist in the local market</w:t>
      </w:r>
      <w:r w:rsidR="004A231A">
        <w:t xml:space="preserve">.  </w:t>
      </w:r>
      <w:r w:rsidR="00F36680">
        <w:t xml:space="preserve"> </w:t>
      </w:r>
    </w:p>
    <w:p w14:paraId="153A96BF" w14:textId="77777777" w:rsidR="004A231A" w:rsidRDefault="004A231A" w:rsidP="005B49F6">
      <w:pPr>
        <w:tabs>
          <w:tab w:val="left" w:pos="1800"/>
        </w:tabs>
      </w:pPr>
    </w:p>
    <w:p w14:paraId="03B5DF54" w14:textId="1F6BCAC0" w:rsidR="00F36680" w:rsidRDefault="004A231A" w:rsidP="005B49F6">
      <w:pPr>
        <w:tabs>
          <w:tab w:val="left" w:pos="1800"/>
        </w:tabs>
      </w:pPr>
      <w:r>
        <w:t>Trees</w:t>
      </w:r>
      <w:r w:rsidR="006D56B8">
        <w:t xml:space="preserve">, bushes, </w:t>
      </w:r>
      <w:r w:rsidR="00F36680">
        <w:t xml:space="preserve">and </w:t>
      </w:r>
      <w:r w:rsidR="006D56B8">
        <w:t xml:space="preserve">other </w:t>
      </w:r>
      <w:r w:rsidR="00F36680">
        <w:t>landscaping</w:t>
      </w:r>
      <w:r>
        <w:t xml:space="preserve"> </w:t>
      </w:r>
      <w:r w:rsidR="006D56B8">
        <w:t xml:space="preserve">items </w:t>
      </w:r>
      <w:r>
        <w:t>will be procured from Bob’s Nursery, one of many</w:t>
      </w:r>
      <w:r w:rsidR="00E7336A">
        <w:t xml:space="preserve"> nurseries</w:t>
      </w:r>
      <w:r>
        <w:t xml:space="preserve"> in the local area</w:t>
      </w:r>
      <w:r w:rsidR="00F36680">
        <w:t>.</w:t>
      </w:r>
      <w:r w:rsidR="006D56B8">
        <w:t xml:space="preserve">  </w:t>
      </w:r>
      <w:r>
        <w:t xml:space="preserve">The total bill for </w:t>
      </w:r>
      <w:r w:rsidR="006D56B8">
        <w:t xml:space="preserve">these items is projected to be </w:t>
      </w:r>
      <w:r w:rsidR="009352DF">
        <w:t>$</w:t>
      </w:r>
      <w:r w:rsidR="002F3B6B">
        <w:t>2</w:t>
      </w:r>
      <w:r w:rsidR="008A070D">
        <w:t>4</w:t>
      </w:r>
      <w:r w:rsidR="002F3B6B">
        <w:t>,</w:t>
      </w:r>
      <w:r w:rsidR="008A070D">
        <w:t>700</w:t>
      </w:r>
      <w:r w:rsidR="001947F8">
        <w:t xml:space="preserve"> </w:t>
      </w:r>
      <w:r w:rsidR="009352DF">
        <w:t>per mile of trail</w:t>
      </w:r>
      <w:r w:rsidR="002B2827">
        <w:t>, which includes a recently enacted state levied tax on all landscaping purchases of $1,000 per mile</w:t>
      </w:r>
      <w:r w:rsidR="006D56B8">
        <w:t>.</w:t>
      </w:r>
    </w:p>
    <w:p w14:paraId="734546FF" w14:textId="77777777" w:rsidR="006D56B8" w:rsidRDefault="006D56B8" w:rsidP="005B49F6">
      <w:pPr>
        <w:tabs>
          <w:tab w:val="left" w:pos="1800"/>
        </w:tabs>
      </w:pPr>
    </w:p>
    <w:p w14:paraId="43C1884B" w14:textId="77777777" w:rsidR="009352DF" w:rsidRDefault="006D56B8" w:rsidP="005B49F6">
      <w:pPr>
        <w:tabs>
          <w:tab w:val="left" w:pos="1800"/>
        </w:tabs>
      </w:pPr>
      <w:r>
        <w:t xml:space="preserve">There will be </w:t>
      </w:r>
      <w:proofErr w:type="gramStart"/>
      <w:r>
        <w:t>a number of</w:t>
      </w:r>
      <w:proofErr w:type="gramEnd"/>
      <w:r>
        <w:t xml:space="preserve"> other features included in several </w:t>
      </w:r>
      <w:r w:rsidR="003D1802">
        <w:t>locations</w:t>
      </w:r>
      <w:r>
        <w:t xml:space="preserve"> along the trail.  These include</w:t>
      </w:r>
      <w:r w:rsidR="009352DF">
        <w:t>:</w:t>
      </w:r>
    </w:p>
    <w:p w14:paraId="72966F33" w14:textId="1125A558" w:rsidR="009352DF" w:rsidRDefault="006D56B8" w:rsidP="005B49F6">
      <w:pPr>
        <w:pStyle w:val="ListParagraph"/>
        <w:numPr>
          <w:ilvl w:val="0"/>
          <w:numId w:val="24"/>
        </w:numPr>
        <w:tabs>
          <w:tab w:val="left" w:pos="1800"/>
        </w:tabs>
      </w:pPr>
      <w:r>
        <w:t>human/pet drinking fountains</w:t>
      </w:r>
      <w:r w:rsidR="009352DF">
        <w:t xml:space="preserve"> – </w:t>
      </w:r>
      <w:r w:rsidR="002F3B6B">
        <w:t>4</w:t>
      </w:r>
      <w:r w:rsidR="009352DF">
        <w:t xml:space="preserve"> per mile of trail</w:t>
      </w:r>
      <w:r>
        <w:t xml:space="preserve"> (ordered from an out of state vendor at a </w:t>
      </w:r>
      <w:r w:rsidR="0018652C">
        <w:t>price</w:t>
      </w:r>
      <w:r>
        <w:t xml:space="preserve"> of </w:t>
      </w:r>
      <w:r w:rsidR="002F3B6B">
        <w:t>$8</w:t>
      </w:r>
      <w:r w:rsidR="008A070D">
        <w:t>7</w:t>
      </w:r>
      <w:r w:rsidR="002F3B6B">
        <w:t>9</w:t>
      </w:r>
      <w:r w:rsidR="008A7AAA">
        <w:t xml:space="preserve"> each</w:t>
      </w:r>
      <w:r w:rsidR="002B2827">
        <w:t xml:space="preserve">, which includes </w:t>
      </w:r>
      <w:r w:rsidR="002F3B6B">
        <w:t>$42</w:t>
      </w:r>
      <w:r w:rsidR="00E7336A">
        <w:t xml:space="preserve"> </w:t>
      </w:r>
      <w:r w:rsidR="002B2827">
        <w:t>in state sales taxes to the other state</w:t>
      </w:r>
      <w:r w:rsidR="009352DF">
        <w:t>)</w:t>
      </w:r>
      <w:r>
        <w:t xml:space="preserve"> </w:t>
      </w:r>
    </w:p>
    <w:p w14:paraId="1034DC16" w14:textId="77777777" w:rsidR="009352DF" w:rsidRDefault="006D56B8" w:rsidP="00E7336A">
      <w:pPr>
        <w:pStyle w:val="ListParagraph"/>
        <w:numPr>
          <w:ilvl w:val="0"/>
          <w:numId w:val="24"/>
        </w:numPr>
        <w:tabs>
          <w:tab w:val="left" w:pos="1800"/>
        </w:tabs>
      </w:pPr>
      <w:r>
        <w:t>park ben</w:t>
      </w:r>
      <w:r w:rsidR="006A008A">
        <w:t>ches</w:t>
      </w:r>
      <w:r w:rsidR="002F3B6B">
        <w:t xml:space="preserve"> – 3</w:t>
      </w:r>
      <w:r w:rsidR="009352DF">
        <w:t xml:space="preserve"> per mile of trail</w:t>
      </w:r>
      <w:r w:rsidR="006A008A">
        <w:t xml:space="preserve"> (will be donated to the town by th</w:t>
      </w:r>
      <w:r w:rsidR="00AF7DB6">
        <w:t>e Oakwood chapter of the Moose C</w:t>
      </w:r>
      <w:r w:rsidR="006A008A">
        <w:t>lub, who have raised $</w:t>
      </w:r>
      <w:r w:rsidR="002F3B6B">
        <w:t>62</w:t>
      </w:r>
      <w:r w:rsidR="009352DF">
        <w:t>00</w:t>
      </w:r>
      <w:r w:rsidR="006A008A">
        <w:t xml:space="preserve"> for this purpose</w:t>
      </w:r>
      <w:r w:rsidR="00AF7DB6">
        <w:t xml:space="preserve"> to order them from an out of </w:t>
      </w:r>
      <w:r w:rsidR="000C520E">
        <w:t>state</w:t>
      </w:r>
      <w:r w:rsidR="00AF7DB6">
        <w:t xml:space="preserve"> vendor)</w:t>
      </w:r>
    </w:p>
    <w:p w14:paraId="56EBE27A" w14:textId="563F3352" w:rsidR="004A231A" w:rsidRDefault="006A008A" w:rsidP="005B49F6">
      <w:pPr>
        <w:pStyle w:val="ListParagraph"/>
        <w:numPr>
          <w:ilvl w:val="0"/>
          <w:numId w:val="24"/>
        </w:numPr>
        <w:tabs>
          <w:tab w:val="left" w:pos="1800"/>
        </w:tabs>
      </w:pPr>
      <w:r>
        <w:t>solar-powered LED lights</w:t>
      </w:r>
      <w:r w:rsidR="000C520E">
        <w:t xml:space="preserve"> - 4</w:t>
      </w:r>
      <w:r w:rsidR="009352DF">
        <w:t>0</w:t>
      </w:r>
      <w:r w:rsidR="006D56B8">
        <w:t xml:space="preserve"> (</w:t>
      </w:r>
      <w:r w:rsidR="008A7AAA">
        <w:t xml:space="preserve">special </w:t>
      </w:r>
      <w:r w:rsidR="006D56B8">
        <w:t xml:space="preserve">ordered from </w:t>
      </w:r>
      <w:r>
        <w:t>Oakwood Hardware a</w:t>
      </w:r>
      <w:r w:rsidR="006D56B8">
        <w:t xml:space="preserve">t a </w:t>
      </w:r>
      <w:r w:rsidR="0018652C">
        <w:t>price</w:t>
      </w:r>
      <w:r w:rsidR="006D56B8">
        <w:t xml:space="preserve"> of </w:t>
      </w:r>
      <w:r w:rsidR="000C520E">
        <w:t>$36</w:t>
      </w:r>
      <w:r w:rsidR="00E7336A">
        <w:t>5</w:t>
      </w:r>
      <w:r w:rsidR="008A7AAA">
        <w:t xml:space="preserve"> each</w:t>
      </w:r>
      <w:r w:rsidR="006D56B8">
        <w:t>, whic</w:t>
      </w:r>
      <w:r>
        <w:t xml:space="preserve">h is </w:t>
      </w:r>
      <w:r w:rsidR="000C520E">
        <w:t>$2</w:t>
      </w:r>
      <w:r w:rsidR="008A070D">
        <w:t>8</w:t>
      </w:r>
      <w:r w:rsidR="00692B53">
        <w:t xml:space="preserve"> </w:t>
      </w:r>
      <w:r>
        <w:t>above their cost</w:t>
      </w:r>
      <w:r w:rsidR="006D56B8">
        <w:t>)</w:t>
      </w:r>
    </w:p>
    <w:p w14:paraId="325C3BC9" w14:textId="7FA5A7CF" w:rsidR="009352DF" w:rsidRDefault="000C520E" w:rsidP="005B49F6">
      <w:pPr>
        <w:pStyle w:val="ListParagraph"/>
        <w:numPr>
          <w:ilvl w:val="0"/>
          <w:numId w:val="24"/>
        </w:numPr>
        <w:tabs>
          <w:tab w:val="left" w:pos="1800"/>
        </w:tabs>
      </w:pPr>
      <w:r>
        <w:t>trash receptacles - 3</w:t>
      </w:r>
      <w:r w:rsidR="008A070D">
        <w:t>5</w:t>
      </w:r>
      <w:r w:rsidR="009352DF">
        <w:t xml:space="preserve"> </w:t>
      </w:r>
      <w:r w:rsidR="009352DF" w:rsidRPr="009352DF">
        <w:t>(</w:t>
      </w:r>
      <w:r w:rsidR="008A7AAA">
        <w:t xml:space="preserve">special </w:t>
      </w:r>
      <w:r w:rsidR="009352DF" w:rsidRPr="009352DF">
        <w:t>order</w:t>
      </w:r>
      <w:r w:rsidR="008A7AAA">
        <w:t>ed</w:t>
      </w:r>
      <w:r w:rsidR="009352DF" w:rsidRPr="009352DF">
        <w:t xml:space="preserve"> from Oakwood Hardware at a </w:t>
      </w:r>
      <w:r w:rsidR="0018652C">
        <w:t>price</w:t>
      </w:r>
      <w:r w:rsidR="009352DF" w:rsidRPr="009352DF">
        <w:t xml:space="preserve"> of </w:t>
      </w:r>
      <w:r>
        <w:t>$250</w:t>
      </w:r>
      <w:r w:rsidR="009352DF">
        <w:t xml:space="preserve"> each</w:t>
      </w:r>
      <w:r w:rsidR="009352DF" w:rsidRPr="009352DF">
        <w:t xml:space="preserve">, which is </w:t>
      </w:r>
      <w:r>
        <w:t>$37</w:t>
      </w:r>
      <w:r w:rsidR="00E7336A">
        <w:t xml:space="preserve"> above</w:t>
      </w:r>
      <w:r w:rsidR="00EC3F39">
        <w:t xml:space="preserve"> </w:t>
      </w:r>
      <w:r w:rsidR="009352DF" w:rsidRPr="009352DF">
        <w:t>their cost)</w:t>
      </w:r>
    </w:p>
    <w:p w14:paraId="176E6337" w14:textId="77777777" w:rsidR="00F36680" w:rsidRDefault="00F36680" w:rsidP="005B49F6">
      <w:pPr>
        <w:tabs>
          <w:tab w:val="left" w:pos="1800"/>
        </w:tabs>
      </w:pPr>
    </w:p>
    <w:p w14:paraId="00E0FC9E" w14:textId="2BCA8D4B" w:rsidR="004A231A" w:rsidRDefault="006D56B8" w:rsidP="005B49F6">
      <w:pPr>
        <w:tabs>
          <w:tab w:val="left" w:pos="1800"/>
        </w:tabs>
      </w:pPr>
      <w:r>
        <w:t>Finally, l</w:t>
      </w:r>
      <w:r w:rsidR="004A231A">
        <w:t>ocal construction workers will be hired to work on the proj</w:t>
      </w:r>
      <w:r w:rsidR="000C520E">
        <w:t>ect, and it is expected that 3</w:t>
      </w:r>
      <w:r w:rsidR="001E4177">
        <w:t>0,000</w:t>
      </w:r>
      <w:r w:rsidR="004A231A">
        <w:t xml:space="preserve"> hours of labor will be needed for this project.  </w:t>
      </w:r>
      <w:r w:rsidR="00C262B0">
        <w:t xml:space="preserve">This is a large change in the </w:t>
      </w:r>
      <w:r w:rsidR="00C262B0">
        <w:lastRenderedPageBreak/>
        <w:t>local demand for construction workers, and it drives the wage up from $</w:t>
      </w:r>
      <w:r w:rsidR="008A070D">
        <w:t>1</w:t>
      </w:r>
      <w:r w:rsidR="00D61CC9">
        <w:t>8</w:t>
      </w:r>
      <w:r w:rsidR="008A070D">
        <w:t>.00</w:t>
      </w:r>
      <w:r w:rsidR="00C262B0">
        <w:t xml:space="preserve"> per hour to </w:t>
      </w:r>
      <w:r w:rsidR="00E7336A">
        <w:t>$</w:t>
      </w:r>
      <w:r w:rsidR="00D61CC9">
        <w:t>20</w:t>
      </w:r>
      <w:r w:rsidR="008A070D">
        <w:t>.00</w:t>
      </w:r>
      <w:r w:rsidR="004A231A">
        <w:t>/hr</w:t>
      </w:r>
      <w:r w:rsidR="00C262B0">
        <w:t xml:space="preserve">. </w:t>
      </w:r>
      <w:r w:rsidR="002B35A8" w:rsidRPr="002B35A8">
        <w:rPr>
          <w:i/>
        </w:rPr>
        <w:t xml:space="preserve">As a result, </w:t>
      </w:r>
      <w:r w:rsidR="00847179">
        <w:rPr>
          <w:i/>
        </w:rPr>
        <w:t xml:space="preserve">it is expected that </w:t>
      </w:r>
      <w:r w:rsidR="002B35A8" w:rsidRPr="002B35A8">
        <w:rPr>
          <w:i/>
        </w:rPr>
        <w:t xml:space="preserve">half of the 30,000 hours hired for the project will come from supply expansion </w:t>
      </w:r>
      <w:r w:rsidR="00847179">
        <w:rPr>
          <w:i/>
        </w:rPr>
        <w:t xml:space="preserve">(new workers entering the labor market) </w:t>
      </w:r>
      <w:r w:rsidR="002B35A8" w:rsidRPr="002B35A8">
        <w:rPr>
          <w:i/>
        </w:rPr>
        <w:t>and half will come from demand displacement</w:t>
      </w:r>
      <w:r w:rsidR="00847179">
        <w:rPr>
          <w:i/>
        </w:rPr>
        <w:t xml:space="preserve"> (workers shifting from other construction jobs to this project)</w:t>
      </w:r>
      <w:r w:rsidR="002B35A8" w:rsidRPr="002B35A8">
        <w:rPr>
          <w:i/>
        </w:rPr>
        <w:t>.</w:t>
      </w:r>
      <w:r w:rsidR="002B35A8">
        <w:t xml:space="preserve"> </w:t>
      </w:r>
      <w:r w:rsidR="000F0150">
        <w:t xml:space="preserve">The above wages are the pre-tax wages. When </w:t>
      </w:r>
      <w:r w:rsidR="008B2210">
        <w:t>hiring labor</w:t>
      </w:r>
      <w:r w:rsidR="000F0150">
        <w:t xml:space="preserve"> </w:t>
      </w:r>
      <w:r w:rsidR="004A231A">
        <w:t>$</w:t>
      </w:r>
      <w:r w:rsidR="000C520E">
        <w:t>1.50</w:t>
      </w:r>
      <w:r w:rsidR="004A231A">
        <w:t xml:space="preserve"> </w:t>
      </w:r>
      <w:r w:rsidR="008443EE">
        <w:t xml:space="preserve">per hour </w:t>
      </w:r>
      <w:r w:rsidR="000F0150">
        <w:t xml:space="preserve">is withheld for </w:t>
      </w:r>
      <w:r w:rsidR="0045283A">
        <w:t>federal</w:t>
      </w:r>
      <w:r w:rsidR="004A231A">
        <w:t xml:space="preserve"> i</w:t>
      </w:r>
      <w:r w:rsidR="00E7336A">
        <w:t>ncome tax</w:t>
      </w:r>
      <w:r w:rsidR="00763ADA">
        <w:t>es</w:t>
      </w:r>
      <w:r w:rsidR="00E7336A">
        <w:t>, and $.4</w:t>
      </w:r>
      <w:r w:rsidR="004A231A">
        <w:t xml:space="preserve">0 </w:t>
      </w:r>
      <w:r w:rsidR="008443EE">
        <w:t xml:space="preserve">per hour </w:t>
      </w:r>
      <w:r w:rsidR="000F0150">
        <w:t xml:space="preserve">is withheld for </w:t>
      </w:r>
      <w:r w:rsidR="008443EE">
        <w:t>state income tax</w:t>
      </w:r>
      <w:r w:rsidR="000F0150">
        <w:t>es</w:t>
      </w:r>
      <w:r w:rsidR="004A231A">
        <w:t>.</w:t>
      </w:r>
      <w:r w:rsidR="008443EE">
        <w:t xml:space="preserve"> </w:t>
      </w:r>
    </w:p>
    <w:p w14:paraId="5247DF63" w14:textId="77777777" w:rsidR="004A231A" w:rsidRDefault="004A231A" w:rsidP="00F36680">
      <w:pPr>
        <w:tabs>
          <w:tab w:val="left" w:pos="1800"/>
        </w:tabs>
        <w:jc w:val="both"/>
      </w:pPr>
    </w:p>
    <w:p w14:paraId="2A51B654" w14:textId="058E6BCC" w:rsidR="002B2827" w:rsidRDefault="00C262B0" w:rsidP="002E73DB">
      <w:p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r>
        <w:rPr>
          <w:szCs w:val="20"/>
        </w:rPr>
        <w:t>Your task is to calculate the government expense for this project along with th</w:t>
      </w:r>
      <w:r w:rsidR="002B2827">
        <w:rPr>
          <w:szCs w:val="20"/>
        </w:rPr>
        <w:t>e economic cost of the project. Complete the below table by creating a row for each input, and listing the expense</w:t>
      </w:r>
      <w:r w:rsidR="00692B53">
        <w:rPr>
          <w:szCs w:val="20"/>
        </w:rPr>
        <w:t>, any relevant shadow price,</w:t>
      </w:r>
      <w:r w:rsidR="002B2827">
        <w:rPr>
          <w:szCs w:val="20"/>
        </w:rPr>
        <w:t xml:space="preserve"> and the economic </w:t>
      </w:r>
      <w:r w:rsidR="00692B53">
        <w:rPr>
          <w:szCs w:val="20"/>
        </w:rPr>
        <w:t xml:space="preserve">(opportunity) </w:t>
      </w:r>
      <w:r w:rsidR="002B2827">
        <w:rPr>
          <w:szCs w:val="20"/>
        </w:rPr>
        <w:t>cost, along with the total for each column. Then please answer the following questions:</w:t>
      </w:r>
    </w:p>
    <w:p w14:paraId="1BCC7FE5" w14:textId="77777777" w:rsidR="002B2827" w:rsidRDefault="002B2827" w:rsidP="002E73DB">
      <w:p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p>
    <w:p w14:paraId="0F5343B2" w14:textId="77777777" w:rsidR="002B2827" w:rsidRDefault="002B2827" w:rsidP="002B2827">
      <w:pPr>
        <w:pStyle w:val="ListParagraph"/>
        <w:numPr>
          <w:ilvl w:val="0"/>
          <w:numId w:val="25"/>
        </w:num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r>
        <w:rPr>
          <w:szCs w:val="20"/>
        </w:rPr>
        <w:t xml:space="preserve">Provide a short, general description of how expenses were calculated, and give an example describing how you calculated the expenses for one of the inputs. </w:t>
      </w:r>
    </w:p>
    <w:p w14:paraId="0858AC6E" w14:textId="77777777" w:rsidR="00443C53" w:rsidRDefault="00443C53" w:rsidP="00443C53">
      <w:pPr>
        <w:pStyle w:val="ListParagraph"/>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p>
    <w:p w14:paraId="4CDBA43E" w14:textId="77777777" w:rsidR="002B2827" w:rsidRPr="002B2827" w:rsidRDefault="002B2827" w:rsidP="002B2827">
      <w:pPr>
        <w:pStyle w:val="ListParagraph"/>
        <w:numPr>
          <w:ilvl w:val="0"/>
          <w:numId w:val="25"/>
        </w:num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r>
        <w:rPr>
          <w:szCs w:val="20"/>
        </w:rPr>
        <w:t xml:space="preserve">For each input in Table 1, describe whether, how, and why you adjusted the expense amount to yield the economic (opportunity) cost. You can do this in a bulleted list, but make sure to describe your reasoning for each input. </w:t>
      </w:r>
    </w:p>
    <w:p w14:paraId="2138C5C7" w14:textId="77777777" w:rsidR="002B2827" w:rsidRDefault="002B2827" w:rsidP="002E73DB">
      <w:p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p>
    <w:tbl>
      <w:tblPr>
        <w:tblW w:w="7147" w:type="dxa"/>
        <w:tblInd w:w="93" w:type="dxa"/>
        <w:tblLook w:val="04A0" w:firstRow="1" w:lastRow="0" w:firstColumn="1" w:lastColumn="0" w:noHBand="0" w:noVBand="1"/>
      </w:tblPr>
      <w:tblGrid>
        <w:gridCol w:w="909"/>
        <w:gridCol w:w="992"/>
        <w:gridCol w:w="1444"/>
        <w:gridCol w:w="1901"/>
        <w:gridCol w:w="1901"/>
      </w:tblGrid>
      <w:tr w:rsidR="00692B53" w:rsidRPr="005B49F6" w14:paraId="45190152" w14:textId="77777777" w:rsidTr="00692B53">
        <w:trPr>
          <w:trHeight w:val="300"/>
        </w:trPr>
        <w:tc>
          <w:tcPr>
            <w:tcW w:w="1901" w:type="dxa"/>
            <w:gridSpan w:val="2"/>
            <w:tcBorders>
              <w:top w:val="nil"/>
              <w:left w:val="nil"/>
              <w:bottom w:val="nil"/>
              <w:right w:val="nil"/>
            </w:tcBorders>
          </w:tcPr>
          <w:p w14:paraId="5F4E6F79" w14:textId="77777777" w:rsidR="00692B53" w:rsidRPr="005B49F6" w:rsidRDefault="00692B53" w:rsidP="005B49F6">
            <w:pPr>
              <w:rPr>
                <w:rFonts w:eastAsia="Times New Roman"/>
                <w:color w:val="000000"/>
                <w:sz w:val="22"/>
                <w:szCs w:val="22"/>
              </w:rPr>
            </w:pPr>
          </w:p>
        </w:tc>
        <w:tc>
          <w:tcPr>
            <w:tcW w:w="5246" w:type="dxa"/>
            <w:gridSpan w:val="3"/>
            <w:tcBorders>
              <w:top w:val="nil"/>
              <w:left w:val="nil"/>
              <w:bottom w:val="nil"/>
              <w:right w:val="nil"/>
            </w:tcBorders>
            <w:shd w:val="clear" w:color="auto" w:fill="auto"/>
            <w:noWrap/>
            <w:vAlign w:val="bottom"/>
            <w:hideMark/>
          </w:tcPr>
          <w:p w14:paraId="1A08224F" w14:textId="2B686744" w:rsidR="00692B53" w:rsidRPr="005B49F6" w:rsidRDefault="00692B53" w:rsidP="005B49F6">
            <w:pPr>
              <w:rPr>
                <w:rFonts w:eastAsia="Times New Roman"/>
                <w:color w:val="000000"/>
                <w:sz w:val="22"/>
                <w:szCs w:val="22"/>
              </w:rPr>
            </w:pPr>
            <w:r w:rsidRPr="005B49F6">
              <w:rPr>
                <w:rFonts w:eastAsia="Times New Roman"/>
                <w:color w:val="000000"/>
                <w:sz w:val="22"/>
                <w:szCs w:val="22"/>
              </w:rPr>
              <w:t>Table 1. Costs of Inputs for Rails to Trails Project</w:t>
            </w:r>
          </w:p>
        </w:tc>
      </w:tr>
      <w:tr w:rsidR="00692B53" w:rsidRPr="005B49F6" w14:paraId="7401B4B7" w14:textId="77777777" w:rsidTr="00692B53">
        <w:trPr>
          <w:trHeight w:val="300"/>
        </w:trPr>
        <w:tc>
          <w:tcPr>
            <w:tcW w:w="909" w:type="dxa"/>
            <w:tcBorders>
              <w:top w:val="nil"/>
              <w:left w:val="nil"/>
              <w:bottom w:val="nil"/>
              <w:right w:val="nil"/>
            </w:tcBorders>
            <w:shd w:val="clear" w:color="auto" w:fill="auto"/>
            <w:noWrap/>
            <w:vAlign w:val="bottom"/>
            <w:hideMark/>
          </w:tcPr>
          <w:p w14:paraId="6B5491B6" w14:textId="77777777" w:rsidR="00692B53" w:rsidRPr="005B49F6" w:rsidRDefault="00692B53" w:rsidP="005B49F6">
            <w:pPr>
              <w:rPr>
                <w:rFonts w:eastAsia="Times New Roman"/>
                <w:color w:val="000000"/>
                <w:sz w:val="22"/>
                <w:szCs w:val="22"/>
              </w:rPr>
            </w:pPr>
          </w:p>
        </w:tc>
        <w:tc>
          <w:tcPr>
            <w:tcW w:w="2436" w:type="dxa"/>
            <w:gridSpan w:val="2"/>
            <w:tcBorders>
              <w:top w:val="nil"/>
              <w:left w:val="nil"/>
              <w:bottom w:val="nil"/>
              <w:right w:val="nil"/>
            </w:tcBorders>
            <w:shd w:val="clear" w:color="auto" w:fill="auto"/>
            <w:noWrap/>
            <w:vAlign w:val="bottom"/>
            <w:hideMark/>
          </w:tcPr>
          <w:p w14:paraId="2666D4AD" w14:textId="77777777" w:rsidR="00692B53" w:rsidRPr="005B49F6" w:rsidRDefault="00692B53" w:rsidP="005B49F6">
            <w:pPr>
              <w:rPr>
                <w:rFonts w:eastAsia="Times New Roman"/>
                <w:color w:val="000000"/>
                <w:sz w:val="22"/>
                <w:szCs w:val="22"/>
              </w:rPr>
            </w:pPr>
          </w:p>
        </w:tc>
        <w:tc>
          <w:tcPr>
            <w:tcW w:w="1901" w:type="dxa"/>
            <w:tcBorders>
              <w:top w:val="nil"/>
              <w:left w:val="nil"/>
              <w:bottom w:val="nil"/>
              <w:right w:val="nil"/>
            </w:tcBorders>
          </w:tcPr>
          <w:p w14:paraId="1CA3F4DF" w14:textId="77777777" w:rsidR="00692B53" w:rsidRPr="005B49F6" w:rsidRDefault="00692B53" w:rsidP="005B49F6">
            <w:pPr>
              <w:rPr>
                <w:rFonts w:eastAsia="Times New Roman"/>
                <w:color w:val="000000"/>
                <w:sz w:val="22"/>
                <w:szCs w:val="22"/>
              </w:rPr>
            </w:pPr>
          </w:p>
        </w:tc>
        <w:tc>
          <w:tcPr>
            <w:tcW w:w="1901" w:type="dxa"/>
            <w:tcBorders>
              <w:top w:val="nil"/>
              <w:left w:val="nil"/>
              <w:bottom w:val="nil"/>
              <w:right w:val="nil"/>
            </w:tcBorders>
            <w:shd w:val="clear" w:color="auto" w:fill="auto"/>
            <w:noWrap/>
            <w:vAlign w:val="bottom"/>
            <w:hideMark/>
          </w:tcPr>
          <w:p w14:paraId="51F9B781" w14:textId="5F1751A4" w:rsidR="00692B53" w:rsidRPr="005B49F6" w:rsidRDefault="00692B53" w:rsidP="005B49F6">
            <w:pPr>
              <w:rPr>
                <w:rFonts w:eastAsia="Times New Roman"/>
                <w:color w:val="000000"/>
                <w:sz w:val="22"/>
                <w:szCs w:val="22"/>
              </w:rPr>
            </w:pPr>
          </w:p>
        </w:tc>
      </w:tr>
      <w:tr w:rsidR="00692B53" w:rsidRPr="005B49F6" w14:paraId="2E196749" w14:textId="77777777" w:rsidTr="00692B53">
        <w:trPr>
          <w:trHeight w:val="300"/>
        </w:trPr>
        <w:tc>
          <w:tcPr>
            <w:tcW w:w="909" w:type="dxa"/>
            <w:tcBorders>
              <w:top w:val="nil"/>
              <w:left w:val="nil"/>
              <w:bottom w:val="nil"/>
              <w:right w:val="nil"/>
            </w:tcBorders>
            <w:shd w:val="clear" w:color="auto" w:fill="auto"/>
            <w:noWrap/>
            <w:vAlign w:val="bottom"/>
            <w:hideMark/>
          </w:tcPr>
          <w:p w14:paraId="007EBD0E" w14:textId="77777777" w:rsidR="00692B53" w:rsidRPr="005B49F6" w:rsidRDefault="00692B53" w:rsidP="005B49F6">
            <w:pPr>
              <w:rPr>
                <w:rFonts w:eastAsia="Times New Roman"/>
                <w:color w:val="000000"/>
                <w:sz w:val="22"/>
                <w:szCs w:val="22"/>
              </w:rPr>
            </w:pPr>
          </w:p>
        </w:tc>
        <w:tc>
          <w:tcPr>
            <w:tcW w:w="2436" w:type="dxa"/>
            <w:gridSpan w:val="2"/>
            <w:tcBorders>
              <w:top w:val="nil"/>
              <w:left w:val="nil"/>
              <w:bottom w:val="nil"/>
              <w:right w:val="nil"/>
            </w:tcBorders>
            <w:shd w:val="clear" w:color="auto" w:fill="auto"/>
            <w:noWrap/>
            <w:vAlign w:val="bottom"/>
            <w:hideMark/>
          </w:tcPr>
          <w:p w14:paraId="19277D35" w14:textId="77777777" w:rsidR="00692B53" w:rsidRPr="005B49F6" w:rsidRDefault="00692B53" w:rsidP="005B49F6">
            <w:pPr>
              <w:rPr>
                <w:rFonts w:eastAsia="Times New Roman"/>
                <w:color w:val="000000"/>
                <w:sz w:val="22"/>
                <w:szCs w:val="22"/>
                <w:u w:val="single"/>
              </w:rPr>
            </w:pPr>
            <w:r w:rsidRPr="005B49F6">
              <w:rPr>
                <w:rFonts w:eastAsia="Times New Roman"/>
                <w:color w:val="000000"/>
                <w:sz w:val="22"/>
                <w:szCs w:val="22"/>
                <w:u w:val="single"/>
              </w:rPr>
              <w:t xml:space="preserve">Town </w:t>
            </w:r>
            <w:r>
              <w:rPr>
                <w:rFonts w:eastAsia="Times New Roman"/>
                <w:color w:val="000000"/>
                <w:sz w:val="22"/>
                <w:szCs w:val="22"/>
                <w:u w:val="single"/>
              </w:rPr>
              <w:t xml:space="preserve">of Oakwood Government </w:t>
            </w:r>
            <w:r w:rsidRPr="005B49F6">
              <w:rPr>
                <w:rFonts w:eastAsia="Times New Roman"/>
                <w:color w:val="000000"/>
                <w:sz w:val="22"/>
                <w:szCs w:val="22"/>
                <w:u w:val="single"/>
              </w:rPr>
              <w:t>Expense</w:t>
            </w:r>
          </w:p>
        </w:tc>
        <w:tc>
          <w:tcPr>
            <w:tcW w:w="1901" w:type="dxa"/>
            <w:tcBorders>
              <w:top w:val="nil"/>
              <w:left w:val="nil"/>
              <w:bottom w:val="nil"/>
              <w:right w:val="nil"/>
            </w:tcBorders>
            <w:vAlign w:val="bottom"/>
          </w:tcPr>
          <w:p w14:paraId="66A90D4A" w14:textId="6881E7EC" w:rsidR="00692B53" w:rsidRPr="005B49F6" w:rsidRDefault="00692B53" w:rsidP="00692B53">
            <w:pPr>
              <w:rPr>
                <w:rFonts w:eastAsia="Times New Roman"/>
                <w:color w:val="000000"/>
                <w:sz w:val="22"/>
                <w:szCs w:val="22"/>
                <w:u w:val="single"/>
              </w:rPr>
            </w:pPr>
            <w:r>
              <w:rPr>
                <w:rFonts w:eastAsia="Times New Roman"/>
                <w:color w:val="000000"/>
                <w:sz w:val="22"/>
                <w:szCs w:val="22"/>
                <w:u w:val="single"/>
              </w:rPr>
              <w:t>Shadow Price</w:t>
            </w:r>
          </w:p>
        </w:tc>
        <w:tc>
          <w:tcPr>
            <w:tcW w:w="1901" w:type="dxa"/>
            <w:tcBorders>
              <w:top w:val="nil"/>
              <w:left w:val="nil"/>
              <w:bottom w:val="nil"/>
              <w:right w:val="nil"/>
            </w:tcBorders>
            <w:shd w:val="clear" w:color="auto" w:fill="auto"/>
            <w:noWrap/>
            <w:vAlign w:val="bottom"/>
            <w:hideMark/>
          </w:tcPr>
          <w:p w14:paraId="1AFB19CC" w14:textId="58F5BEE4" w:rsidR="00692B53" w:rsidRPr="005B49F6" w:rsidRDefault="00692B53" w:rsidP="005B49F6">
            <w:pPr>
              <w:rPr>
                <w:rFonts w:eastAsia="Times New Roman"/>
                <w:color w:val="000000"/>
                <w:sz w:val="22"/>
                <w:szCs w:val="22"/>
                <w:u w:val="single"/>
              </w:rPr>
            </w:pPr>
            <w:r w:rsidRPr="005B49F6">
              <w:rPr>
                <w:rFonts w:eastAsia="Times New Roman"/>
                <w:color w:val="000000"/>
                <w:sz w:val="22"/>
                <w:szCs w:val="22"/>
                <w:u w:val="single"/>
              </w:rPr>
              <w:t>Economic Cost</w:t>
            </w:r>
          </w:p>
        </w:tc>
      </w:tr>
      <w:tr w:rsidR="00692B53" w:rsidRPr="005B49F6" w14:paraId="07B8362B" w14:textId="77777777" w:rsidTr="000C517F">
        <w:trPr>
          <w:trHeight w:val="300"/>
        </w:trPr>
        <w:tc>
          <w:tcPr>
            <w:tcW w:w="909" w:type="dxa"/>
            <w:tcBorders>
              <w:top w:val="nil"/>
              <w:left w:val="nil"/>
              <w:bottom w:val="nil"/>
              <w:right w:val="nil"/>
            </w:tcBorders>
            <w:shd w:val="clear" w:color="auto" w:fill="auto"/>
            <w:noWrap/>
            <w:vAlign w:val="bottom"/>
            <w:hideMark/>
          </w:tcPr>
          <w:p w14:paraId="1F9C383F"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Input 1</w:t>
            </w:r>
          </w:p>
        </w:tc>
        <w:tc>
          <w:tcPr>
            <w:tcW w:w="2436" w:type="dxa"/>
            <w:gridSpan w:val="2"/>
            <w:tcBorders>
              <w:top w:val="nil"/>
              <w:left w:val="nil"/>
              <w:bottom w:val="nil"/>
              <w:right w:val="nil"/>
            </w:tcBorders>
            <w:shd w:val="clear" w:color="auto" w:fill="auto"/>
            <w:noWrap/>
            <w:vAlign w:val="bottom"/>
            <w:hideMark/>
          </w:tcPr>
          <w:p w14:paraId="4726871D"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X1a </w:t>
            </w:r>
          </w:p>
        </w:tc>
        <w:tc>
          <w:tcPr>
            <w:tcW w:w="1901" w:type="dxa"/>
            <w:tcBorders>
              <w:top w:val="nil"/>
              <w:left w:val="nil"/>
              <w:bottom w:val="nil"/>
              <w:right w:val="nil"/>
            </w:tcBorders>
            <w:vAlign w:val="bottom"/>
          </w:tcPr>
          <w:p w14:paraId="1DA3A650" w14:textId="49CACDE7"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X1b </w:t>
            </w:r>
          </w:p>
        </w:tc>
        <w:tc>
          <w:tcPr>
            <w:tcW w:w="1901" w:type="dxa"/>
            <w:tcBorders>
              <w:top w:val="nil"/>
              <w:left w:val="nil"/>
              <w:bottom w:val="nil"/>
              <w:right w:val="nil"/>
            </w:tcBorders>
            <w:shd w:val="clear" w:color="auto" w:fill="auto"/>
            <w:noWrap/>
            <w:vAlign w:val="bottom"/>
            <w:hideMark/>
          </w:tcPr>
          <w:p w14:paraId="2C1A4AE6" w14:textId="4AC058F1" w:rsidR="00692B53" w:rsidRPr="005B49F6" w:rsidRDefault="00692B53" w:rsidP="00692B53">
            <w:pPr>
              <w:rPr>
                <w:rFonts w:eastAsia="Times New Roman"/>
                <w:color w:val="000000"/>
                <w:sz w:val="22"/>
                <w:szCs w:val="22"/>
              </w:rPr>
            </w:pPr>
            <w:r>
              <w:rPr>
                <w:rFonts w:eastAsia="Times New Roman"/>
                <w:color w:val="000000"/>
                <w:sz w:val="22"/>
                <w:szCs w:val="22"/>
              </w:rPr>
              <w:t xml:space="preserve"> $ X1c</w:t>
            </w:r>
            <w:r w:rsidRPr="005B49F6">
              <w:rPr>
                <w:rFonts w:eastAsia="Times New Roman"/>
                <w:color w:val="000000"/>
                <w:sz w:val="22"/>
                <w:szCs w:val="22"/>
              </w:rPr>
              <w:t xml:space="preserve"> </w:t>
            </w:r>
          </w:p>
        </w:tc>
      </w:tr>
      <w:tr w:rsidR="00692B53" w:rsidRPr="005B49F6" w14:paraId="16C307CF" w14:textId="77777777" w:rsidTr="000C517F">
        <w:trPr>
          <w:trHeight w:val="300"/>
        </w:trPr>
        <w:tc>
          <w:tcPr>
            <w:tcW w:w="909" w:type="dxa"/>
            <w:tcBorders>
              <w:top w:val="nil"/>
              <w:left w:val="nil"/>
              <w:bottom w:val="nil"/>
              <w:right w:val="nil"/>
            </w:tcBorders>
            <w:shd w:val="clear" w:color="auto" w:fill="auto"/>
            <w:noWrap/>
            <w:vAlign w:val="bottom"/>
            <w:hideMark/>
          </w:tcPr>
          <w:p w14:paraId="4102D694"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Input 2</w:t>
            </w:r>
          </w:p>
        </w:tc>
        <w:tc>
          <w:tcPr>
            <w:tcW w:w="2436" w:type="dxa"/>
            <w:gridSpan w:val="2"/>
            <w:tcBorders>
              <w:top w:val="nil"/>
              <w:left w:val="nil"/>
              <w:bottom w:val="nil"/>
              <w:right w:val="nil"/>
            </w:tcBorders>
            <w:shd w:val="clear" w:color="auto" w:fill="auto"/>
            <w:noWrap/>
            <w:vAlign w:val="bottom"/>
            <w:hideMark/>
          </w:tcPr>
          <w:p w14:paraId="24EEC622"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X2a </w:t>
            </w:r>
          </w:p>
        </w:tc>
        <w:tc>
          <w:tcPr>
            <w:tcW w:w="1901" w:type="dxa"/>
            <w:tcBorders>
              <w:top w:val="nil"/>
              <w:left w:val="nil"/>
              <w:bottom w:val="nil"/>
              <w:right w:val="nil"/>
            </w:tcBorders>
            <w:vAlign w:val="bottom"/>
          </w:tcPr>
          <w:p w14:paraId="0E7E4339" w14:textId="0449F2A2"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X2b </w:t>
            </w:r>
          </w:p>
        </w:tc>
        <w:tc>
          <w:tcPr>
            <w:tcW w:w="1901" w:type="dxa"/>
            <w:tcBorders>
              <w:top w:val="nil"/>
              <w:left w:val="nil"/>
              <w:bottom w:val="nil"/>
              <w:right w:val="nil"/>
            </w:tcBorders>
            <w:shd w:val="clear" w:color="auto" w:fill="auto"/>
            <w:noWrap/>
            <w:vAlign w:val="bottom"/>
            <w:hideMark/>
          </w:tcPr>
          <w:p w14:paraId="7733BC12" w14:textId="69F4085D" w:rsidR="00692B53" w:rsidRPr="005B49F6" w:rsidRDefault="00692B53" w:rsidP="00692B53">
            <w:pPr>
              <w:rPr>
                <w:rFonts w:eastAsia="Times New Roman"/>
                <w:color w:val="000000"/>
                <w:sz w:val="22"/>
                <w:szCs w:val="22"/>
              </w:rPr>
            </w:pPr>
            <w:r>
              <w:rPr>
                <w:rFonts w:eastAsia="Times New Roman"/>
                <w:color w:val="000000"/>
                <w:sz w:val="22"/>
                <w:szCs w:val="22"/>
              </w:rPr>
              <w:t xml:space="preserve"> $ X2c</w:t>
            </w:r>
            <w:r w:rsidRPr="005B49F6">
              <w:rPr>
                <w:rFonts w:eastAsia="Times New Roman"/>
                <w:color w:val="000000"/>
                <w:sz w:val="22"/>
                <w:szCs w:val="22"/>
              </w:rPr>
              <w:t xml:space="preserve"> </w:t>
            </w:r>
          </w:p>
        </w:tc>
      </w:tr>
      <w:tr w:rsidR="00692B53" w:rsidRPr="005B49F6" w14:paraId="52CA8576" w14:textId="77777777" w:rsidTr="000C517F">
        <w:trPr>
          <w:trHeight w:val="300"/>
        </w:trPr>
        <w:tc>
          <w:tcPr>
            <w:tcW w:w="909" w:type="dxa"/>
            <w:tcBorders>
              <w:top w:val="nil"/>
              <w:left w:val="nil"/>
              <w:bottom w:val="nil"/>
              <w:right w:val="nil"/>
            </w:tcBorders>
            <w:shd w:val="clear" w:color="auto" w:fill="auto"/>
            <w:noWrap/>
            <w:vAlign w:val="bottom"/>
            <w:hideMark/>
          </w:tcPr>
          <w:p w14:paraId="530F610C"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Input 3</w:t>
            </w:r>
          </w:p>
        </w:tc>
        <w:tc>
          <w:tcPr>
            <w:tcW w:w="2436" w:type="dxa"/>
            <w:gridSpan w:val="2"/>
            <w:tcBorders>
              <w:top w:val="nil"/>
              <w:left w:val="nil"/>
              <w:bottom w:val="nil"/>
              <w:right w:val="nil"/>
            </w:tcBorders>
            <w:shd w:val="clear" w:color="auto" w:fill="auto"/>
            <w:noWrap/>
            <w:vAlign w:val="bottom"/>
            <w:hideMark/>
          </w:tcPr>
          <w:p w14:paraId="100AE2D4"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X3a </w:t>
            </w:r>
          </w:p>
        </w:tc>
        <w:tc>
          <w:tcPr>
            <w:tcW w:w="1901" w:type="dxa"/>
            <w:tcBorders>
              <w:top w:val="nil"/>
              <w:left w:val="nil"/>
              <w:bottom w:val="nil"/>
              <w:right w:val="nil"/>
            </w:tcBorders>
            <w:vAlign w:val="bottom"/>
          </w:tcPr>
          <w:p w14:paraId="2DAD485A" w14:textId="23EDF0EB"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X3b </w:t>
            </w:r>
          </w:p>
        </w:tc>
        <w:tc>
          <w:tcPr>
            <w:tcW w:w="1901" w:type="dxa"/>
            <w:tcBorders>
              <w:top w:val="nil"/>
              <w:left w:val="nil"/>
              <w:bottom w:val="nil"/>
              <w:right w:val="nil"/>
            </w:tcBorders>
            <w:shd w:val="clear" w:color="auto" w:fill="auto"/>
            <w:noWrap/>
            <w:vAlign w:val="bottom"/>
            <w:hideMark/>
          </w:tcPr>
          <w:p w14:paraId="0CAC8DD9" w14:textId="63EDBD03" w:rsidR="00692B53" w:rsidRPr="005B49F6" w:rsidRDefault="00692B53" w:rsidP="00692B53">
            <w:pPr>
              <w:rPr>
                <w:rFonts w:eastAsia="Times New Roman"/>
                <w:color w:val="000000"/>
                <w:sz w:val="22"/>
                <w:szCs w:val="22"/>
              </w:rPr>
            </w:pPr>
            <w:r>
              <w:rPr>
                <w:rFonts w:eastAsia="Times New Roman"/>
                <w:color w:val="000000"/>
                <w:sz w:val="22"/>
                <w:szCs w:val="22"/>
              </w:rPr>
              <w:t xml:space="preserve"> $ X3c</w:t>
            </w:r>
            <w:r w:rsidRPr="005B49F6">
              <w:rPr>
                <w:rFonts w:eastAsia="Times New Roman"/>
                <w:color w:val="000000"/>
                <w:sz w:val="22"/>
                <w:szCs w:val="22"/>
              </w:rPr>
              <w:t xml:space="preserve"> </w:t>
            </w:r>
          </w:p>
        </w:tc>
      </w:tr>
      <w:tr w:rsidR="00692B53" w:rsidRPr="005B49F6" w14:paraId="5B93E774" w14:textId="77777777" w:rsidTr="000C517F">
        <w:trPr>
          <w:trHeight w:val="300"/>
        </w:trPr>
        <w:tc>
          <w:tcPr>
            <w:tcW w:w="909" w:type="dxa"/>
            <w:tcBorders>
              <w:top w:val="nil"/>
              <w:left w:val="nil"/>
              <w:bottom w:val="nil"/>
              <w:right w:val="nil"/>
            </w:tcBorders>
            <w:shd w:val="clear" w:color="auto" w:fill="auto"/>
            <w:noWrap/>
            <w:vAlign w:val="bottom"/>
            <w:hideMark/>
          </w:tcPr>
          <w:p w14:paraId="3E6EF295" w14:textId="77777777" w:rsidR="00692B53" w:rsidRPr="005B49F6" w:rsidRDefault="00692B53" w:rsidP="00692B53">
            <w:pPr>
              <w:rPr>
                <w:rFonts w:eastAsia="Times New Roman"/>
                <w:color w:val="000000"/>
                <w:sz w:val="22"/>
                <w:szCs w:val="22"/>
                <w:u w:val="single"/>
              </w:rPr>
            </w:pPr>
            <w:r w:rsidRPr="005B49F6">
              <w:rPr>
                <w:rFonts w:eastAsia="Times New Roman"/>
                <w:color w:val="000000"/>
                <w:sz w:val="22"/>
                <w:szCs w:val="22"/>
                <w:u w:val="single"/>
              </w:rPr>
              <w:t xml:space="preserve">…              </w:t>
            </w:r>
          </w:p>
        </w:tc>
        <w:tc>
          <w:tcPr>
            <w:tcW w:w="2436" w:type="dxa"/>
            <w:gridSpan w:val="2"/>
            <w:tcBorders>
              <w:top w:val="nil"/>
              <w:left w:val="nil"/>
              <w:bottom w:val="nil"/>
              <w:right w:val="nil"/>
            </w:tcBorders>
            <w:shd w:val="clear" w:color="auto" w:fill="auto"/>
            <w:noWrap/>
            <w:vAlign w:val="bottom"/>
            <w:hideMark/>
          </w:tcPr>
          <w:p w14:paraId="415D1B7D" w14:textId="77777777" w:rsidR="00692B53" w:rsidRPr="005B49F6" w:rsidRDefault="00692B53" w:rsidP="00692B53">
            <w:pPr>
              <w:rPr>
                <w:rFonts w:eastAsia="Times New Roman"/>
                <w:color w:val="000000"/>
                <w:sz w:val="22"/>
                <w:szCs w:val="22"/>
                <w:u w:val="single"/>
              </w:rPr>
            </w:pPr>
            <w:r w:rsidRPr="005B49F6">
              <w:rPr>
                <w:rFonts w:eastAsia="Times New Roman"/>
                <w:color w:val="000000"/>
                <w:sz w:val="22"/>
                <w:szCs w:val="22"/>
                <w:u w:val="single"/>
              </w:rPr>
              <w:t xml:space="preserve"> …               </w:t>
            </w:r>
          </w:p>
        </w:tc>
        <w:tc>
          <w:tcPr>
            <w:tcW w:w="1901" w:type="dxa"/>
            <w:tcBorders>
              <w:top w:val="nil"/>
              <w:left w:val="nil"/>
              <w:bottom w:val="nil"/>
              <w:right w:val="nil"/>
            </w:tcBorders>
            <w:vAlign w:val="bottom"/>
          </w:tcPr>
          <w:p w14:paraId="5E812CE4" w14:textId="7A402675" w:rsidR="00692B53" w:rsidRPr="005B49F6" w:rsidRDefault="00692B53" w:rsidP="00692B53">
            <w:pPr>
              <w:rPr>
                <w:rFonts w:eastAsia="Times New Roman"/>
                <w:color w:val="000000"/>
                <w:sz w:val="22"/>
                <w:szCs w:val="22"/>
                <w:u w:val="single"/>
              </w:rPr>
            </w:pPr>
            <w:r w:rsidRPr="005B49F6">
              <w:rPr>
                <w:rFonts w:eastAsia="Times New Roman"/>
                <w:color w:val="000000"/>
                <w:sz w:val="22"/>
                <w:szCs w:val="22"/>
                <w:u w:val="single"/>
              </w:rPr>
              <w:t xml:space="preserve"> …               </w:t>
            </w:r>
          </w:p>
        </w:tc>
        <w:tc>
          <w:tcPr>
            <w:tcW w:w="1901" w:type="dxa"/>
            <w:tcBorders>
              <w:top w:val="nil"/>
              <w:left w:val="nil"/>
              <w:bottom w:val="nil"/>
              <w:right w:val="nil"/>
            </w:tcBorders>
            <w:shd w:val="clear" w:color="auto" w:fill="auto"/>
            <w:noWrap/>
            <w:vAlign w:val="bottom"/>
            <w:hideMark/>
          </w:tcPr>
          <w:p w14:paraId="2BF470B0" w14:textId="6BBD76BD" w:rsidR="00692B53" w:rsidRPr="005B49F6" w:rsidRDefault="00692B53" w:rsidP="00692B53">
            <w:pPr>
              <w:rPr>
                <w:rFonts w:eastAsia="Times New Roman"/>
                <w:color w:val="000000"/>
                <w:sz w:val="22"/>
                <w:szCs w:val="22"/>
                <w:u w:val="single"/>
              </w:rPr>
            </w:pPr>
            <w:r w:rsidRPr="005B49F6">
              <w:rPr>
                <w:rFonts w:eastAsia="Times New Roman"/>
                <w:color w:val="000000"/>
                <w:sz w:val="22"/>
                <w:szCs w:val="22"/>
                <w:u w:val="single"/>
              </w:rPr>
              <w:t xml:space="preserve"> …               </w:t>
            </w:r>
          </w:p>
        </w:tc>
      </w:tr>
      <w:tr w:rsidR="00692B53" w:rsidRPr="005B49F6" w14:paraId="5E0B26B9" w14:textId="77777777" w:rsidTr="000C517F">
        <w:trPr>
          <w:trHeight w:val="300"/>
        </w:trPr>
        <w:tc>
          <w:tcPr>
            <w:tcW w:w="909" w:type="dxa"/>
            <w:tcBorders>
              <w:top w:val="nil"/>
              <w:left w:val="nil"/>
              <w:bottom w:val="nil"/>
              <w:right w:val="nil"/>
            </w:tcBorders>
            <w:shd w:val="clear" w:color="auto" w:fill="auto"/>
            <w:noWrap/>
            <w:vAlign w:val="bottom"/>
            <w:hideMark/>
          </w:tcPr>
          <w:p w14:paraId="54232CF9"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Total</w:t>
            </w:r>
          </w:p>
        </w:tc>
        <w:tc>
          <w:tcPr>
            <w:tcW w:w="2436" w:type="dxa"/>
            <w:gridSpan w:val="2"/>
            <w:tcBorders>
              <w:top w:val="nil"/>
              <w:left w:val="nil"/>
              <w:bottom w:val="nil"/>
              <w:right w:val="nil"/>
            </w:tcBorders>
            <w:shd w:val="clear" w:color="auto" w:fill="auto"/>
            <w:noWrap/>
            <w:vAlign w:val="bottom"/>
            <w:hideMark/>
          </w:tcPr>
          <w:p w14:paraId="64813282" w14:textId="77777777"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w:t>
            </w:r>
            <w:proofErr w:type="spellStart"/>
            <w:r w:rsidRPr="005B49F6">
              <w:rPr>
                <w:rFonts w:eastAsia="Times New Roman"/>
                <w:color w:val="000000"/>
                <w:sz w:val="22"/>
                <w:szCs w:val="22"/>
              </w:rPr>
              <w:t>Tota</w:t>
            </w:r>
            <w:proofErr w:type="spellEnd"/>
            <w:r w:rsidRPr="005B49F6">
              <w:rPr>
                <w:rFonts w:eastAsia="Times New Roman"/>
                <w:color w:val="000000"/>
                <w:sz w:val="22"/>
                <w:szCs w:val="22"/>
              </w:rPr>
              <w:t xml:space="preserve"> </w:t>
            </w:r>
          </w:p>
        </w:tc>
        <w:tc>
          <w:tcPr>
            <w:tcW w:w="1901" w:type="dxa"/>
            <w:tcBorders>
              <w:top w:val="nil"/>
              <w:left w:val="nil"/>
              <w:bottom w:val="nil"/>
              <w:right w:val="nil"/>
            </w:tcBorders>
            <w:vAlign w:val="bottom"/>
          </w:tcPr>
          <w:p w14:paraId="5BABE6EE" w14:textId="0A105476" w:rsidR="00692B53" w:rsidRPr="005B49F6" w:rsidRDefault="00692B53" w:rsidP="00692B53">
            <w:pPr>
              <w:rPr>
                <w:rFonts w:eastAsia="Times New Roman"/>
                <w:color w:val="000000"/>
                <w:sz w:val="22"/>
                <w:szCs w:val="22"/>
              </w:rPr>
            </w:pPr>
            <w:r w:rsidRPr="005B49F6">
              <w:rPr>
                <w:rFonts w:eastAsia="Times New Roman"/>
                <w:color w:val="000000"/>
                <w:sz w:val="22"/>
                <w:szCs w:val="22"/>
              </w:rPr>
              <w:t xml:space="preserve"> $ </w:t>
            </w:r>
            <w:proofErr w:type="spellStart"/>
            <w:r w:rsidRPr="005B49F6">
              <w:rPr>
                <w:rFonts w:eastAsia="Times New Roman"/>
                <w:color w:val="000000"/>
                <w:sz w:val="22"/>
                <w:szCs w:val="22"/>
              </w:rPr>
              <w:t>Totb</w:t>
            </w:r>
            <w:proofErr w:type="spellEnd"/>
            <w:r w:rsidRPr="005B49F6">
              <w:rPr>
                <w:rFonts w:eastAsia="Times New Roman"/>
                <w:color w:val="000000"/>
                <w:sz w:val="22"/>
                <w:szCs w:val="22"/>
              </w:rPr>
              <w:t xml:space="preserve"> </w:t>
            </w:r>
          </w:p>
        </w:tc>
        <w:tc>
          <w:tcPr>
            <w:tcW w:w="1901" w:type="dxa"/>
            <w:tcBorders>
              <w:top w:val="nil"/>
              <w:left w:val="nil"/>
              <w:bottom w:val="nil"/>
              <w:right w:val="nil"/>
            </w:tcBorders>
            <w:shd w:val="clear" w:color="auto" w:fill="auto"/>
            <w:noWrap/>
            <w:vAlign w:val="bottom"/>
            <w:hideMark/>
          </w:tcPr>
          <w:p w14:paraId="4B7B8E33" w14:textId="1FEAE533" w:rsidR="00692B53" w:rsidRPr="005B49F6" w:rsidRDefault="00692B53" w:rsidP="00692B53">
            <w:pPr>
              <w:rPr>
                <w:rFonts w:eastAsia="Times New Roman"/>
                <w:color w:val="000000"/>
                <w:sz w:val="22"/>
                <w:szCs w:val="22"/>
              </w:rPr>
            </w:pPr>
            <w:r>
              <w:rPr>
                <w:rFonts w:eastAsia="Times New Roman"/>
                <w:color w:val="000000"/>
                <w:sz w:val="22"/>
                <w:szCs w:val="22"/>
              </w:rPr>
              <w:t xml:space="preserve"> $ </w:t>
            </w:r>
            <w:proofErr w:type="spellStart"/>
            <w:r>
              <w:rPr>
                <w:rFonts w:eastAsia="Times New Roman"/>
                <w:color w:val="000000"/>
                <w:sz w:val="22"/>
                <w:szCs w:val="22"/>
              </w:rPr>
              <w:t>Totc</w:t>
            </w:r>
            <w:proofErr w:type="spellEnd"/>
            <w:r w:rsidRPr="005B49F6">
              <w:rPr>
                <w:rFonts w:eastAsia="Times New Roman"/>
                <w:color w:val="000000"/>
                <w:sz w:val="22"/>
                <w:szCs w:val="22"/>
              </w:rPr>
              <w:t xml:space="preserve"> </w:t>
            </w:r>
          </w:p>
        </w:tc>
      </w:tr>
    </w:tbl>
    <w:p w14:paraId="6CD96C22" w14:textId="77777777" w:rsidR="005B49F6" w:rsidRPr="002E73DB" w:rsidRDefault="005B49F6" w:rsidP="002E73DB">
      <w:pPr>
        <w:tabs>
          <w:tab w:val="left" w:pos="-1440"/>
          <w:tab w:val="left" w:pos="-720"/>
          <w:tab w:val="left" w:pos="0"/>
          <w:tab w:val="left" w:pos="3780"/>
          <w:tab w:val="decimal"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0"/>
        </w:rPr>
      </w:pPr>
    </w:p>
    <w:p w14:paraId="6C1647E3" w14:textId="77777777" w:rsidR="00155676" w:rsidRPr="00E179C6" w:rsidRDefault="00155676" w:rsidP="00A60AFA">
      <w:pPr>
        <w:pStyle w:val="ListParagraph"/>
        <w:ind w:left="360"/>
        <w:jc w:val="both"/>
      </w:pPr>
    </w:p>
    <w:sectPr w:rsidR="00155676" w:rsidRPr="00E179C6" w:rsidSect="00CD2625">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BA0C" w14:textId="77777777" w:rsidR="00295FFB" w:rsidRDefault="00295FFB">
      <w:r>
        <w:separator/>
      </w:r>
    </w:p>
  </w:endnote>
  <w:endnote w:type="continuationSeparator" w:id="0">
    <w:p w14:paraId="7911BF8B" w14:textId="77777777" w:rsidR="00295FFB" w:rsidRDefault="0029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D4A0" w14:textId="77777777" w:rsidR="00295FFB" w:rsidRDefault="00295FFB">
      <w:r>
        <w:separator/>
      </w:r>
    </w:p>
  </w:footnote>
  <w:footnote w:type="continuationSeparator" w:id="0">
    <w:p w14:paraId="4B6CFCE0" w14:textId="77777777" w:rsidR="00295FFB" w:rsidRDefault="00295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E71"/>
    <w:multiLevelType w:val="hybridMultilevel"/>
    <w:tmpl w:val="93768E30"/>
    <w:lvl w:ilvl="0" w:tplc="DF90142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8A0A17"/>
    <w:multiLevelType w:val="hybridMultilevel"/>
    <w:tmpl w:val="7FF65E6E"/>
    <w:lvl w:ilvl="0" w:tplc="3B324FF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A782789"/>
    <w:multiLevelType w:val="hybridMultilevel"/>
    <w:tmpl w:val="3D4608C0"/>
    <w:lvl w:ilvl="0" w:tplc="0409000F">
      <w:start w:val="3"/>
      <w:numFmt w:val="decimal"/>
      <w:lvlText w:val="%1."/>
      <w:lvlJc w:val="left"/>
      <w:pPr>
        <w:tabs>
          <w:tab w:val="num" w:pos="720"/>
        </w:tabs>
        <w:ind w:left="720" w:hanging="360"/>
      </w:pPr>
      <w:rPr>
        <w:rFonts w:hint="default"/>
      </w:rPr>
    </w:lvl>
    <w:lvl w:ilvl="1" w:tplc="2D58D8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000DE"/>
    <w:multiLevelType w:val="hybridMultilevel"/>
    <w:tmpl w:val="21343880"/>
    <w:lvl w:ilvl="0" w:tplc="D3DC1C0A">
      <w:start w:val="5"/>
      <w:numFmt w:val="upperRoman"/>
      <w:lvlText w:val="%1."/>
      <w:lvlJc w:val="left"/>
      <w:pPr>
        <w:tabs>
          <w:tab w:val="num" w:pos="1980"/>
        </w:tabs>
        <w:ind w:left="1980" w:hanging="72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 w15:restartNumberingAfterBreak="0">
    <w:nsid w:val="218820D8"/>
    <w:multiLevelType w:val="hybridMultilevel"/>
    <w:tmpl w:val="32A43CD8"/>
    <w:lvl w:ilvl="0" w:tplc="04090019">
      <w:start w:val="1"/>
      <w:numFmt w:val="lowerLetter"/>
      <w:lvlText w:val="%1."/>
      <w:lvlJc w:val="left"/>
      <w:pPr>
        <w:tabs>
          <w:tab w:val="num" w:pos="720"/>
        </w:tabs>
        <w:ind w:left="720" w:hanging="360"/>
      </w:pPr>
      <w:rPr>
        <w:rFonts w:hint="default"/>
      </w:rPr>
    </w:lvl>
    <w:lvl w:ilvl="1" w:tplc="B406BCD6">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9F5FC1"/>
    <w:multiLevelType w:val="hybridMultilevel"/>
    <w:tmpl w:val="E1C4CDB0"/>
    <w:lvl w:ilvl="0" w:tplc="594E8FB0">
      <w:start w:val="2"/>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0345E0"/>
    <w:multiLevelType w:val="hybridMultilevel"/>
    <w:tmpl w:val="0D70D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E43B9"/>
    <w:multiLevelType w:val="hybridMultilevel"/>
    <w:tmpl w:val="B986D48E"/>
    <w:lvl w:ilvl="0" w:tplc="04FA29C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AE7CA2"/>
    <w:multiLevelType w:val="hybridMultilevel"/>
    <w:tmpl w:val="B8BA324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424767"/>
    <w:multiLevelType w:val="hybridMultilevel"/>
    <w:tmpl w:val="296C57FE"/>
    <w:lvl w:ilvl="0" w:tplc="04090019">
      <w:start w:val="1"/>
      <w:numFmt w:val="lowerLetter"/>
      <w:lvlText w:val="%1."/>
      <w:lvlJc w:val="left"/>
      <w:pPr>
        <w:tabs>
          <w:tab w:val="num" w:pos="720"/>
        </w:tabs>
        <w:ind w:left="720" w:hanging="360"/>
      </w:pPr>
      <w:rPr>
        <w:rFonts w:hint="default"/>
      </w:rPr>
    </w:lvl>
    <w:lvl w:ilvl="1" w:tplc="1108B2D8">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657652"/>
    <w:multiLevelType w:val="hybridMultilevel"/>
    <w:tmpl w:val="EC725E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25992"/>
    <w:multiLevelType w:val="hybridMultilevel"/>
    <w:tmpl w:val="76BC8E7A"/>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7D79B6"/>
    <w:multiLevelType w:val="multilevel"/>
    <w:tmpl w:val="711828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FA41E26"/>
    <w:multiLevelType w:val="hybridMultilevel"/>
    <w:tmpl w:val="83ACDD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FDF3392"/>
    <w:multiLevelType w:val="hybridMultilevel"/>
    <w:tmpl w:val="604E2A8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0BB431B"/>
    <w:multiLevelType w:val="hybridMultilevel"/>
    <w:tmpl w:val="7118288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E232DB"/>
    <w:multiLevelType w:val="hybridMultilevel"/>
    <w:tmpl w:val="70BAF9B4"/>
    <w:lvl w:ilvl="0" w:tplc="F1DAEA7A">
      <w:start w:val="1"/>
      <w:numFmt w:val="lowerLetter"/>
      <w:lvlText w:val="%1."/>
      <w:lvlJc w:val="right"/>
      <w:pPr>
        <w:tabs>
          <w:tab w:val="num" w:pos="900"/>
        </w:tabs>
        <w:ind w:left="900" w:hanging="180"/>
      </w:pPr>
      <w:rPr>
        <w:rFonts w:ascii="Times New Roman" w:eastAsia="Times New Roman" w:hAnsi="Times New Roman" w:cs="Times New Roman"/>
      </w:rPr>
    </w:lvl>
    <w:lvl w:ilvl="1" w:tplc="F14EC9F8">
      <w:start w:val="1"/>
      <w:numFmt w:val="upp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64170F78"/>
    <w:multiLevelType w:val="hybridMultilevel"/>
    <w:tmpl w:val="9894D496"/>
    <w:lvl w:ilvl="0" w:tplc="3BE65F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62E4928"/>
    <w:multiLevelType w:val="hybridMultilevel"/>
    <w:tmpl w:val="8C14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C71A8"/>
    <w:multiLevelType w:val="hybridMultilevel"/>
    <w:tmpl w:val="8B163D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824236"/>
    <w:multiLevelType w:val="hybridMultilevel"/>
    <w:tmpl w:val="81DAF512"/>
    <w:lvl w:ilvl="0" w:tplc="04090019">
      <w:start w:val="1"/>
      <w:numFmt w:val="lowerLetter"/>
      <w:lvlText w:val="%1."/>
      <w:lvlJc w:val="left"/>
      <w:pPr>
        <w:tabs>
          <w:tab w:val="num" w:pos="720"/>
        </w:tabs>
        <w:ind w:left="720" w:hanging="360"/>
      </w:pPr>
      <w:rPr>
        <w:rFonts w:hint="default"/>
      </w:rPr>
    </w:lvl>
    <w:lvl w:ilvl="1" w:tplc="B2C23D66">
      <w:start w:val="2"/>
      <w:numFmt w:val="decimal"/>
      <w:lvlText w:val="%2"/>
      <w:lvlJc w:val="left"/>
      <w:pPr>
        <w:tabs>
          <w:tab w:val="num" w:pos="1440"/>
        </w:tabs>
        <w:ind w:left="1440" w:hanging="360"/>
      </w:pPr>
      <w:rPr>
        <w:rFonts w:hint="default"/>
      </w:rPr>
    </w:lvl>
    <w:lvl w:ilvl="2" w:tplc="1D64CB96">
      <w:start w:val="1"/>
      <w:numFmt w:val="upperRoman"/>
      <w:lvlText w:val="%3."/>
      <w:lvlJc w:val="left"/>
      <w:pPr>
        <w:tabs>
          <w:tab w:val="num" w:pos="2700"/>
        </w:tabs>
        <w:ind w:left="2700" w:hanging="720"/>
      </w:pPr>
      <w:rPr>
        <w:rFonts w:hint="default"/>
      </w:rPr>
    </w:lvl>
    <w:lvl w:ilvl="3" w:tplc="66C2843A">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44538F"/>
    <w:multiLevelType w:val="hybridMultilevel"/>
    <w:tmpl w:val="B8EA9856"/>
    <w:lvl w:ilvl="0" w:tplc="55261A5A">
      <w:start w:val="1"/>
      <w:numFmt w:val="lowerLetter"/>
      <w:lvlText w:val="%1."/>
      <w:lvlJc w:val="left"/>
      <w:pPr>
        <w:tabs>
          <w:tab w:val="num" w:pos="1080"/>
        </w:tabs>
        <w:ind w:left="1080" w:hanging="360"/>
      </w:pPr>
      <w:rPr>
        <w:rFonts w:hint="default"/>
      </w:rPr>
    </w:lvl>
    <w:lvl w:ilvl="1" w:tplc="CB8EBBCC">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2863EF7"/>
    <w:multiLevelType w:val="hybridMultilevel"/>
    <w:tmpl w:val="30D0EAF6"/>
    <w:lvl w:ilvl="0" w:tplc="04090013">
      <w:start w:val="1"/>
      <w:numFmt w:val="upperRoman"/>
      <w:lvlText w:val="%1."/>
      <w:lvlJc w:val="right"/>
      <w:pPr>
        <w:tabs>
          <w:tab w:val="num" w:pos="1620"/>
        </w:tabs>
        <w:ind w:left="1620" w:hanging="1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55D512F"/>
    <w:multiLevelType w:val="hybridMultilevel"/>
    <w:tmpl w:val="69960F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805E6F"/>
    <w:multiLevelType w:val="hybridMultilevel"/>
    <w:tmpl w:val="2E4EE372"/>
    <w:lvl w:ilvl="0" w:tplc="B15A66F4">
      <w:start w:val="5"/>
      <w:numFmt w:val="upperRoman"/>
      <w:lvlText w:val="%1."/>
      <w:lvlJc w:val="left"/>
      <w:pPr>
        <w:tabs>
          <w:tab w:val="num" w:pos="1440"/>
        </w:tabs>
        <w:ind w:left="1440" w:hanging="720"/>
      </w:pPr>
      <w:rPr>
        <w:rFonts w:hint="default"/>
      </w:rPr>
    </w:lvl>
    <w:lvl w:ilvl="1" w:tplc="0E5AEC1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839230279">
    <w:abstractNumId w:val="10"/>
  </w:num>
  <w:num w:numId="2" w16cid:durableId="869681312">
    <w:abstractNumId w:val="4"/>
  </w:num>
  <w:num w:numId="3" w16cid:durableId="1288781761">
    <w:abstractNumId w:val="2"/>
  </w:num>
  <w:num w:numId="4" w16cid:durableId="2015915828">
    <w:abstractNumId w:val="19"/>
  </w:num>
  <w:num w:numId="5" w16cid:durableId="1890720976">
    <w:abstractNumId w:val="15"/>
  </w:num>
  <w:num w:numId="6" w16cid:durableId="1594514730">
    <w:abstractNumId w:val="5"/>
  </w:num>
  <w:num w:numId="7" w16cid:durableId="1344867088">
    <w:abstractNumId w:val="22"/>
  </w:num>
  <w:num w:numId="8" w16cid:durableId="1879661860">
    <w:abstractNumId w:val="20"/>
  </w:num>
  <w:num w:numId="9" w16cid:durableId="826092117">
    <w:abstractNumId w:val="23"/>
  </w:num>
  <w:num w:numId="10" w16cid:durableId="1596161511">
    <w:abstractNumId w:val="9"/>
  </w:num>
  <w:num w:numId="11" w16cid:durableId="825829340">
    <w:abstractNumId w:val="14"/>
  </w:num>
  <w:num w:numId="12" w16cid:durableId="694119311">
    <w:abstractNumId w:val="16"/>
  </w:num>
  <w:num w:numId="13" w16cid:durableId="1682855597">
    <w:abstractNumId w:val="12"/>
  </w:num>
  <w:num w:numId="14" w16cid:durableId="1752311502">
    <w:abstractNumId w:val="21"/>
  </w:num>
  <w:num w:numId="15" w16cid:durableId="1165590241">
    <w:abstractNumId w:val="1"/>
  </w:num>
  <w:num w:numId="16" w16cid:durableId="1168867167">
    <w:abstractNumId w:val="24"/>
  </w:num>
  <w:num w:numId="17" w16cid:durableId="966281967">
    <w:abstractNumId w:val="3"/>
  </w:num>
  <w:num w:numId="18" w16cid:durableId="255985163">
    <w:abstractNumId w:val="0"/>
  </w:num>
  <w:num w:numId="19" w16cid:durableId="1259756938">
    <w:abstractNumId w:val="8"/>
  </w:num>
  <w:num w:numId="20" w16cid:durableId="1351490087">
    <w:abstractNumId w:val="11"/>
  </w:num>
  <w:num w:numId="21" w16cid:durableId="505173725">
    <w:abstractNumId w:val="7"/>
  </w:num>
  <w:num w:numId="22" w16cid:durableId="1104962802">
    <w:abstractNumId w:val="17"/>
  </w:num>
  <w:num w:numId="23" w16cid:durableId="743796704">
    <w:abstractNumId w:val="18"/>
  </w:num>
  <w:num w:numId="24" w16cid:durableId="1857381013">
    <w:abstractNumId w:val="13"/>
  </w:num>
  <w:num w:numId="25" w16cid:durableId="72673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4F"/>
    <w:rsid w:val="000150BF"/>
    <w:rsid w:val="00020D92"/>
    <w:rsid w:val="00027025"/>
    <w:rsid w:val="00042029"/>
    <w:rsid w:val="00063EBD"/>
    <w:rsid w:val="00064D19"/>
    <w:rsid w:val="00066068"/>
    <w:rsid w:val="00066F59"/>
    <w:rsid w:val="00071D0D"/>
    <w:rsid w:val="000748DB"/>
    <w:rsid w:val="000801A5"/>
    <w:rsid w:val="000839AF"/>
    <w:rsid w:val="00083F19"/>
    <w:rsid w:val="00083F29"/>
    <w:rsid w:val="000A6E7D"/>
    <w:rsid w:val="000C4671"/>
    <w:rsid w:val="000C520E"/>
    <w:rsid w:val="000C75D7"/>
    <w:rsid w:val="000E27AC"/>
    <w:rsid w:val="000E3345"/>
    <w:rsid w:val="000F0150"/>
    <w:rsid w:val="000F7F0D"/>
    <w:rsid w:val="00110072"/>
    <w:rsid w:val="00121401"/>
    <w:rsid w:val="0012464F"/>
    <w:rsid w:val="00126DA7"/>
    <w:rsid w:val="00147995"/>
    <w:rsid w:val="00153C07"/>
    <w:rsid w:val="00154375"/>
    <w:rsid w:val="00155676"/>
    <w:rsid w:val="00155B1B"/>
    <w:rsid w:val="001635AE"/>
    <w:rsid w:val="00165822"/>
    <w:rsid w:val="00182C23"/>
    <w:rsid w:val="001836CA"/>
    <w:rsid w:val="00185EA3"/>
    <w:rsid w:val="0018652C"/>
    <w:rsid w:val="00192F6C"/>
    <w:rsid w:val="0019474F"/>
    <w:rsid w:val="001947F8"/>
    <w:rsid w:val="001A0761"/>
    <w:rsid w:val="001C598F"/>
    <w:rsid w:val="001E0AFC"/>
    <w:rsid w:val="001E4177"/>
    <w:rsid w:val="001F0BD9"/>
    <w:rsid w:val="001F23ED"/>
    <w:rsid w:val="001F5454"/>
    <w:rsid w:val="00206C63"/>
    <w:rsid w:val="0020781A"/>
    <w:rsid w:val="0021626F"/>
    <w:rsid w:val="002328E3"/>
    <w:rsid w:val="002341FA"/>
    <w:rsid w:val="0024665B"/>
    <w:rsid w:val="002741CA"/>
    <w:rsid w:val="002923A0"/>
    <w:rsid w:val="00295F2B"/>
    <w:rsid w:val="00295FFB"/>
    <w:rsid w:val="002A5297"/>
    <w:rsid w:val="002B2827"/>
    <w:rsid w:val="002B2C63"/>
    <w:rsid w:val="002B35A8"/>
    <w:rsid w:val="002C1E65"/>
    <w:rsid w:val="002D2237"/>
    <w:rsid w:val="002E47A9"/>
    <w:rsid w:val="002E73DB"/>
    <w:rsid w:val="002F3B6B"/>
    <w:rsid w:val="002F5F4E"/>
    <w:rsid w:val="0030034E"/>
    <w:rsid w:val="0030395B"/>
    <w:rsid w:val="00307376"/>
    <w:rsid w:val="00310366"/>
    <w:rsid w:val="00344AD7"/>
    <w:rsid w:val="003450D8"/>
    <w:rsid w:val="00351E28"/>
    <w:rsid w:val="003561B9"/>
    <w:rsid w:val="00361605"/>
    <w:rsid w:val="00364011"/>
    <w:rsid w:val="00364026"/>
    <w:rsid w:val="00395EE6"/>
    <w:rsid w:val="0039748C"/>
    <w:rsid w:val="003C2E2B"/>
    <w:rsid w:val="003C4E2C"/>
    <w:rsid w:val="003C690A"/>
    <w:rsid w:val="003D1802"/>
    <w:rsid w:val="003E420F"/>
    <w:rsid w:val="00410B35"/>
    <w:rsid w:val="00410E82"/>
    <w:rsid w:val="00413AD2"/>
    <w:rsid w:val="00430A41"/>
    <w:rsid w:val="00435213"/>
    <w:rsid w:val="00443C53"/>
    <w:rsid w:val="00444735"/>
    <w:rsid w:val="00451D97"/>
    <w:rsid w:val="0045283A"/>
    <w:rsid w:val="004607DF"/>
    <w:rsid w:val="00467BEE"/>
    <w:rsid w:val="00476C2A"/>
    <w:rsid w:val="00477572"/>
    <w:rsid w:val="00480ED9"/>
    <w:rsid w:val="00487F9C"/>
    <w:rsid w:val="004A231A"/>
    <w:rsid w:val="004A6419"/>
    <w:rsid w:val="004B0C0F"/>
    <w:rsid w:val="004B3B29"/>
    <w:rsid w:val="004B5945"/>
    <w:rsid w:val="004B6576"/>
    <w:rsid w:val="004D7A59"/>
    <w:rsid w:val="004E62A9"/>
    <w:rsid w:val="00512F27"/>
    <w:rsid w:val="005171AB"/>
    <w:rsid w:val="0052486E"/>
    <w:rsid w:val="00535F5B"/>
    <w:rsid w:val="0054402F"/>
    <w:rsid w:val="005671EF"/>
    <w:rsid w:val="00571ADB"/>
    <w:rsid w:val="0059633B"/>
    <w:rsid w:val="005A1552"/>
    <w:rsid w:val="005B49F6"/>
    <w:rsid w:val="005C42C1"/>
    <w:rsid w:val="005C62DA"/>
    <w:rsid w:val="005D010E"/>
    <w:rsid w:val="005E13D3"/>
    <w:rsid w:val="005F4698"/>
    <w:rsid w:val="005F6005"/>
    <w:rsid w:val="00625B2C"/>
    <w:rsid w:val="00626D95"/>
    <w:rsid w:val="00681BAA"/>
    <w:rsid w:val="00684540"/>
    <w:rsid w:val="00692117"/>
    <w:rsid w:val="00692B53"/>
    <w:rsid w:val="00694D2D"/>
    <w:rsid w:val="006A008A"/>
    <w:rsid w:val="006A107E"/>
    <w:rsid w:val="006C035B"/>
    <w:rsid w:val="006D56B8"/>
    <w:rsid w:val="006F0974"/>
    <w:rsid w:val="00702459"/>
    <w:rsid w:val="00711C75"/>
    <w:rsid w:val="00732A8B"/>
    <w:rsid w:val="00732E22"/>
    <w:rsid w:val="007455F3"/>
    <w:rsid w:val="007625D6"/>
    <w:rsid w:val="00763ADA"/>
    <w:rsid w:val="007701F0"/>
    <w:rsid w:val="007806C9"/>
    <w:rsid w:val="007C3091"/>
    <w:rsid w:val="007C440F"/>
    <w:rsid w:val="007C5D3D"/>
    <w:rsid w:val="007E7D3E"/>
    <w:rsid w:val="007F2226"/>
    <w:rsid w:val="007F22A8"/>
    <w:rsid w:val="007F40E8"/>
    <w:rsid w:val="008066B0"/>
    <w:rsid w:val="008069C8"/>
    <w:rsid w:val="0081283A"/>
    <w:rsid w:val="0082717E"/>
    <w:rsid w:val="00841F7E"/>
    <w:rsid w:val="008443EE"/>
    <w:rsid w:val="00847179"/>
    <w:rsid w:val="0087025F"/>
    <w:rsid w:val="00883583"/>
    <w:rsid w:val="00896525"/>
    <w:rsid w:val="008A070D"/>
    <w:rsid w:val="008A2A88"/>
    <w:rsid w:val="008A7AAA"/>
    <w:rsid w:val="008B0E49"/>
    <w:rsid w:val="008B2210"/>
    <w:rsid w:val="008B286E"/>
    <w:rsid w:val="008B4F09"/>
    <w:rsid w:val="008C3C27"/>
    <w:rsid w:val="008C6D61"/>
    <w:rsid w:val="008D555F"/>
    <w:rsid w:val="008E5F74"/>
    <w:rsid w:val="008F3AFB"/>
    <w:rsid w:val="008F7A78"/>
    <w:rsid w:val="0090487F"/>
    <w:rsid w:val="00907C2F"/>
    <w:rsid w:val="009352DF"/>
    <w:rsid w:val="00946241"/>
    <w:rsid w:val="009604D4"/>
    <w:rsid w:val="009621EE"/>
    <w:rsid w:val="00980F75"/>
    <w:rsid w:val="00991299"/>
    <w:rsid w:val="009A0727"/>
    <w:rsid w:val="009D1694"/>
    <w:rsid w:val="00A17354"/>
    <w:rsid w:val="00A259D5"/>
    <w:rsid w:val="00A3366E"/>
    <w:rsid w:val="00A36CB2"/>
    <w:rsid w:val="00A47618"/>
    <w:rsid w:val="00A54FDA"/>
    <w:rsid w:val="00A60AFA"/>
    <w:rsid w:val="00A613FD"/>
    <w:rsid w:val="00A713DC"/>
    <w:rsid w:val="00A72882"/>
    <w:rsid w:val="00A73904"/>
    <w:rsid w:val="00A86A36"/>
    <w:rsid w:val="00AA039D"/>
    <w:rsid w:val="00AA16C1"/>
    <w:rsid w:val="00AB2E1A"/>
    <w:rsid w:val="00AE41EA"/>
    <w:rsid w:val="00AE7F80"/>
    <w:rsid w:val="00AF1412"/>
    <w:rsid w:val="00AF7DB6"/>
    <w:rsid w:val="00B05779"/>
    <w:rsid w:val="00B12146"/>
    <w:rsid w:val="00B17632"/>
    <w:rsid w:val="00B24A3E"/>
    <w:rsid w:val="00B53451"/>
    <w:rsid w:val="00B54D66"/>
    <w:rsid w:val="00B57E37"/>
    <w:rsid w:val="00B612CD"/>
    <w:rsid w:val="00B81FE5"/>
    <w:rsid w:val="00B845D1"/>
    <w:rsid w:val="00B869F6"/>
    <w:rsid w:val="00BA76A4"/>
    <w:rsid w:val="00BC6D16"/>
    <w:rsid w:val="00BD443B"/>
    <w:rsid w:val="00BF33BE"/>
    <w:rsid w:val="00BF63C4"/>
    <w:rsid w:val="00C10140"/>
    <w:rsid w:val="00C11CA5"/>
    <w:rsid w:val="00C17196"/>
    <w:rsid w:val="00C24E8A"/>
    <w:rsid w:val="00C262B0"/>
    <w:rsid w:val="00C270F0"/>
    <w:rsid w:val="00C3520E"/>
    <w:rsid w:val="00C37EA4"/>
    <w:rsid w:val="00C57A52"/>
    <w:rsid w:val="00C736D2"/>
    <w:rsid w:val="00C8792E"/>
    <w:rsid w:val="00C912F7"/>
    <w:rsid w:val="00C9574F"/>
    <w:rsid w:val="00CC4E21"/>
    <w:rsid w:val="00CC602E"/>
    <w:rsid w:val="00CC76C2"/>
    <w:rsid w:val="00CD2625"/>
    <w:rsid w:val="00CD318B"/>
    <w:rsid w:val="00CE4E9B"/>
    <w:rsid w:val="00CF03EF"/>
    <w:rsid w:val="00D0457E"/>
    <w:rsid w:val="00D20846"/>
    <w:rsid w:val="00D2487B"/>
    <w:rsid w:val="00D31A41"/>
    <w:rsid w:val="00D40D71"/>
    <w:rsid w:val="00D45444"/>
    <w:rsid w:val="00D553E5"/>
    <w:rsid w:val="00D61CC9"/>
    <w:rsid w:val="00D642E6"/>
    <w:rsid w:val="00D64A76"/>
    <w:rsid w:val="00D93F17"/>
    <w:rsid w:val="00DB119E"/>
    <w:rsid w:val="00DB2C42"/>
    <w:rsid w:val="00DB582B"/>
    <w:rsid w:val="00DC79B6"/>
    <w:rsid w:val="00DD1A9D"/>
    <w:rsid w:val="00DE384D"/>
    <w:rsid w:val="00DE40F8"/>
    <w:rsid w:val="00DE766C"/>
    <w:rsid w:val="00E015FC"/>
    <w:rsid w:val="00E11CE7"/>
    <w:rsid w:val="00E179C6"/>
    <w:rsid w:val="00E403F6"/>
    <w:rsid w:val="00E55CA5"/>
    <w:rsid w:val="00E7336A"/>
    <w:rsid w:val="00E90C09"/>
    <w:rsid w:val="00EA107F"/>
    <w:rsid w:val="00EA6313"/>
    <w:rsid w:val="00EB3DEF"/>
    <w:rsid w:val="00EB4269"/>
    <w:rsid w:val="00EC3E99"/>
    <w:rsid w:val="00EC3F39"/>
    <w:rsid w:val="00EC5A74"/>
    <w:rsid w:val="00ED64DD"/>
    <w:rsid w:val="00EF2452"/>
    <w:rsid w:val="00EF49FA"/>
    <w:rsid w:val="00F155C5"/>
    <w:rsid w:val="00F267A0"/>
    <w:rsid w:val="00F36680"/>
    <w:rsid w:val="00F45009"/>
    <w:rsid w:val="00F4578F"/>
    <w:rsid w:val="00F70BC2"/>
    <w:rsid w:val="00F75B1B"/>
    <w:rsid w:val="00F82B39"/>
    <w:rsid w:val="00FA3EFC"/>
    <w:rsid w:val="00FB5733"/>
    <w:rsid w:val="00FC059C"/>
    <w:rsid w:val="00FD37B8"/>
    <w:rsid w:val="00FE08D2"/>
    <w:rsid w:val="00FE5BF9"/>
    <w:rsid w:val="00FE5EA4"/>
    <w:rsid w:val="00FE764F"/>
    <w:rsid w:val="00FF440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D39"/>
  <w15:docId w15:val="{ED214983-0DF7-408D-A572-A1520C28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99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33BE"/>
    <w:pPr>
      <w:tabs>
        <w:tab w:val="center" w:pos="4320"/>
        <w:tab w:val="right" w:pos="8640"/>
      </w:tabs>
    </w:pPr>
    <w:rPr>
      <w:rFonts w:ascii="Century Gothic" w:hAnsi="Century Gothic"/>
      <w:szCs w:val="20"/>
    </w:rPr>
  </w:style>
  <w:style w:type="paragraph" w:styleId="FootnoteText">
    <w:name w:val="footnote text"/>
    <w:basedOn w:val="Normal"/>
    <w:semiHidden/>
    <w:rsid w:val="000150BF"/>
    <w:rPr>
      <w:sz w:val="20"/>
      <w:szCs w:val="20"/>
    </w:rPr>
  </w:style>
  <w:style w:type="character" w:styleId="FootnoteReference">
    <w:name w:val="footnote reference"/>
    <w:basedOn w:val="DefaultParagraphFont"/>
    <w:semiHidden/>
    <w:rsid w:val="000150BF"/>
    <w:rPr>
      <w:vertAlign w:val="superscript"/>
    </w:rPr>
  </w:style>
  <w:style w:type="table" w:styleId="TableGrid">
    <w:name w:val="Table Grid"/>
    <w:basedOn w:val="TableNormal"/>
    <w:uiPriority w:val="59"/>
    <w:rsid w:val="00A7390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5297"/>
    <w:pPr>
      <w:ind w:left="720"/>
      <w:contextualSpacing/>
    </w:pPr>
  </w:style>
  <w:style w:type="paragraph" w:styleId="BalloonText">
    <w:name w:val="Balloon Text"/>
    <w:basedOn w:val="Normal"/>
    <w:link w:val="BalloonTextChar"/>
    <w:rsid w:val="001C598F"/>
    <w:rPr>
      <w:rFonts w:ascii="Lucida Grande" w:hAnsi="Lucida Grande"/>
      <w:sz w:val="18"/>
      <w:szCs w:val="18"/>
    </w:rPr>
  </w:style>
  <w:style w:type="character" w:customStyle="1" w:styleId="BalloonTextChar">
    <w:name w:val="Balloon Text Char"/>
    <w:basedOn w:val="DefaultParagraphFont"/>
    <w:link w:val="BalloonText"/>
    <w:rsid w:val="001C598F"/>
    <w:rPr>
      <w:rFonts w:ascii="Lucida Grande" w:hAnsi="Lucida Grande"/>
      <w:sz w:val="18"/>
      <w:szCs w:val="18"/>
      <w:lang w:eastAsia="en-US"/>
    </w:rPr>
  </w:style>
  <w:style w:type="character" w:styleId="CommentReference">
    <w:name w:val="annotation reference"/>
    <w:basedOn w:val="DefaultParagraphFont"/>
    <w:rsid w:val="001C598F"/>
    <w:rPr>
      <w:sz w:val="18"/>
      <w:szCs w:val="18"/>
    </w:rPr>
  </w:style>
  <w:style w:type="paragraph" w:styleId="CommentText">
    <w:name w:val="annotation text"/>
    <w:basedOn w:val="Normal"/>
    <w:link w:val="CommentTextChar"/>
    <w:rsid w:val="001C598F"/>
  </w:style>
  <w:style w:type="character" w:customStyle="1" w:styleId="CommentTextChar">
    <w:name w:val="Comment Text Char"/>
    <w:basedOn w:val="DefaultParagraphFont"/>
    <w:link w:val="CommentText"/>
    <w:rsid w:val="001C598F"/>
    <w:rPr>
      <w:sz w:val="24"/>
      <w:szCs w:val="24"/>
      <w:lang w:eastAsia="en-US"/>
    </w:rPr>
  </w:style>
  <w:style w:type="paragraph" w:styleId="CommentSubject">
    <w:name w:val="annotation subject"/>
    <w:basedOn w:val="CommentText"/>
    <w:next w:val="CommentText"/>
    <w:link w:val="CommentSubjectChar"/>
    <w:rsid w:val="001C598F"/>
    <w:rPr>
      <w:b/>
      <w:bCs/>
      <w:sz w:val="20"/>
      <w:szCs w:val="20"/>
    </w:rPr>
  </w:style>
  <w:style w:type="character" w:customStyle="1" w:styleId="CommentSubjectChar">
    <w:name w:val="Comment Subject Char"/>
    <w:basedOn w:val="CommentTextChar"/>
    <w:link w:val="CommentSubject"/>
    <w:rsid w:val="001C598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1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BD61F-6E94-4767-A375-7487F48F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vt:lpstr>
    </vt:vector>
  </TitlesOfParts>
  <Company>Indiana University</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Bradley Heim</dc:creator>
  <cp:lastModifiedBy>Hsu, Yu-Hsin</cp:lastModifiedBy>
  <cp:revision>2</cp:revision>
  <cp:lastPrinted>2015-11-16T12:49:00Z</cp:lastPrinted>
  <dcterms:created xsi:type="dcterms:W3CDTF">2024-03-19T14:53:00Z</dcterms:created>
  <dcterms:modified xsi:type="dcterms:W3CDTF">2024-03-19T14:53:00Z</dcterms:modified>
</cp:coreProperties>
</file>