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2433CD" w14:textId="77777777" w:rsidR="000C5F3C" w:rsidRPr="00B37D99" w:rsidRDefault="000C5F3C" w:rsidP="000C5F3C">
      <w:pPr>
        <w:rPr>
          <w:b/>
          <w:bCs/>
          <w:sz w:val="36"/>
          <w:szCs w:val="36"/>
        </w:rPr>
      </w:pPr>
      <w:r w:rsidRPr="00B37D99">
        <w:rPr>
          <w:b/>
          <w:bCs/>
          <w:sz w:val="36"/>
          <w:szCs w:val="36"/>
        </w:rPr>
        <w:t>Test Plan for nopCommerce Login &amp; Authentication Module</w:t>
      </w:r>
    </w:p>
    <w:p w14:paraId="60E41CFC" w14:textId="77777777" w:rsidR="000C5F3C" w:rsidRDefault="000C5F3C" w:rsidP="000C5F3C">
      <w:r w:rsidRPr="000C5F3C">
        <w:rPr>
          <w:b/>
          <w:bCs/>
        </w:rPr>
        <w:t>Application URL:</w:t>
      </w:r>
      <w:r>
        <w:t xml:space="preserve"> https://demo.nopcommerce.com/</w:t>
      </w:r>
    </w:p>
    <w:p w14:paraId="2A38CBC9" w14:textId="7E055C20" w:rsidR="000C5F3C" w:rsidRDefault="000C5F3C" w:rsidP="000C5F3C">
      <w:r w:rsidRPr="000C5F3C">
        <w:rPr>
          <w:b/>
          <w:bCs/>
        </w:rPr>
        <w:t>Prepared by:</w:t>
      </w:r>
      <w:r>
        <w:t xml:space="preserve"> </w:t>
      </w:r>
      <w:r w:rsidR="00F01C3C">
        <w:t>Sagnik Roy</w:t>
      </w:r>
    </w:p>
    <w:p w14:paraId="5FEEA87F" w14:textId="77777777" w:rsidR="000C5F3C" w:rsidRDefault="000C5F3C" w:rsidP="000C5F3C">
      <w:r w:rsidRPr="000C5F3C">
        <w:rPr>
          <w:b/>
          <w:bCs/>
        </w:rPr>
        <w:t>Date:</w:t>
      </w:r>
      <w:r>
        <w:t xml:space="preserve"> 28/08/2025</w:t>
      </w:r>
    </w:p>
    <w:p w14:paraId="61C2FF1B" w14:textId="77777777" w:rsidR="000C5F3C" w:rsidRDefault="000C5F3C" w:rsidP="000C5F3C"/>
    <w:p w14:paraId="10C18907" w14:textId="77777777" w:rsidR="000C5F3C" w:rsidRPr="000C5F3C" w:rsidRDefault="000C5F3C" w:rsidP="000C5F3C">
      <w:pPr>
        <w:rPr>
          <w:b/>
          <w:bCs/>
        </w:rPr>
      </w:pPr>
      <w:r w:rsidRPr="000C5F3C">
        <w:rPr>
          <w:b/>
          <w:bCs/>
        </w:rPr>
        <w:t>1. Test Plan Identifier</w:t>
      </w:r>
    </w:p>
    <w:p w14:paraId="6BB27954" w14:textId="77777777" w:rsidR="000C5F3C" w:rsidRDefault="000C5F3C" w:rsidP="000C5F3C">
      <w:r>
        <w:t>TP-nopCommerce-Auth-2025-v1</w:t>
      </w:r>
    </w:p>
    <w:p w14:paraId="38E576AA" w14:textId="77777777" w:rsidR="000C5F3C" w:rsidRDefault="000C5F3C" w:rsidP="000C5F3C"/>
    <w:p w14:paraId="56062801" w14:textId="77777777" w:rsidR="000C5F3C" w:rsidRPr="000C5F3C" w:rsidRDefault="000C5F3C" w:rsidP="000C5F3C">
      <w:pPr>
        <w:rPr>
          <w:b/>
          <w:bCs/>
        </w:rPr>
      </w:pPr>
      <w:r w:rsidRPr="000C5F3C">
        <w:rPr>
          <w:b/>
          <w:bCs/>
        </w:rPr>
        <w:t>2. Introduction</w:t>
      </w:r>
    </w:p>
    <w:p w14:paraId="45399CCF" w14:textId="77777777" w:rsidR="000C5F3C" w:rsidRDefault="000C5F3C" w:rsidP="000C5F3C">
      <w:r>
        <w:t>This test plan outlines the strategy for testing the Login, Registration, and Authentication functionalities of the nopCommerce demo web application. This module is critical as it serves as the gateway for users to access personalized features. Testing will validate functionality, security, usability, and integration with other modules, utilizing both manual and automated approaches as per the capstone project requirements.</w:t>
      </w:r>
    </w:p>
    <w:p w14:paraId="4E4180FF" w14:textId="77777777" w:rsidR="000C5F3C" w:rsidRDefault="000C5F3C" w:rsidP="000C5F3C"/>
    <w:p w14:paraId="608BAC60" w14:textId="07F63F4B" w:rsidR="000C5F3C" w:rsidRPr="000C5F3C" w:rsidRDefault="000C5F3C" w:rsidP="000C5F3C">
      <w:pPr>
        <w:rPr>
          <w:b/>
          <w:bCs/>
        </w:rPr>
      </w:pPr>
      <w:r w:rsidRPr="000C5F3C">
        <w:rPr>
          <w:b/>
          <w:bCs/>
        </w:rPr>
        <w:t>3. Test Items</w:t>
      </w:r>
    </w:p>
    <w:p w14:paraId="40D71C6B" w14:textId="0FA8629F" w:rsidR="000C5F3C" w:rsidRDefault="000C5F3C" w:rsidP="000C5F3C">
      <w:r>
        <w:t>User Registration (New Customer)</w:t>
      </w:r>
    </w:p>
    <w:p w14:paraId="58872786" w14:textId="49DC2D3A" w:rsidR="000C5F3C" w:rsidRDefault="000C5F3C" w:rsidP="000C5F3C">
      <w:r>
        <w:t xml:space="preserve">User Login </w:t>
      </w:r>
    </w:p>
    <w:p w14:paraId="3E6D5CCE" w14:textId="1EBFDE24" w:rsidR="000C5F3C" w:rsidRDefault="000C5F3C" w:rsidP="000C5F3C">
      <w:r>
        <w:t>User Logout</w:t>
      </w:r>
    </w:p>
    <w:p w14:paraId="5B8F391D" w14:textId="41B9DD46" w:rsidR="000C5F3C" w:rsidRDefault="000C5F3C" w:rsidP="000C5F3C">
      <w:r>
        <w:t>"Remember Me" functionality</w:t>
      </w:r>
    </w:p>
    <w:p w14:paraId="27FE20A4" w14:textId="126AAA3D" w:rsidR="000C5F3C" w:rsidRDefault="000C5F3C" w:rsidP="000C5F3C">
      <w:r>
        <w:t>Password Recovery</w:t>
      </w:r>
    </w:p>
    <w:p w14:paraId="6619A0EF" w14:textId="2111978A" w:rsidR="000C5F3C" w:rsidRDefault="000C5F3C" w:rsidP="000C5F3C">
      <w:r>
        <w:t>Input Field Validations</w:t>
      </w:r>
    </w:p>
    <w:p w14:paraId="2E4B1F85" w14:textId="3AEF5782" w:rsidR="000C5F3C" w:rsidRDefault="000C5F3C" w:rsidP="000C5F3C">
      <w:r>
        <w:t>Access Control for protected pages (e.g., My Account, Wishlist)</w:t>
      </w:r>
    </w:p>
    <w:p w14:paraId="1305058A" w14:textId="77777777" w:rsidR="000C5F3C" w:rsidRDefault="000C5F3C" w:rsidP="000C5F3C">
      <w:r>
        <w:t>Authentication-related error messages.</w:t>
      </w:r>
    </w:p>
    <w:p w14:paraId="42B2474A" w14:textId="77777777" w:rsidR="000C5F3C" w:rsidRDefault="000C5F3C" w:rsidP="000C5F3C"/>
    <w:p w14:paraId="4C65B8A6" w14:textId="77777777" w:rsidR="000C5F3C" w:rsidRPr="000C5F3C" w:rsidRDefault="000C5F3C" w:rsidP="000C5F3C">
      <w:pPr>
        <w:rPr>
          <w:b/>
          <w:bCs/>
        </w:rPr>
      </w:pPr>
      <w:r w:rsidRPr="000C5F3C">
        <w:rPr>
          <w:b/>
          <w:bCs/>
        </w:rPr>
        <w:t>4. Features to be Tested</w:t>
      </w:r>
    </w:p>
    <w:p w14:paraId="700C909C" w14:textId="77777777" w:rsidR="000C5F3C" w:rsidRPr="000C5F3C" w:rsidRDefault="000C5F3C" w:rsidP="000C5F3C">
      <w:pPr>
        <w:rPr>
          <w:u w:val="single"/>
        </w:rPr>
      </w:pPr>
      <w:r w:rsidRPr="000C5F3C">
        <w:rPr>
          <w:u w:val="single"/>
        </w:rPr>
        <w:t>Registration:</w:t>
      </w:r>
    </w:p>
    <w:p w14:paraId="45C6C3FB" w14:textId="0AFCEFEB" w:rsidR="000C5F3C" w:rsidRDefault="000C5F3C" w:rsidP="000C5F3C">
      <w:r>
        <w:lastRenderedPageBreak/>
        <w:t>Successful registration with valid data.</w:t>
      </w:r>
    </w:p>
    <w:p w14:paraId="7E8048EF" w14:textId="248CCE1C" w:rsidR="000C5F3C" w:rsidRDefault="000C5F3C" w:rsidP="000C5F3C">
      <w:r>
        <w:t>Validation of all mandatory fields (First Name, Last Name, Email, Password, Confirm Password).</w:t>
      </w:r>
    </w:p>
    <w:p w14:paraId="7A26597F" w14:textId="72C974D6" w:rsidR="000C5F3C" w:rsidRDefault="000C5F3C" w:rsidP="000C5F3C">
      <w:r>
        <w:t>Val</w:t>
      </w:r>
      <w:r>
        <w:t>i</w:t>
      </w:r>
      <w:r>
        <w:t>dation for invalid email formats, weak passwords, and non-matching passwords.</w:t>
      </w:r>
    </w:p>
    <w:p w14:paraId="51DDF10B" w14:textId="7A25C3F3" w:rsidR="000C5F3C" w:rsidRDefault="000C5F3C" w:rsidP="000C5F3C">
      <w:r>
        <w:t>Re</w:t>
      </w:r>
      <w:r>
        <w:t>g</w:t>
      </w:r>
      <w:r>
        <w:t>istration with an already registered email address.</w:t>
      </w:r>
    </w:p>
    <w:p w14:paraId="09D8C421" w14:textId="15DB4B86" w:rsidR="000C5F3C" w:rsidRPr="000C5F3C" w:rsidRDefault="000C5F3C" w:rsidP="000C5F3C">
      <w:pPr>
        <w:rPr>
          <w:u w:val="single"/>
        </w:rPr>
      </w:pPr>
      <w:r w:rsidRPr="000C5F3C">
        <w:rPr>
          <w:u w:val="single"/>
        </w:rPr>
        <w:t>Login:</w:t>
      </w:r>
    </w:p>
    <w:p w14:paraId="10C5C691" w14:textId="18ED0C1A" w:rsidR="000C5F3C" w:rsidRDefault="000C5F3C" w:rsidP="000C5F3C">
      <w:r>
        <w:t>Successful login with valid credentials.</w:t>
      </w:r>
    </w:p>
    <w:p w14:paraId="7CE32461" w14:textId="58F612AB" w:rsidR="000C5F3C" w:rsidRDefault="000C5F3C" w:rsidP="000C5F3C">
      <w:r>
        <w:t>Login with invalid email, invalid password, and both invalid.</w:t>
      </w:r>
    </w:p>
    <w:p w14:paraId="236BCBBD" w14:textId="73370010" w:rsidR="000C5F3C" w:rsidRDefault="000C5F3C" w:rsidP="000C5F3C">
      <w:r>
        <w:t>Login with case-sensitive username/email and password.</w:t>
      </w:r>
    </w:p>
    <w:p w14:paraId="6AC0317A" w14:textId="200A4CC4" w:rsidR="000C5F3C" w:rsidRDefault="000C5F3C" w:rsidP="000C5F3C">
      <w:r>
        <w:t>"Remember Me" functionality - persistence of login on browser restart.</w:t>
      </w:r>
    </w:p>
    <w:p w14:paraId="5CF9D618" w14:textId="60779920" w:rsidR="000C5F3C" w:rsidRPr="000C5F3C" w:rsidRDefault="000C5F3C" w:rsidP="000C5F3C">
      <w:pPr>
        <w:rPr>
          <w:u w:val="single"/>
        </w:rPr>
      </w:pPr>
      <w:r w:rsidRPr="000C5F3C">
        <w:rPr>
          <w:u w:val="single"/>
        </w:rPr>
        <w:t>Lo</w:t>
      </w:r>
      <w:r w:rsidRPr="000C5F3C">
        <w:rPr>
          <w:u w:val="single"/>
        </w:rPr>
        <w:t>g</w:t>
      </w:r>
      <w:r w:rsidRPr="000C5F3C">
        <w:rPr>
          <w:u w:val="single"/>
        </w:rPr>
        <w:t>out:</w:t>
      </w:r>
    </w:p>
    <w:p w14:paraId="7F87A019" w14:textId="673A5104" w:rsidR="000C5F3C" w:rsidRDefault="000C5F3C" w:rsidP="000C5F3C">
      <w:r>
        <w:t>Successful logout and session termination.</w:t>
      </w:r>
    </w:p>
    <w:p w14:paraId="0FB93E8B" w14:textId="4342F1FA" w:rsidR="000C5F3C" w:rsidRDefault="000C5F3C" w:rsidP="000C5F3C">
      <w:r>
        <w:t>Verifying redirected to homepage and access to protected pages is revoked.</w:t>
      </w:r>
    </w:p>
    <w:p w14:paraId="50FD5476" w14:textId="7A49D065" w:rsidR="000C5F3C" w:rsidRPr="000C5F3C" w:rsidRDefault="000C5F3C" w:rsidP="000C5F3C">
      <w:pPr>
        <w:rPr>
          <w:u w:val="single"/>
        </w:rPr>
      </w:pPr>
      <w:r w:rsidRPr="000C5F3C">
        <w:rPr>
          <w:u w:val="single"/>
        </w:rPr>
        <w:t>Password Recovery:</w:t>
      </w:r>
    </w:p>
    <w:p w14:paraId="4699B617" w14:textId="7CCCA4F4" w:rsidR="000C5F3C" w:rsidRDefault="000C5F3C" w:rsidP="000C5F3C">
      <w:r>
        <w:t>Successful email submission for password recovery.</w:t>
      </w:r>
    </w:p>
    <w:p w14:paraId="1066E58E" w14:textId="51E124FE" w:rsidR="000C5F3C" w:rsidRDefault="000C5F3C" w:rsidP="000C5F3C">
      <w:r>
        <w:t>Functionality with a non-registered email address.</w:t>
      </w:r>
    </w:p>
    <w:p w14:paraId="334521D7" w14:textId="4742BE1D" w:rsidR="000C5F3C" w:rsidRPr="000C5F3C" w:rsidRDefault="000C5F3C" w:rsidP="000C5F3C">
      <w:pPr>
        <w:rPr>
          <w:u w:val="single"/>
        </w:rPr>
      </w:pPr>
      <w:r w:rsidRPr="000C5F3C">
        <w:rPr>
          <w:u w:val="single"/>
        </w:rPr>
        <w:t>Se</w:t>
      </w:r>
      <w:r w:rsidRPr="000C5F3C">
        <w:rPr>
          <w:u w:val="single"/>
        </w:rPr>
        <w:t>c</w:t>
      </w:r>
      <w:r w:rsidRPr="000C5F3C">
        <w:rPr>
          <w:u w:val="single"/>
        </w:rPr>
        <w:t>urity &amp; Access Control:</w:t>
      </w:r>
    </w:p>
    <w:p w14:paraId="1438D169" w14:textId="668449FB" w:rsidR="000C5F3C" w:rsidRDefault="000C5F3C" w:rsidP="000C5F3C">
      <w:r>
        <w:t>Direct access to protected URLs (e.g., /customer/info) without authentication.</w:t>
      </w:r>
    </w:p>
    <w:p w14:paraId="6DD95D12" w14:textId="7C170E27" w:rsidR="000C5F3C" w:rsidRDefault="000C5F3C" w:rsidP="000C5F3C">
      <w:r>
        <w:t>Session management after logging out.</w:t>
      </w:r>
    </w:p>
    <w:p w14:paraId="5EA21088" w14:textId="1B86E48F" w:rsidR="000C5F3C" w:rsidRDefault="000C5F3C" w:rsidP="000C5F3C">
      <w:r>
        <w:t>Behavior upon multiple concurrent login attempts.</w:t>
      </w:r>
    </w:p>
    <w:p w14:paraId="569AA8C9" w14:textId="77777777" w:rsidR="000C5F3C" w:rsidRDefault="000C5F3C" w:rsidP="000C5F3C"/>
    <w:p w14:paraId="48695C84" w14:textId="29E84550" w:rsidR="000C5F3C" w:rsidRPr="000C5F3C" w:rsidRDefault="000C5F3C" w:rsidP="000C5F3C">
      <w:pPr>
        <w:rPr>
          <w:b/>
          <w:bCs/>
        </w:rPr>
      </w:pPr>
      <w:r w:rsidRPr="000C5F3C">
        <w:rPr>
          <w:b/>
          <w:bCs/>
        </w:rPr>
        <w:t>5. Features Not to be Tested</w:t>
      </w:r>
    </w:p>
    <w:p w14:paraId="1468E3BE" w14:textId="4EB7CB6E" w:rsidR="000C5F3C" w:rsidRDefault="000C5F3C" w:rsidP="000C5F3C">
      <w:r>
        <w:t>The actual delivery of the password recovery email to an inbox (as it's a demo site). We will only test the UI confirmation message.</w:t>
      </w:r>
    </w:p>
    <w:p w14:paraId="68DBD3AE" w14:textId="7C040BBB" w:rsidR="000C5F3C" w:rsidRDefault="000C5F3C" w:rsidP="000C5F3C">
      <w:r>
        <w:t>Third-party authentication providers (e.g., Login with Facebook, Google) if present.</w:t>
      </w:r>
    </w:p>
    <w:p w14:paraId="5454976C" w14:textId="77777777" w:rsidR="000C5F3C" w:rsidRDefault="000C5F3C" w:rsidP="000C5F3C">
      <w:r>
        <w:t>Performance, load, or stress testing of the authentication endpoints.</w:t>
      </w:r>
    </w:p>
    <w:p w14:paraId="169E012A" w14:textId="77777777" w:rsidR="000C5F3C" w:rsidRDefault="000C5F3C" w:rsidP="000C5F3C">
      <w:r>
        <w:t>Backend database encryption of passwords.</w:t>
      </w:r>
    </w:p>
    <w:p w14:paraId="469F60FA" w14:textId="77777777" w:rsidR="000C5F3C" w:rsidRDefault="000C5F3C" w:rsidP="000C5F3C"/>
    <w:p w14:paraId="343253D5" w14:textId="4242FDCB" w:rsidR="000C5F3C" w:rsidRPr="000C5F3C" w:rsidRDefault="000C5F3C" w:rsidP="000C5F3C">
      <w:pPr>
        <w:rPr>
          <w:b/>
          <w:bCs/>
        </w:rPr>
      </w:pPr>
      <w:r w:rsidRPr="000C5F3C">
        <w:rPr>
          <w:b/>
          <w:bCs/>
        </w:rPr>
        <w:t>6. Approach</w:t>
      </w:r>
    </w:p>
    <w:p w14:paraId="2BD49AE2" w14:textId="1F0F2E23" w:rsidR="000C5F3C" w:rsidRDefault="000C5F3C" w:rsidP="000C5F3C">
      <w:r>
        <w:t>Manual Testing: Initial exploratory testing and validation of all scenarios.</w:t>
      </w:r>
    </w:p>
    <w:p w14:paraId="2F90989F" w14:textId="2469C2F1" w:rsidR="000C5F3C" w:rsidRDefault="000C5F3C" w:rsidP="000C5F3C">
      <w:r>
        <w:t>Automation Testing (Primary): All test scenarios will be automated using the defined tech stack.</w:t>
      </w:r>
    </w:p>
    <w:p w14:paraId="67D32E69" w14:textId="1D72A4F2" w:rsidR="000C5F3C" w:rsidRDefault="000C5F3C" w:rsidP="000C5F3C">
      <w:r>
        <w:t>Fr</w:t>
      </w:r>
      <w:r>
        <w:t>a</w:t>
      </w:r>
      <w:r>
        <w:t>mework: Selenium WebDriver with Java.</w:t>
      </w:r>
    </w:p>
    <w:p w14:paraId="76CD624C" w14:textId="24313C2D" w:rsidR="000C5F3C" w:rsidRDefault="000C5F3C" w:rsidP="000C5F3C">
      <w:r>
        <w:t>Patt</w:t>
      </w:r>
      <w:r>
        <w:t>e</w:t>
      </w:r>
      <w:r>
        <w:t>rn: Page Object Model (POM) for maintainability.</w:t>
      </w:r>
    </w:p>
    <w:p w14:paraId="159885DE" w14:textId="0FDE3DFA" w:rsidR="000C5F3C" w:rsidRDefault="000C5F3C" w:rsidP="000C5F3C">
      <w:r>
        <w:t>BDD: Scenarios will be written in Gherkin in .feature files.</w:t>
      </w:r>
    </w:p>
    <w:p w14:paraId="19B6A915" w14:textId="2552E921" w:rsidR="000C5F3C" w:rsidRDefault="000C5F3C" w:rsidP="000C5F3C">
      <w:r>
        <w:t xml:space="preserve">Execution: Tests will be grouped (e.g., @login, @regression) and executed using TestNG, capable of </w:t>
      </w:r>
      <w:r>
        <w:t>p</w:t>
      </w:r>
      <w:r>
        <w:t>arallel runs.</w:t>
      </w:r>
    </w:p>
    <w:p w14:paraId="6C74C0C3" w14:textId="6017D617" w:rsidR="000C5F3C" w:rsidRDefault="000C5F3C" w:rsidP="000C5F3C">
      <w:r>
        <w:t>Dat</w:t>
      </w:r>
      <w:r>
        <w:t>a</w:t>
      </w:r>
      <w:r>
        <w:t>-Driven Testing: Test data will be externalized using @CucumberOptions or Excel/JSON files.</w:t>
      </w:r>
    </w:p>
    <w:p w14:paraId="55BC1E89" w14:textId="0D7D16C9" w:rsidR="000C5F3C" w:rsidRDefault="000C5F3C" w:rsidP="000C5F3C">
      <w:r>
        <w:t>Cross-Browser Testing: Automated tests will be run on Chrome, Firefox, and Edge browsers.</w:t>
      </w:r>
    </w:p>
    <w:p w14:paraId="2CEC4A3C" w14:textId="77777777" w:rsidR="000C5F3C" w:rsidRDefault="000C5F3C" w:rsidP="000C5F3C">
      <w:r>
        <w:t>Reporting: Extent Reports will be generated after each execution cycle for analysis.</w:t>
      </w:r>
    </w:p>
    <w:p w14:paraId="7FE898D0" w14:textId="77777777" w:rsidR="000C5F3C" w:rsidRDefault="000C5F3C" w:rsidP="000C5F3C"/>
    <w:p w14:paraId="17BF78BF" w14:textId="12DFDC1D" w:rsidR="000C5F3C" w:rsidRPr="000C5F3C" w:rsidRDefault="000C5F3C" w:rsidP="000C5F3C">
      <w:pPr>
        <w:rPr>
          <w:b/>
          <w:bCs/>
        </w:rPr>
      </w:pPr>
      <w:r w:rsidRPr="000C5F3C">
        <w:rPr>
          <w:b/>
          <w:bCs/>
        </w:rPr>
        <w:t>7. Item Pass/Fail Criteria</w:t>
      </w:r>
    </w:p>
    <w:p w14:paraId="26B3F627" w14:textId="310BF5C4" w:rsidR="000C5F3C" w:rsidRDefault="000C5F3C" w:rsidP="000C5F3C">
      <w:r>
        <w:t>Pass: The actual result of the test case matches the expected result defined in the Gherkin scenario.</w:t>
      </w:r>
    </w:p>
    <w:p w14:paraId="60F70BE2" w14:textId="77777777" w:rsidR="000C5F3C" w:rsidRDefault="000C5F3C" w:rsidP="000C5F3C">
      <w:r>
        <w:t>Fail: The actual result deviates from the expected result, the test script throws an unhandled exception, or a defect is found.</w:t>
      </w:r>
    </w:p>
    <w:p w14:paraId="008FD584" w14:textId="77777777" w:rsidR="000C5F3C" w:rsidRDefault="000C5F3C" w:rsidP="000C5F3C"/>
    <w:p w14:paraId="28FED876" w14:textId="77777777" w:rsidR="000C5F3C" w:rsidRPr="000C5F3C" w:rsidRDefault="000C5F3C" w:rsidP="000C5F3C">
      <w:pPr>
        <w:rPr>
          <w:b/>
          <w:bCs/>
        </w:rPr>
      </w:pPr>
      <w:r w:rsidRPr="000C5F3C">
        <w:rPr>
          <w:b/>
          <w:bCs/>
        </w:rPr>
        <w:t>8. Suspension Criteria and Resumption Requirements</w:t>
      </w:r>
    </w:p>
    <w:p w14:paraId="53C2E07D" w14:textId="77777777" w:rsidR="000C5F3C" w:rsidRDefault="000C5F3C" w:rsidP="000C5F3C"/>
    <w:p w14:paraId="68F41B1C" w14:textId="32E020A5" w:rsidR="000C5F3C" w:rsidRDefault="000C5F3C" w:rsidP="000C5F3C">
      <w:r>
        <w:t>Suspension: Testing will be suspended if the nopCommerce demo environment is unavailable for more than 2 hours or if a critical bug in the build blocks the execution of over 70% of the test cases.</w:t>
      </w:r>
    </w:p>
    <w:p w14:paraId="77C0FE60" w14:textId="77777777" w:rsidR="000C5F3C" w:rsidRDefault="000C5F3C" w:rsidP="000C5F3C">
      <w:r>
        <w:t>Resumption: Testing will resume once the environment is stable again or a new build with the critical fix is deployed.</w:t>
      </w:r>
    </w:p>
    <w:p w14:paraId="41EB96B8" w14:textId="77777777" w:rsidR="000C5F3C" w:rsidRDefault="000C5F3C" w:rsidP="000C5F3C"/>
    <w:p w14:paraId="0601F5C7" w14:textId="77777777" w:rsidR="000C5F3C" w:rsidRPr="000C5F3C" w:rsidRDefault="000C5F3C" w:rsidP="000C5F3C">
      <w:pPr>
        <w:rPr>
          <w:b/>
          <w:bCs/>
        </w:rPr>
      </w:pPr>
      <w:r w:rsidRPr="000C5F3C">
        <w:rPr>
          <w:b/>
          <w:bCs/>
        </w:rPr>
        <w:t>9. Test Deliverables</w:t>
      </w:r>
    </w:p>
    <w:p w14:paraId="7DEAE706" w14:textId="5B511582" w:rsidR="000C5F3C" w:rsidRDefault="000C5F3C" w:rsidP="000C5F3C">
      <w:r>
        <w:lastRenderedPageBreak/>
        <w:t>This Test Plan document.</w:t>
      </w:r>
    </w:p>
    <w:p w14:paraId="228B6B3F" w14:textId="50B30593" w:rsidR="000C5F3C" w:rsidRDefault="000C5F3C" w:rsidP="000C5F3C">
      <w:r>
        <w:t>Manual Test Cases (in JIRA/Excel).</w:t>
      </w:r>
    </w:p>
    <w:p w14:paraId="215AD146" w14:textId="7EE9C113" w:rsidR="000C5F3C" w:rsidRDefault="000C5F3C" w:rsidP="000C5F3C">
      <w:r>
        <w:t>Automated Test Assets:</w:t>
      </w:r>
    </w:p>
    <w:p w14:paraId="11DDE1DC" w14:textId="7325778A" w:rsidR="000C5F3C" w:rsidRDefault="000C5F3C" w:rsidP="000C5F3C">
      <w:pPr>
        <w:ind w:firstLine="720"/>
      </w:pPr>
      <w:r>
        <w:t xml:space="preserve">Cucumber Feature Files (e.g., </w:t>
      </w:r>
      <w:proofErr w:type="spellStart"/>
      <w:r>
        <w:t>login.feature</w:t>
      </w:r>
      <w:proofErr w:type="spellEnd"/>
      <w:r>
        <w:t xml:space="preserve">, </w:t>
      </w:r>
      <w:proofErr w:type="spellStart"/>
      <w:r>
        <w:t>registration.feature</w:t>
      </w:r>
      <w:proofErr w:type="spellEnd"/>
      <w:r>
        <w:t>).</w:t>
      </w:r>
    </w:p>
    <w:p w14:paraId="765C8EC0" w14:textId="7F67F0C0" w:rsidR="000C5F3C" w:rsidRDefault="000C5F3C" w:rsidP="000C5F3C">
      <w:r>
        <w:t>Step Definition classes.</w:t>
      </w:r>
    </w:p>
    <w:p w14:paraId="61FDD2BC" w14:textId="518BED43" w:rsidR="000C5F3C" w:rsidRDefault="000C5F3C" w:rsidP="000C5F3C">
      <w:r>
        <w:t>Page Object classes (e.g., LoginPage.java, RegistrationPage.java).</w:t>
      </w:r>
    </w:p>
    <w:p w14:paraId="132B3523" w14:textId="0019F265" w:rsidR="000C5F3C" w:rsidRDefault="000C5F3C" w:rsidP="000C5F3C">
      <w:r>
        <w:t>TestNG XML configuration files.</w:t>
      </w:r>
    </w:p>
    <w:p w14:paraId="1C4465ED" w14:textId="7E74B201" w:rsidR="000C5F3C" w:rsidRDefault="000C5F3C" w:rsidP="000C5F3C">
      <w:r>
        <w:t>Test Execution Results and Extent Reports.</w:t>
      </w:r>
    </w:p>
    <w:p w14:paraId="07070174" w14:textId="77777777" w:rsidR="000C5F3C" w:rsidRDefault="000C5F3C" w:rsidP="000C5F3C">
      <w:r>
        <w:t>Defect Reports logged in JIRA.</w:t>
      </w:r>
    </w:p>
    <w:p w14:paraId="32CF7624" w14:textId="77777777" w:rsidR="000C5F3C" w:rsidRDefault="000C5F3C" w:rsidP="000C5F3C"/>
    <w:p w14:paraId="3B23A1CA" w14:textId="5DDDBBBC" w:rsidR="000C5F3C" w:rsidRPr="000C5F3C" w:rsidRDefault="000C5F3C" w:rsidP="000C5F3C">
      <w:pPr>
        <w:rPr>
          <w:b/>
          <w:bCs/>
        </w:rPr>
      </w:pPr>
      <w:r w:rsidRPr="000C5F3C">
        <w:rPr>
          <w:b/>
          <w:bCs/>
        </w:rPr>
        <w:t>10. Environmental Needs</w:t>
      </w:r>
    </w:p>
    <w:p w14:paraId="3D15FE09" w14:textId="1E780E04" w:rsidR="000C5F3C" w:rsidRDefault="000C5F3C" w:rsidP="000C5F3C">
      <w:r>
        <w:t>Application: nopCommerce Demo Website (https://demo.nopcommerce.com/).</w:t>
      </w:r>
    </w:p>
    <w:p w14:paraId="3C1AE0EF" w14:textId="7EBE6672" w:rsidR="000C5F3C" w:rsidRDefault="000C5F3C" w:rsidP="000C5F3C">
      <w:r>
        <w:t>Test OS: Windows 10/11.</w:t>
      </w:r>
    </w:p>
    <w:p w14:paraId="5F335A4A" w14:textId="21CD0CD6" w:rsidR="000C5F3C" w:rsidRDefault="000C5F3C" w:rsidP="000C5F3C">
      <w:r>
        <w:t xml:space="preserve">Browsers: Chrome, Firefox, Edge </w:t>
      </w:r>
    </w:p>
    <w:p w14:paraId="4FC85EAC" w14:textId="1CD960AE" w:rsidR="000C5F3C" w:rsidRDefault="000C5F3C" w:rsidP="000C5F3C">
      <w:r>
        <w:t>Automation Environment:</w:t>
      </w:r>
    </w:p>
    <w:p w14:paraId="66A1FAF2" w14:textId="25627F0A" w:rsidR="000C5F3C" w:rsidRDefault="000C5F3C" w:rsidP="000C5F3C">
      <w:r>
        <w:t>JDK 17.</w:t>
      </w:r>
    </w:p>
    <w:p w14:paraId="785C01C8" w14:textId="4B4A047B" w:rsidR="000C5F3C" w:rsidRDefault="000C5F3C" w:rsidP="000C5F3C">
      <w:r>
        <w:t>Maven 3.8.</w:t>
      </w:r>
      <w:r>
        <w:t>11</w:t>
      </w:r>
    </w:p>
    <w:p w14:paraId="03E1C9B6" w14:textId="69E23044" w:rsidR="000C5F3C" w:rsidRDefault="000C5F3C" w:rsidP="000C5F3C">
      <w:r>
        <w:t>IDE: Eclipse.</w:t>
      </w:r>
    </w:p>
    <w:p w14:paraId="1C05E1FF" w14:textId="52724435" w:rsidR="000C5F3C" w:rsidRDefault="000C5F3C" w:rsidP="000C5F3C">
      <w:r>
        <w:t>Selenium WebDriver &amp; Browser Drivers.</w:t>
      </w:r>
    </w:p>
    <w:p w14:paraId="45486FB4" w14:textId="04AF96A0" w:rsidR="000C5F3C" w:rsidRDefault="000C5F3C" w:rsidP="000C5F3C">
      <w:r>
        <w:t>Version Control: GitHub repository.</w:t>
      </w:r>
    </w:p>
    <w:p w14:paraId="06F21FF1" w14:textId="77777777" w:rsidR="000C5F3C" w:rsidRDefault="000C5F3C" w:rsidP="000C5F3C">
      <w:r>
        <w:t>Project Management: JIRA for task and defect tracking.</w:t>
      </w:r>
    </w:p>
    <w:p w14:paraId="11C001F9" w14:textId="77777777" w:rsidR="000C5F3C" w:rsidRDefault="000C5F3C" w:rsidP="000C5F3C"/>
    <w:p w14:paraId="585CC1B8" w14:textId="5F3224C8" w:rsidR="000C5F3C" w:rsidRPr="000C5F3C" w:rsidRDefault="000C5F3C" w:rsidP="000C5F3C">
      <w:pPr>
        <w:rPr>
          <w:b/>
          <w:bCs/>
        </w:rPr>
      </w:pPr>
      <w:r w:rsidRPr="000C5F3C">
        <w:rPr>
          <w:b/>
          <w:bCs/>
        </w:rPr>
        <w:t>11. Responsibilities (Aligned with Capstone Roles)</w:t>
      </w:r>
    </w:p>
    <w:p w14:paraId="798096DE" w14:textId="77777777" w:rsidR="000C5F3C" w:rsidRDefault="000C5F3C" w:rsidP="000C5F3C">
      <w:r>
        <w:t>Product Owner (PO): Prioritize which authentication features to test first. Sign off on requirements.</w:t>
      </w:r>
    </w:p>
    <w:p w14:paraId="1660A730" w14:textId="77777777" w:rsidR="000C5F3C" w:rsidRDefault="000C5F3C" w:rsidP="000C5F3C">
      <w:r>
        <w:t>Scrum Master (SM): Facilitate daily stand-ups, remove blockers in environment setup or test data creation.</w:t>
      </w:r>
    </w:p>
    <w:p w14:paraId="6A2B044B" w14:textId="77777777" w:rsidR="000C5F3C" w:rsidRDefault="000C5F3C" w:rsidP="000C5F3C">
      <w:r>
        <w:lastRenderedPageBreak/>
        <w:t>Developers: Implement the automation scripts, page objects, and framework utilities. Integrate with Extent Reports.</w:t>
      </w:r>
    </w:p>
    <w:p w14:paraId="20AF7443" w14:textId="77777777" w:rsidR="000C5F3C" w:rsidRDefault="000C5F3C" w:rsidP="000C5F3C">
      <w:r>
        <w:t>Testers: Design manual test cases, verify automation results, and log detailed defects in JIRA.</w:t>
      </w:r>
    </w:p>
    <w:p w14:paraId="060BE20B" w14:textId="77777777" w:rsidR="000C5F3C" w:rsidRPr="000C5F3C" w:rsidRDefault="000C5F3C" w:rsidP="000C5F3C">
      <w:pPr>
        <w:rPr>
          <w:b/>
          <w:bCs/>
        </w:rPr>
      </w:pPr>
    </w:p>
    <w:p w14:paraId="10EB8036" w14:textId="77777777" w:rsidR="000C5F3C" w:rsidRPr="000C5F3C" w:rsidRDefault="000C5F3C" w:rsidP="000C5F3C">
      <w:pPr>
        <w:rPr>
          <w:b/>
          <w:bCs/>
        </w:rPr>
      </w:pPr>
      <w:r w:rsidRPr="000C5F3C">
        <w:rPr>
          <w:b/>
          <w:bCs/>
        </w:rPr>
        <w:t>12. Schedule (Sample 2-Week Sprint)</w:t>
      </w:r>
    </w:p>
    <w:p w14:paraId="35A264A5" w14:textId="77777777" w:rsidR="000C5F3C" w:rsidRDefault="000C5F3C" w:rsidP="000C5F3C"/>
    <w:p w14:paraId="31FBDD4B" w14:textId="6005E328" w:rsidR="000C5F3C" w:rsidRDefault="000C5F3C" w:rsidP="000C5F3C">
      <w:r>
        <w:t>Activity</w:t>
      </w:r>
      <w:r>
        <w:tab/>
      </w:r>
      <w:r>
        <w:tab/>
      </w:r>
      <w:r>
        <w:tab/>
      </w:r>
      <w:r>
        <w:tab/>
      </w:r>
      <w:r>
        <w:t>Timeline</w:t>
      </w:r>
    </w:p>
    <w:p w14:paraId="26654770" w14:textId="4D87480B" w:rsidR="000C5F3C" w:rsidRDefault="000C5F3C" w:rsidP="000C5F3C">
      <w:r>
        <w:t>Test Planning &amp; Case Design</w:t>
      </w:r>
      <w:r>
        <w:tab/>
      </w:r>
      <w:r>
        <w:tab/>
      </w:r>
      <w:r>
        <w:t>Day 1-2</w:t>
      </w:r>
    </w:p>
    <w:p w14:paraId="16724837" w14:textId="77777777" w:rsidR="000C5F3C" w:rsidRDefault="000C5F3C" w:rsidP="000C5F3C">
      <w:r>
        <w:t>Framework Setup &amp; POM Creation</w:t>
      </w:r>
      <w:r>
        <w:tab/>
        <w:t>Day 3</w:t>
      </w:r>
    </w:p>
    <w:p w14:paraId="3949261F" w14:textId="77777777" w:rsidR="000C5F3C" w:rsidRDefault="000C5F3C" w:rsidP="000C5F3C">
      <w:r>
        <w:t>Automation Script Development</w:t>
      </w:r>
      <w:r>
        <w:tab/>
        <w:t>Day 4-7</w:t>
      </w:r>
    </w:p>
    <w:p w14:paraId="46483952" w14:textId="77777777" w:rsidR="000C5F3C" w:rsidRDefault="000C5F3C" w:rsidP="000C5F3C">
      <w:r>
        <w:t>First Test Execution &amp; Bug Logging</w:t>
      </w:r>
      <w:r>
        <w:tab/>
        <w:t>Day 8</w:t>
      </w:r>
    </w:p>
    <w:p w14:paraId="5BCBD242" w14:textId="59E3A297" w:rsidR="000C5F3C" w:rsidRDefault="000C5F3C" w:rsidP="000C5F3C">
      <w:r>
        <w:t>Bug Fix Verification &amp; Retest</w:t>
      </w:r>
      <w:r>
        <w:tab/>
      </w:r>
      <w:r>
        <w:tab/>
      </w:r>
      <w:r>
        <w:t>Day 9-10</w:t>
      </w:r>
    </w:p>
    <w:p w14:paraId="354E1527" w14:textId="0CE15778" w:rsidR="000C5F3C" w:rsidRDefault="000C5F3C" w:rsidP="000C5F3C">
      <w:r>
        <w:t>Cross-Browser Execution</w:t>
      </w:r>
      <w:r>
        <w:tab/>
      </w:r>
      <w:r>
        <w:tab/>
      </w:r>
      <w:r>
        <w:t>Day 11</w:t>
      </w:r>
    </w:p>
    <w:p w14:paraId="0F8E5795" w14:textId="77777777" w:rsidR="000C5F3C" w:rsidRDefault="000C5F3C" w:rsidP="000C5F3C">
      <w:r>
        <w:t>Final Report Generation &amp; Closure</w:t>
      </w:r>
      <w:r>
        <w:tab/>
        <w:t>Day 12</w:t>
      </w:r>
    </w:p>
    <w:p w14:paraId="6942C495" w14:textId="77777777" w:rsidR="000C5F3C" w:rsidRDefault="000C5F3C" w:rsidP="000C5F3C"/>
    <w:p w14:paraId="5F216EC6" w14:textId="417C8A94" w:rsidR="000C5F3C" w:rsidRPr="000C5F3C" w:rsidRDefault="000C5F3C" w:rsidP="000C5F3C">
      <w:pPr>
        <w:rPr>
          <w:b/>
          <w:bCs/>
        </w:rPr>
      </w:pPr>
      <w:r w:rsidRPr="000C5F3C">
        <w:rPr>
          <w:b/>
          <w:bCs/>
        </w:rPr>
        <w:t>13. Risks and Contingencies</w:t>
      </w:r>
    </w:p>
    <w:p w14:paraId="2C6794BD" w14:textId="012822BE" w:rsidR="000C5F3C" w:rsidRDefault="000C5F3C" w:rsidP="000C5F3C">
      <w:r>
        <w:t>No Risks</w:t>
      </w:r>
    </w:p>
    <w:p w14:paraId="1CC1EF27" w14:textId="77777777" w:rsidR="000C5F3C" w:rsidRDefault="000C5F3C" w:rsidP="000C5F3C"/>
    <w:p w14:paraId="47356F57" w14:textId="7BC98539" w:rsidR="000C5F3C" w:rsidRPr="000C5F3C" w:rsidRDefault="000C5F3C" w:rsidP="000C5F3C">
      <w:pPr>
        <w:rPr>
          <w:b/>
          <w:bCs/>
        </w:rPr>
      </w:pPr>
      <w:r w:rsidRPr="000C5F3C">
        <w:rPr>
          <w:b/>
          <w:bCs/>
        </w:rPr>
        <w:t>14. Approvals</w:t>
      </w:r>
    </w:p>
    <w:p w14:paraId="7B1E028D" w14:textId="196C7678" w:rsidR="000C5F3C" w:rsidRDefault="000C5F3C" w:rsidP="000C5F3C">
      <w:r>
        <w:t xml:space="preserve">Test Lead: </w:t>
      </w:r>
      <w:r>
        <w:t>John Doe</w:t>
      </w:r>
    </w:p>
    <w:p w14:paraId="12CCAB90" w14:textId="732031B4" w:rsidR="00EF1D62" w:rsidRPr="000C5F3C" w:rsidRDefault="000C5F3C" w:rsidP="000C5F3C">
      <w:r>
        <w:t>Product Owner: John Doe</w:t>
      </w:r>
    </w:p>
    <w:sectPr w:rsidR="00EF1D62" w:rsidRPr="000C5F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86A7A"/>
    <w:multiLevelType w:val="multilevel"/>
    <w:tmpl w:val="24763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F00CA3"/>
    <w:multiLevelType w:val="multilevel"/>
    <w:tmpl w:val="E6E20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A12283"/>
    <w:multiLevelType w:val="multilevel"/>
    <w:tmpl w:val="7160D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B04B8F"/>
    <w:multiLevelType w:val="multilevel"/>
    <w:tmpl w:val="D47E8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BB2726"/>
    <w:multiLevelType w:val="multilevel"/>
    <w:tmpl w:val="372265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407E1F"/>
    <w:multiLevelType w:val="multilevel"/>
    <w:tmpl w:val="7414B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C07703"/>
    <w:multiLevelType w:val="multilevel"/>
    <w:tmpl w:val="04C2D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733B59"/>
    <w:multiLevelType w:val="multilevel"/>
    <w:tmpl w:val="16CE5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4419AD"/>
    <w:multiLevelType w:val="multilevel"/>
    <w:tmpl w:val="5B6A6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B64F11"/>
    <w:multiLevelType w:val="multilevel"/>
    <w:tmpl w:val="247874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A2676E"/>
    <w:multiLevelType w:val="multilevel"/>
    <w:tmpl w:val="8208D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990AC5"/>
    <w:multiLevelType w:val="multilevel"/>
    <w:tmpl w:val="9F6A4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A127EA"/>
    <w:multiLevelType w:val="multilevel"/>
    <w:tmpl w:val="DB2CC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F1663B"/>
    <w:multiLevelType w:val="multilevel"/>
    <w:tmpl w:val="660EB4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3C6CB1"/>
    <w:multiLevelType w:val="multilevel"/>
    <w:tmpl w:val="19F8A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634784"/>
    <w:multiLevelType w:val="multilevel"/>
    <w:tmpl w:val="93B657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5C5C6A"/>
    <w:multiLevelType w:val="multilevel"/>
    <w:tmpl w:val="4872C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174070"/>
    <w:multiLevelType w:val="multilevel"/>
    <w:tmpl w:val="B78AB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A61277"/>
    <w:multiLevelType w:val="multilevel"/>
    <w:tmpl w:val="28443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C212A1"/>
    <w:multiLevelType w:val="multilevel"/>
    <w:tmpl w:val="B1CEC3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5D5FF5"/>
    <w:multiLevelType w:val="multilevel"/>
    <w:tmpl w:val="E9D2E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7C3157"/>
    <w:multiLevelType w:val="multilevel"/>
    <w:tmpl w:val="25582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41567C"/>
    <w:multiLevelType w:val="multilevel"/>
    <w:tmpl w:val="117E5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B1341F"/>
    <w:multiLevelType w:val="multilevel"/>
    <w:tmpl w:val="9B187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7A31D6"/>
    <w:multiLevelType w:val="multilevel"/>
    <w:tmpl w:val="381874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980719"/>
    <w:multiLevelType w:val="multilevel"/>
    <w:tmpl w:val="FE9AF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2D16E3"/>
    <w:multiLevelType w:val="multilevel"/>
    <w:tmpl w:val="79BCB1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6C705B"/>
    <w:multiLevelType w:val="multilevel"/>
    <w:tmpl w:val="4240E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3F6053"/>
    <w:multiLevelType w:val="multilevel"/>
    <w:tmpl w:val="4EE66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803882"/>
    <w:multiLevelType w:val="multilevel"/>
    <w:tmpl w:val="420ACB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A86681"/>
    <w:multiLevelType w:val="multilevel"/>
    <w:tmpl w:val="5C824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B55CD6"/>
    <w:multiLevelType w:val="multilevel"/>
    <w:tmpl w:val="9C82B7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1B7658"/>
    <w:multiLevelType w:val="multilevel"/>
    <w:tmpl w:val="C9684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2174252">
    <w:abstractNumId w:val="0"/>
  </w:num>
  <w:num w:numId="2" w16cid:durableId="929509905">
    <w:abstractNumId w:val="1"/>
  </w:num>
  <w:num w:numId="3" w16cid:durableId="251553341">
    <w:abstractNumId w:val="25"/>
  </w:num>
  <w:num w:numId="4" w16cid:durableId="1688099067">
    <w:abstractNumId w:val="4"/>
  </w:num>
  <w:num w:numId="5" w16cid:durableId="1474832839">
    <w:abstractNumId w:val="17"/>
  </w:num>
  <w:num w:numId="6" w16cid:durableId="1201356109">
    <w:abstractNumId w:val="32"/>
  </w:num>
  <w:num w:numId="7" w16cid:durableId="680282202">
    <w:abstractNumId w:val="29"/>
  </w:num>
  <w:num w:numId="8" w16cid:durableId="1403673148">
    <w:abstractNumId w:val="23"/>
  </w:num>
  <w:num w:numId="9" w16cid:durableId="1666861108">
    <w:abstractNumId w:val="2"/>
  </w:num>
  <w:num w:numId="10" w16cid:durableId="612789617">
    <w:abstractNumId w:val="15"/>
  </w:num>
  <w:num w:numId="11" w16cid:durableId="1530803004">
    <w:abstractNumId w:val="18"/>
  </w:num>
  <w:num w:numId="12" w16cid:durableId="849297070">
    <w:abstractNumId w:val="3"/>
  </w:num>
  <w:num w:numId="13" w16cid:durableId="1977253580">
    <w:abstractNumId w:val="19"/>
  </w:num>
  <w:num w:numId="14" w16cid:durableId="813595832">
    <w:abstractNumId w:val="8"/>
  </w:num>
  <w:num w:numId="15" w16cid:durableId="975527027">
    <w:abstractNumId w:val="31"/>
  </w:num>
  <w:num w:numId="16" w16cid:durableId="422923401">
    <w:abstractNumId w:val="21"/>
  </w:num>
  <w:num w:numId="17" w16cid:durableId="192116197">
    <w:abstractNumId w:val="20"/>
  </w:num>
  <w:num w:numId="18" w16cid:durableId="1665471794">
    <w:abstractNumId w:val="9"/>
  </w:num>
  <w:num w:numId="19" w16cid:durableId="1673871316">
    <w:abstractNumId w:val="22"/>
  </w:num>
  <w:num w:numId="20" w16cid:durableId="1964535279">
    <w:abstractNumId w:val="28"/>
  </w:num>
  <w:num w:numId="21" w16cid:durableId="728302768">
    <w:abstractNumId w:val="5"/>
  </w:num>
  <w:num w:numId="22" w16cid:durableId="1487938794">
    <w:abstractNumId w:val="6"/>
  </w:num>
  <w:num w:numId="23" w16cid:durableId="665862346">
    <w:abstractNumId w:val="12"/>
  </w:num>
  <w:num w:numId="24" w16cid:durableId="1475100765">
    <w:abstractNumId w:val="13"/>
  </w:num>
  <w:num w:numId="25" w16cid:durableId="765152048">
    <w:abstractNumId w:val="30"/>
  </w:num>
  <w:num w:numId="26" w16cid:durableId="327829087">
    <w:abstractNumId w:val="11"/>
  </w:num>
  <w:num w:numId="27" w16cid:durableId="1831751433">
    <w:abstractNumId w:val="27"/>
  </w:num>
  <w:num w:numId="28" w16cid:durableId="184253113">
    <w:abstractNumId w:val="16"/>
  </w:num>
  <w:num w:numId="29" w16cid:durableId="1285887096">
    <w:abstractNumId w:val="26"/>
  </w:num>
  <w:num w:numId="30" w16cid:durableId="1261992055">
    <w:abstractNumId w:val="24"/>
  </w:num>
  <w:num w:numId="31" w16cid:durableId="602684656">
    <w:abstractNumId w:val="10"/>
  </w:num>
  <w:num w:numId="32" w16cid:durableId="710541413">
    <w:abstractNumId w:val="7"/>
  </w:num>
  <w:num w:numId="33" w16cid:durableId="197297334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F8C"/>
    <w:rsid w:val="000C5F3C"/>
    <w:rsid w:val="00350283"/>
    <w:rsid w:val="003676D0"/>
    <w:rsid w:val="006F6573"/>
    <w:rsid w:val="00AB59E2"/>
    <w:rsid w:val="00B37D99"/>
    <w:rsid w:val="00D81D6D"/>
    <w:rsid w:val="00DD7F8C"/>
    <w:rsid w:val="00E00AEE"/>
    <w:rsid w:val="00EF1D62"/>
    <w:rsid w:val="00F01C3C"/>
    <w:rsid w:val="00FC0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601F7"/>
  <w15:chartTrackingRefBased/>
  <w15:docId w15:val="{81DA7AA5-06E9-43E3-B217-93B28B050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7F8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D7F8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D7F8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D7F8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D7F8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D7F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7F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7F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7F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7F8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D7F8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D7F8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D7F8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D7F8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D7F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7F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7F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7F8C"/>
    <w:rPr>
      <w:rFonts w:eastAsiaTheme="majorEastAsia" w:cstheme="majorBidi"/>
      <w:color w:val="272727" w:themeColor="text1" w:themeTint="D8"/>
    </w:rPr>
  </w:style>
  <w:style w:type="paragraph" w:styleId="Title">
    <w:name w:val="Title"/>
    <w:basedOn w:val="Normal"/>
    <w:next w:val="Normal"/>
    <w:link w:val="TitleChar"/>
    <w:uiPriority w:val="10"/>
    <w:qFormat/>
    <w:rsid w:val="00DD7F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7F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7F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7F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7F8C"/>
    <w:pPr>
      <w:spacing w:before="160"/>
      <w:jc w:val="center"/>
    </w:pPr>
    <w:rPr>
      <w:i/>
      <w:iCs/>
      <w:color w:val="404040" w:themeColor="text1" w:themeTint="BF"/>
    </w:rPr>
  </w:style>
  <w:style w:type="character" w:customStyle="1" w:styleId="QuoteChar">
    <w:name w:val="Quote Char"/>
    <w:basedOn w:val="DefaultParagraphFont"/>
    <w:link w:val="Quote"/>
    <w:uiPriority w:val="29"/>
    <w:rsid w:val="00DD7F8C"/>
    <w:rPr>
      <w:i/>
      <w:iCs/>
      <w:color w:val="404040" w:themeColor="text1" w:themeTint="BF"/>
    </w:rPr>
  </w:style>
  <w:style w:type="paragraph" w:styleId="ListParagraph">
    <w:name w:val="List Paragraph"/>
    <w:basedOn w:val="Normal"/>
    <w:uiPriority w:val="34"/>
    <w:qFormat/>
    <w:rsid w:val="00DD7F8C"/>
    <w:pPr>
      <w:ind w:left="720"/>
      <w:contextualSpacing/>
    </w:pPr>
  </w:style>
  <w:style w:type="character" w:styleId="IntenseEmphasis">
    <w:name w:val="Intense Emphasis"/>
    <w:basedOn w:val="DefaultParagraphFont"/>
    <w:uiPriority w:val="21"/>
    <w:qFormat/>
    <w:rsid w:val="00DD7F8C"/>
    <w:rPr>
      <w:i/>
      <w:iCs/>
      <w:color w:val="2F5496" w:themeColor="accent1" w:themeShade="BF"/>
    </w:rPr>
  </w:style>
  <w:style w:type="paragraph" w:styleId="IntenseQuote">
    <w:name w:val="Intense Quote"/>
    <w:basedOn w:val="Normal"/>
    <w:next w:val="Normal"/>
    <w:link w:val="IntenseQuoteChar"/>
    <w:uiPriority w:val="30"/>
    <w:qFormat/>
    <w:rsid w:val="00DD7F8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D7F8C"/>
    <w:rPr>
      <w:i/>
      <w:iCs/>
      <w:color w:val="2F5496" w:themeColor="accent1" w:themeShade="BF"/>
    </w:rPr>
  </w:style>
  <w:style w:type="character" w:styleId="IntenseReference">
    <w:name w:val="Intense Reference"/>
    <w:basedOn w:val="DefaultParagraphFont"/>
    <w:uiPriority w:val="32"/>
    <w:qFormat/>
    <w:rsid w:val="00DD7F8C"/>
    <w:rPr>
      <w:b/>
      <w:bCs/>
      <w:smallCaps/>
      <w:color w:val="2F5496" w:themeColor="accent1" w:themeShade="BF"/>
      <w:spacing w:val="5"/>
    </w:rPr>
  </w:style>
  <w:style w:type="character" w:styleId="Strong">
    <w:name w:val="Strong"/>
    <w:basedOn w:val="DefaultParagraphFont"/>
    <w:uiPriority w:val="22"/>
    <w:qFormat/>
    <w:rsid w:val="000C5F3C"/>
    <w:rPr>
      <w:b/>
      <w:bCs/>
    </w:rPr>
  </w:style>
  <w:style w:type="paragraph" w:customStyle="1" w:styleId="ds-markdown-paragraph">
    <w:name w:val="ds-markdown-paragraph"/>
    <w:basedOn w:val="Normal"/>
    <w:rsid w:val="000C5F3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0C5F3C"/>
    <w:rPr>
      <w:color w:val="0000FF"/>
      <w:u w:val="single"/>
    </w:rPr>
  </w:style>
  <w:style w:type="character" w:styleId="HTMLCode">
    <w:name w:val="HTML Code"/>
    <w:basedOn w:val="DefaultParagraphFont"/>
    <w:uiPriority w:val="99"/>
    <w:semiHidden/>
    <w:unhideWhenUsed/>
    <w:rsid w:val="000C5F3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775</Words>
  <Characters>4424</Characters>
  <Application>Microsoft Office Word</Application>
  <DocSecurity>0</DocSecurity>
  <Lines>36</Lines>
  <Paragraphs>10</Paragraphs>
  <ScaleCrop>false</ScaleCrop>
  <Company/>
  <LinksUpToDate>false</LinksUpToDate>
  <CharactersWithSpaces>5189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Sagnik Roy</dc:creator>
  <cp:keywords/>
  <dc:description/>
  <cp:lastModifiedBy>Sagnik Roy</cp:lastModifiedBy>
  <cp:revision>4</cp:revision>
  <dcterms:created xsi:type="dcterms:W3CDTF">2025-08-28T10:13:00Z</dcterms:created>
  <dcterms:modified xsi:type="dcterms:W3CDTF">2025-08-28T10:20:00Z</dcterms:modified>
</cp:coreProperties>
</file>