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</w:t>
      </w:r>
      <w:r w:rsidR="00937A5B">
        <w:rPr>
          <w:rFonts w:ascii="黑体" w:eastAsia="黑体" w:hAnsi="黑体" w:hint="eastAsia"/>
          <w:b/>
          <w:sz w:val="36"/>
          <w:szCs w:val="36"/>
        </w:rPr>
        <w:t>4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5B" w:rsidRDefault="00937A5B">
      <w:pPr>
        <w:rPr>
          <w:rFonts w:ascii="宋体" w:hAnsi="宋体"/>
        </w:rPr>
      </w:pPr>
      <w:r w:rsidRPr="00937A5B">
        <w:rPr>
          <w:rFonts w:ascii="宋体" w:hAnsi="宋体" w:hint="eastAsia"/>
          <w:highlight w:val="yellow"/>
        </w:rPr>
        <w:t>返回字段增加 userId, 用户标识</w:t>
      </w:r>
      <w:r w:rsidR="00166656">
        <w:rPr>
          <w:rFonts w:ascii="宋体" w:hAnsi="宋体" w:hint="eastAsia"/>
          <w:highlight w:val="yellow"/>
        </w:rPr>
        <w:t>，含义</w:t>
      </w:r>
      <w:r w:rsidRPr="00937A5B">
        <w:rPr>
          <w:rFonts w:ascii="宋体" w:hAnsi="宋体" w:hint="eastAsia"/>
          <w:highlight w:val="yellow"/>
        </w:rPr>
        <w:t>同输入字段的含义</w:t>
      </w:r>
      <w:r w:rsidR="00166656">
        <w:rPr>
          <w:rFonts w:ascii="宋体" w:hAnsi="宋体" w:hint="eastAsia"/>
          <w:highlight w:val="yellow"/>
        </w:rPr>
        <w:t xml:space="preserve"> 和 记录序号 no</w:t>
      </w:r>
      <w:r w:rsidRPr="00A80DEC">
        <w:rPr>
          <w:rFonts w:ascii="宋体" w:hAnsi="宋体" w:hint="eastAsia"/>
          <w:highlight w:val="yellow"/>
        </w:rPr>
        <w:t>。</w:t>
      </w:r>
      <w:r w:rsidRPr="00A80DEC">
        <w:rPr>
          <w:rFonts w:ascii="宋体" w:hAnsi="宋体"/>
          <w:highlight w:val="yellow"/>
        </w:rPr>
        <w:t>2018/1/3</w:t>
      </w:r>
      <w:r w:rsidRPr="00A80DEC">
        <w:rPr>
          <w:rFonts w:ascii="宋体" w:hAnsi="宋体" w:hint="eastAsia"/>
          <w:highlight w:val="yellow"/>
        </w:rPr>
        <w:t>。</w:t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'peopleNum':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peopleNum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/>
        </w:rPr>
      </w:pP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hz_data_del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/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/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lastRenderedPageBreak/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/lbs/people_stat_cfg_chg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DC5814" w:rsidRDefault="00DC5814" w:rsidP="004965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/lbs/people_stat_cfg_get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floorNo: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zoneNo: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buildId: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floorNo: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A741C3" w:rsidRDefault="00A741C3" w:rsidP="0049656F"/>
    <w:p w:rsidR="00A741C3" w:rsidRPr="00A741C3" w:rsidRDefault="00A741C3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设置默认盘点区域</w:t>
      </w:r>
    </w:p>
    <w:p w:rsidR="003F3E04" w:rsidRDefault="003F3E04" w:rsidP="0049656F"/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/lbs/people_stat_cfg_add_default</w:t>
      </w:r>
    </w:p>
    <w:p w:rsidR="00DC5814" w:rsidRPr="003F3E0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3F3E04" w:rsidRDefault="003F3E04" w:rsidP="0049656F"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r>
        <w:rPr>
          <w:rFonts w:hint="eastAsia"/>
        </w:rPr>
        <w:t>rooms.py</w:t>
      </w:r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立即盘点</w:t>
      </w:r>
    </w:p>
    <w:p w:rsidR="003F3E04" w:rsidRDefault="003F3E04" w:rsidP="0049656F"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/lbs/people_stat_do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statInfo:{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statNo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roomName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roomId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roomNo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roomCreateAt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curPeopleNum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datetime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新增定时盘点任务</w:t>
      </w:r>
    </w:p>
    <w:p w:rsidR="003F3E04" w:rsidRDefault="00097303" w:rsidP="0049656F"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/lbs/people_stat_task_add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删除定时盘点任务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r w:rsidRPr="00097303">
        <w:rPr>
          <w:rFonts w:hint="eastAsia"/>
          <w:iCs/>
          <w:color w:val="629755"/>
          <w:sz w:val="18"/>
          <w:szCs w:val="18"/>
        </w:rPr>
        <w:t xml:space="preserve">people_stat_job'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，id为int类型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修改定时盘点任务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/lbs/people_stat_task_chg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int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查询定时盘点任务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/lbs/people_stat_task_get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int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int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no:         str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str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dayOfWeek:  str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datetime    任务创建时间，格式 yyyy-mm-dd HH:mm:ss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FA480C" w:rsidRDefault="00FA480C" w:rsidP="00FA480C">
      <w:pPr>
        <w:pStyle w:val="2"/>
        <w:numPr>
          <w:ilvl w:val="0"/>
          <w:numId w:val="3"/>
        </w:numPr>
      </w:pPr>
      <w:r>
        <w:rPr>
          <w:rFonts w:hint="eastAsia"/>
        </w:rPr>
        <w:t>查询盘点结果</w:t>
      </w:r>
    </w:p>
    <w:p w:rsidR="00FA480C" w:rsidRPr="00097303" w:rsidRDefault="00FA480C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/lbs/people_stat_get</w:t>
      </w:r>
    </w:p>
    <w:p w:rsidR="00097303" w:rsidRPr="00FA480C" w:rsidRDefault="00097303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statNo: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roomName: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datetimeFrom: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datetimeTo: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"datetime", "oper": "desc"},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"roomName", "oper": "desc"}]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oper 取值： desc 降序（默认）， asc 升序。 可以不填oper，默认降序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datetime, roomName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statNo: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roomName: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roomId: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roomNo: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roomCreateAt: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curPeopleNum: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datetime:       盘点时间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2B058C" w:rsidRDefault="002B058C" w:rsidP="002B058C">
      <w:pPr>
        <w:pStyle w:val="2"/>
        <w:numPr>
          <w:ilvl w:val="0"/>
          <w:numId w:val="3"/>
        </w:numPr>
      </w:pPr>
      <w:r>
        <w:rPr>
          <w:rFonts w:hint="eastAsia"/>
        </w:rPr>
        <w:t>删除盘点结果</w:t>
      </w:r>
    </w:p>
    <w:p w:rsidR="002B058C" w:rsidRDefault="002B058C" w:rsidP="0049656F"/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2B058C" w:rsidRPr="00FA480C" w:rsidRDefault="002B058C" w:rsidP="0049656F"/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'people_stat_result'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iCs/>
          <w:color w:val="629755"/>
          <w:sz w:val="18"/>
          <w:szCs w:val="18"/>
        </w:rPr>
        <w:lastRenderedPageBreak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/>
    <w:p w:rsidR="00FA480C" w:rsidRPr="00097303" w:rsidRDefault="00FA480C" w:rsidP="0049656F"/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937A5B" w:rsidP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2018-01-03</w:t>
            </w:r>
          </w:p>
        </w:tc>
        <w:tc>
          <w:tcPr>
            <w:tcW w:w="4536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查询电子围栏告警信息，返回字段增加 用户标识：userId</w:t>
            </w:r>
            <w:r w:rsidR="00166656">
              <w:rPr>
                <w:rFonts w:ascii="宋体" w:hAnsi="宋体" w:hint="eastAsia"/>
              </w:rPr>
              <w:t xml:space="preserve"> 和 记录序号：no</w:t>
            </w:r>
          </w:p>
        </w:tc>
        <w:tc>
          <w:tcPr>
            <w:tcW w:w="1468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A82" w:rsidRDefault="005C7A82" w:rsidP="00681D14">
      <w:r>
        <w:separator/>
      </w:r>
    </w:p>
  </w:endnote>
  <w:endnote w:type="continuationSeparator" w:id="1">
    <w:p w:rsidR="005C7A82" w:rsidRDefault="005C7A82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A82" w:rsidRDefault="005C7A82" w:rsidP="00681D14">
      <w:r>
        <w:separator/>
      </w:r>
    </w:p>
  </w:footnote>
  <w:footnote w:type="continuationSeparator" w:id="1">
    <w:p w:rsidR="005C7A82" w:rsidRDefault="005C7A82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C1EE2"/>
    <w:rsid w:val="000D4A1E"/>
    <w:rsid w:val="0015064E"/>
    <w:rsid w:val="00156BE8"/>
    <w:rsid w:val="00166656"/>
    <w:rsid w:val="00177DF1"/>
    <w:rsid w:val="001A619D"/>
    <w:rsid w:val="001B34EC"/>
    <w:rsid w:val="0021452D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3F3E04"/>
    <w:rsid w:val="0049656F"/>
    <w:rsid w:val="004C5880"/>
    <w:rsid w:val="004D7192"/>
    <w:rsid w:val="00525565"/>
    <w:rsid w:val="00561B33"/>
    <w:rsid w:val="005A1B94"/>
    <w:rsid w:val="005C63AF"/>
    <w:rsid w:val="005C7A82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873DF8"/>
    <w:rsid w:val="00937A5B"/>
    <w:rsid w:val="0097191C"/>
    <w:rsid w:val="00987EBE"/>
    <w:rsid w:val="009A7C4F"/>
    <w:rsid w:val="00A25ADD"/>
    <w:rsid w:val="00A628AF"/>
    <w:rsid w:val="00A73176"/>
    <w:rsid w:val="00A741C3"/>
    <w:rsid w:val="00A80DEC"/>
    <w:rsid w:val="00B25DF2"/>
    <w:rsid w:val="00B32197"/>
    <w:rsid w:val="00B530E2"/>
    <w:rsid w:val="00BA0D38"/>
    <w:rsid w:val="00BB699D"/>
    <w:rsid w:val="00C0336B"/>
    <w:rsid w:val="00C31EAE"/>
    <w:rsid w:val="00C45C6B"/>
    <w:rsid w:val="00C47316"/>
    <w:rsid w:val="00CA215C"/>
    <w:rsid w:val="00CB1AB2"/>
    <w:rsid w:val="00D370CB"/>
    <w:rsid w:val="00D51EC8"/>
    <w:rsid w:val="00DC5814"/>
    <w:rsid w:val="00DD307D"/>
    <w:rsid w:val="00E0218B"/>
    <w:rsid w:val="00E40CB6"/>
    <w:rsid w:val="00F06762"/>
    <w:rsid w:val="00F21E06"/>
    <w:rsid w:val="00F2536D"/>
    <w:rsid w:val="00F54A61"/>
    <w:rsid w:val="00F72026"/>
    <w:rsid w:val="00FA1D84"/>
    <w:rsid w:val="00FA3B8B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1F86-CB0F-4DA7-A3AE-9231E615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18</Pages>
  <Words>2134</Words>
  <Characters>12168</Characters>
  <Application>Microsoft Office Word</Application>
  <DocSecurity>0</DocSecurity>
  <Lines>101</Lines>
  <Paragraphs>28</Paragraphs>
  <ScaleCrop>false</ScaleCrop>
  <Company>微软中国</Company>
  <LinksUpToDate>false</LinksUpToDate>
  <CharactersWithSpaces>14274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32</cp:revision>
  <dcterms:created xsi:type="dcterms:W3CDTF">2017-09-24T03:20:00Z</dcterms:created>
  <dcterms:modified xsi:type="dcterms:W3CDTF">2018-01-03T11:44:00Z</dcterms:modified>
</cp:coreProperties>
</file>