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EEC3" w14:textId="6EBD5301" w:rsidR="0003063F" w:rsidRDefault="00BE191E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416D8E">
        <w:rPr>
          <w:rFonts w:asciiTheme="majorBidi" w:hAnsiTheme="majorBidi" w:cstheme="majorBidi"/>
          <w:b/>
          <w:bCs/>
          <w:sz w:val="24"/>
          <w:szCs w:val="24"/>
          <w:lang w:val="en-US"/>
        </w:rPr>
        <w:t>4.5.1 SPM</w:t>
      </w:r>
    </w:p>
    <w:p w14:paraId="378232F5" w14:textId="2FCF26BC" w:rsidR="00897437" w:rsidRPr="00416D8E" w:rsidRDefault="00897437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897437">
        <w:rPr>
          <w:rFonts w:asciiTheme="majorBidi" w:hAnsiTheme="majorBidi" w:cstheme="majorBidi"/>
          <w:b/>
          <w:bCs/>
          <w:sz w:val="24"/>
          <w:szCs w:val="24"/>
          <w:lang w:val="en-US"/>
        </w:rPr>
        <w:drawing>
          <wp:inline distT="0" distB="0" distL="0" distR="0" wp14:anchorId="390DBC3C" wp14:editId="0F31C860">
            <wp:extent cx="3025894" cy="2313710"/>
            <wp:effectExtent l="0" t="0" r="3175" b="0"/>
            <wp:docPr id="17646188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18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186" cy="232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6961" w14:textId="3F24A608" w:rsidR="00BE191E" w:rsidRPr="00416D8E" w:rsidRDefault="00416D8E" w:rsidP="00416D8E">
      <w:pPr>
        <w:jc w:val="center"/>
        <w:rPr>
          <w:rFonts w:asciiTheme="majorBidi" w:hAnsiTheme="majorBidi" w:cstheme="majorBidi"/>
          <w:sz w:val="20"/>
          <w:szCs w:val="20"/>
          <w:lang w:val="en-US"/>
        </w:rPr>
      </w:pPr>
      <w:r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Tabel </w:t>
      </w:r>
      <w:r w:rsidR="00BE191E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4.2</w:t>
      </w:r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Tabel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besar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nilai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tipikal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dosis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dan TPD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nasiona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l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untuk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jenis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prosedur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pemeriksaan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SPM</w:t>
      </w:r>
    </w:p>
    <w:tbl>
      <w:tblPr>
        <w:tblW w:w="7340" w:type="dxa"/>
        <w:jc w:val="center"/>
        <w:tblLook w:val="04A0" w:firstRow="1" w:lastRow="0" w:firstColumn="1" w:lastColumn="0" w:noHBand="0" w:noVBand="1"/>
      </w:tblPr>
      <w:tblGrid>
        <w:gridCol w:w="897"/>
        <w:gridCol w:w="3563"/>
        <w:gridCol w:w="1640"/>
        <w:gridCol w:w="1240"/>
      </w:tblGrid>
      <w:tr w:rsidR="003B763A" w:rsidRPr="00FE11DC" w14:paraId="0381CD32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03B7EA69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Tahun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41A86AA7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Prosedur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75105E75" w14:textId="73146718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Tipikal Dosis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1E8F88DA" w14:textId="15645A73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I-DRL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</w:tr>
      <w:tr w:rsidR="003B763A" w:rsidRPr="00FE11DC" w14:paraId="7E9AE65E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99AE8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2023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88268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SPM, Tc-99m MIBI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FBE9A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1416.098641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2CEF9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1260</w:t>
            </w:r>
          </w:p>
        </w:tc>
      </w:tr>
      <w:tr w:rsidR="003B763A" w:rsidRPr="00FE11DC" w14:paraId="56A41A39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4A208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2024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8C660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SPM, Tc-99m MIBI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F36ED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1408.078096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49DBD" w14:textId="77777777" w:rsidR="003B763A" w:rsidRPr="00FE11DC" w:rsidRDefault="003B763A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1260</w:t>
            </w:r>
          </w:p>
        </w:tc>
      </w:tr>
    </w:tbl>
    <w:p w14:paraId="406977ED" w14:textId="77777777" w:rsidR="00BE191E" w:rsidRDefault="00BE191E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D2300D0" w14:textId="4BD015C1" w:rsidR="00BE191E" w:rsidRDefault="00BE191E" w:rsidP="00BE191E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416D8E">
        <w:rPr>
          <w:rFonts w:asciiTheme="majorBidi" w:hAnsiTheme="majorBidi" w:cstheme="majorBidi"/>
          <w:b/>
          <w:bCs/>
          <w:sz w:val="24"/>
          <w:szCs w:val="24"/>
          <w:lang w:val="en-US"/>
        </w:rPr>
        <w:t>4.5.2 SPM Viability</w:t>
      </w:r>
    </w:p>
    <w:p w14:paraId="628596C0" w14:textId="6595FA4B" w:rsidR="00897437" w:rsidRPr="00416D8E" w:rsidRDefault="0077073A" w:rsidP="00BE191E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7073A">
        <w:rPr>
          <w:rFonts w:asciiTheme="majorBidi" w:hAnsiTheme="majorBidi" w:cstheme="majorBidi"/>
          <w:b/>
          <w:bCs/>
          <w:sz w:val="24"/>
          <w:szCs w:val="24"/>
          <w:lang w:val="en-US"/>
        </w:rPr>
        <w:drawing>
          <wp:inline distT="0" distB="0" distL="0" distR="0" wp14:anchorId="45AFF61F" wp14:editId="15D21E26">
            <wp:extent cx="3138055" cy="2393102"/>
            <wp:effectExtent l="0" t="0" r="5715" b="7620"/>
            <wp:docPr id="8721515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5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0521" cy="239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81BC" w14:textId="6F338C91" w:rsidR="00BE191E" w:rsidRPr="00416D8E" w:rsidRDefault="00416D8E" w:rsidP="00416D8E">
      <w:pPr>
        <w:jc w:val="center"/>
        <w:rPr>
          <w:rFonts w:asciiTheme="majorBidi" w:hAnsiTheme="majorBidi" w:cstheme="majorBidi"/>
          <w:sz w:val="20"/>
          <w:szCs w:val="20"/>
          <w:lang w:val="en-US"/>
        </w:rPr>
      </w:pPr>
      <w:r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Tabel </w:t>
      </w:r>
      <w:r w:rsidR="00BE191E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4.</w:t>
      </w:r>
      <w:r w:rsidR="00BE191E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3</w:t>
      </w:r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Tabel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besar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nilai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tipikal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dosis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dan TPD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nasiona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l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untuk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jenis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prosedur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>pemeriksaan</w:t>
      </w:r>
      <w:proofErr w:type="spellEnd"/>
      <w:r w:rsidR="00BE191E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SPM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Viability</w:t>
      </w:r>
    </w:p>
    <w:tbl>
      <w:tblPr>
        <w:tblW w:w="7340" w:type="dxa"/>
        <w:jc w:val="center"/>
        <w:tblLook w:val="04A0" w:firstRow="1" w:lastRow="0" w:firstColumn="1" w:lastColumn="0" w:noHBand="0" w:noVBand="1"/>
      </w:tblPr>
      <w:tblGrid>
        <w:gridCol w:w="897"/>
        <w:gridCol w:w="3563"/>
        <w:gridCol w:w="1640"/>
        <w:gridCol w:w="1240"/>
      </w:tblGrid>
      <w:tr w:rsidR="00416D8E" w:rsidRPr="00FE11DC" w14:paraId="6253F530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6532781E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Tahun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5C3702A5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Prosedur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456D556C" w14:textId="079A3F95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Tipikal Dosis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6B5977C0" w14:textId="032FE03E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I-DRL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</w:tr>
      <w:tr w:rsidR="00416D8E" w:rsidRPr="00FE11DC" w14:paraId="56817615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DDBAE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2023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16C2B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 xml:space="preserve">SPM </w:t>
            </w:r>
            <w:proofErr w:type="spellStart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Viability</w:t>
            </w:r>
            <w:proofErr w:type="spellEnd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, Tc-99m MIBI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F6BD0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379.8347732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364DF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410</w:t>
            </w:r>
          </w:p>
        </w:tc>
      </w:tr>
      <w:tr w:rsidR="00416D8E" w:rsidRPr="00FE11DC" w14:paraId="7654ADBC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BF0E0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2024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494C5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 xml:space="preserve">SPM </w:t>
            </w:r>
            <w:proofErr w:type="spellStart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Viability</w:t>
            </w:r>
            <w:proofErr w:type="spellEnd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, Tc-99m MIBI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C29C5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381.1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4A50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410</w:t>
            </w:r>
          </w:p>
        </w:tc>
      </w:tr>
    </w:tbl>
    <w:p w14:paraId="7E551D9D" w14:textId="77777777" w:rsidR="00BE191E" w:rsidRDefault="00BE191E" w:rsidP="00BE191E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7263540" w14:textId="0471FEEC" w:rsidR="00BE191E" w:rsidRDefault="00BE191E" w:rsidP="00BE191E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416D8E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4.5.3 Bone Scan</w:t>
      </w:r>
    </w:p>
    <w:p w14:paraId="526D7D9A" w14:textId="202CE488" w:rsidR="0077073A" w:rsidRPr="00416D8E" w:rsidRDefault="0077073A" w:rsidP="00BE191E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7073A">
        <w:rPr>
          <w:rFonts w:asciiTheme="majorBidi" w:hAnsiTheme="majorBidi" w:cstheme="majorBidi"/>
          <w:b/>
          <w:bCs/>
          <w:sz w:val="24"/>
          <w:szCs w:val="24"/>
          <w:lang w:val="en-US"/>
        </w:rPr>
        <w:drawing>
          <wp:inline distT="0" distB="0" distL="0" distR="0" wp14:anchorId="7547ED13" wp14:editId="4926BC3B">
            <wp:extent cx="3221182" cy="2456840"/>
            <wp:effectExtent l="0" t="0" r="0" b="635"/>
            <wp:docPr id="20007628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2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782" cy="24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AC5D" w14:textId="66184040" w:rsidR="003B763A" w:rsidRPr="00416D8E" w:rsidRDefault="00416D8E" w:rsidP="00416D8E">
      <w:pPr>
        <w:jc w:val="center"/>
        <w:rPr>
          <w:rFonts w:asciiTheme="majorBidi" w:hAnsiTheme="majorBidi" w:cstheme="majorBidi"/>
          <w:sz w:val="20"/>
          <w:szCs w:val="20"/>
          <w:lang w:val="en-US"/>
        </w:rPr>
      </w:pPr>
      <w:r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Tabel </w:t>
      </w:r>
      <w:r w:rsidR="003B763A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4.</w:t>
      </w:r>
      <w:r w:rsidR="003B763A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4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Tabel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besar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nilai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tipikal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dosis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dan TPD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nasiona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l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untuk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jenis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prosedur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pemeriksaan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Bone Scan</w:t>
      </w:r>
    </w:p>
    <w:tbl>
      <w:tblPr>
        <w:tblW w:w="7340" w:type="dxa"/>
        <w:jc w:val="center"/>
        <w:tblLook w:val="04A0" w:firstRow="1" w:lastRow="0" w:firstColumn="1" w:lastColumn="0" w:noHBand="0" w:noVBand="1"/>
      </w:tblPr>
      <w:tblGrid>
        <w:gridCol w:w="897"/>
        <w:gridCol w:w="3563"/>
        <w:gridCol w:w="1640"/>
        <w:gridCol w:w="1240"/>
      </w:tblGrid>
      <w:tr w:rsidR="00416D8E" w:rsidRPr="00FE11DC" w14:paraId="78997F96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1D7DAECC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bookmarkStart w:id="0" w:name="_Hlk202682602"/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Tahun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79A792A9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Prosedur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2CB25355" w14:textId="0B120BFD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Tipikal Dosis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6B7813B9" w14:textId="3B5ACE01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I-DRL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</w:tr>
      <w:bookmarkEnd w:id="0"/>
      <w:tr w:rsidR="00416D8E" w:rsidRPr="00FE11DC" w14:paraId="5742F66E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85753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2022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AEB5C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Bone Scan, Tc-99m MDP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0AF4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653.5887626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AC5CC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770</w:t>
            </w:r>
          </w:p>
        </w:tc>
      </w:tr>
      <w:tr w:rsidR="00416D8E" w:rsidRPr="00FE11DC" w14:paraId="5914DE9D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4B333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2023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B922E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Bone Scan, Tc-99m MDP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3C2B5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634.914798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BD91C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770</w:t>
            </w:r>
          </w:p>
        </w:tc>
      </w:tr>
      <w:tr w:rsidR="00416D8E" w:rsidRPr="00FE11DC" w14:paraId="3DA66C99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D05E7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2024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832BA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Bone Scan, Tc-99m MDP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EF22C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635.1307636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01BC6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770</w:t>
            </w:r>
          </w:p>
        </w:tc>
      </w:tr>
    </w:tbl>
    <w:p w14:paraId="7980836B" w14:textId="77777777" w:rsidR="003B763A" w:rsidRDefault="003B763A" w:rsidP="00BE191E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8A79EC0" w14:textId="5182298E" w:rsidR="0077073A" w:rsidRPr="00416D8E" w:rsidRDefault="003B763A" w:rsidP="0077073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416D8E">
        <w:rPr>
          <w:rFonts w:asciiTheme="majorBidi" w:hAnsiTheme="majorBidi" w:cstheme="majorBidi"/>
          <w:b/>
          <w:bCs/>
          <w:sz w:val="24"/>
          <w:szCs w:val="24"/>
          <w:lang w:val="en-US"/>
        </w:rPr>
        <w:t>4.5.4 GFR dan Renogram</w:t>
      </w:r>
    </w:p>
    <w:p w14:paraId="1552B45A" w14:textId="2459AF64" w:rsidR="003B763A" w:rsidRPr="00416D8E" w:rsidRDefault="00416D8E" w:rsidP="00416D8E">
      <w:pPr>
        <w:jc w:val="center"/>
        <w:rPr>
          <w:rFonts w:asciiTheme="majorBidi" w:hAnsiTheme="majorBidi" w:cstheme="majorBidi"/>
          <w:sz w:val="20"/>
          <w:szCs w:val="20"/>
          <w:lang w:val="en-US"/>
        </w:rPr>
      </w:pPr>
      <w:r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Tabel </w:t>
      </w:r>
      <w:r w:rsidR="003B763A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4.</w:t>
      </w:r>
      <w:r w:rsidR="003B763A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5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Tabel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besar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nilai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tipikal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dosis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dan TPD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nasiona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l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untuk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jenis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prosedur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pemeriksaan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GFR dan Renogram</w:t>
      </w:r>
    </w:p>
    <w:tbl>
      <w:tblPr>
        <w:tblW w:w="7340" w:type="dxa"/>
        <w:jc w:val="center"/>
        <w:tblLook w:val="04A0" w:firstRow="1" w:lastRow="0" w:firstColumn="1" w:lastColumn="0" w:noHBand="0" w:noVBand="1"/>
      </w:tblPr>
      <w:tblGrid>
        <w:gridCol w:w="897"/>
        <w:gridCol w:w="3563"/>
        <w:gridCol w:w="1640"/>
        <w:gridCol w:w="1240"/>
      </w:tblGrid>
      <w:tr w:rsidR="00416D8E" w:rsidRPr="00FE11DC" w14:paraId="2C758339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5439158E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Tahun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2CFCC38D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Prosedur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77E6BF54" w14:textId="517CC73B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Tipikal Dosis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3C51E2C5" w14:textId="3D94D5EE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I-DRL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</w:tr>
      <w:tr w:rsidR="00416D8E" w:rsidRPr="00FE11DC" w14:paraId="156DDDD8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370E5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2024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ED1D0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 xml:space="preserve">GFR &amp; </w:t>
            </w:r>
            <w:proofErr w:type="spellStart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Renogram</w:t>
            </w:r>
            <w:proofErr w:type="spellEnd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, Tc-99m DTPA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4037C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190.55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339D1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200</w:t>
            </w:r>
          </w:p>
        </w:tc>
      </w:tr>
    </w:tbl>
    <w:p w14:paraId="25C647F5" w14:textId="77777777" w:rsidR="003B763A" w:rsidRDefault="003B763A" w:rsidP="003B763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A47B2BD" w14:textId="388F5C8B" w:rsidR="003B763A" w:rsidRDefault="003B763A" w:rsidP="003B763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416D8E">
        <w:rPr>
          <w:rFonts w:asciiTheme="majorBidi" w:hAnsiTheme="majorBidi" w:cstheme="majorBidi"/>
          <w:b/>
          <w:bCs/>
          <w:sz w:val="24"/>
          <w:szCs w:val="24"/>
          <w:lang w:val="en-US"/>
        </w:rPr>
        <w:t>4.5.5 WBS Scan</w:t>
      </w:r>
    </w:p>
    <w:p w14:paraId="35BDD6D3" w14:textId="62FCAA00" w:rsidR="0077073A" w:rsidRPr="00416D8E" w:rsidRDefault="00EB02E8" w:rsidP="003B763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B02E8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2129B51" wp14:editId="694E5B7D">
            <wp:extent cx="3203057" cy="2452255"/>
            <wp:effectExtent l="0" t="0" r="0" b="5715"/>
            <wp:docPr id="8647930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3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45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9695" w14:textId="3C61929E" w:rsidR="003B763A" w:rsidRPr="00416D8E" w:rsidRDefault="00416D8E" w:rsidP="00416D8E">
      <w:pPr>
        <w:jc w:val="center"/>
        <w:rPr>
          <w:rFonts w:asciiTheme="majorBidi" w:hAnsiTheme="majorBidi" w:cstheme="majorBidi"/>
          <w:sz w:val="20"/>
          <w:szCs w:val="20"/>
          <w:lang w:val="en-US"/>
        </w:rPr>
      </w:pPr>
      <w:r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Tabel </w:t>
      </w:r>
      <w:r w:rsidR="003B763A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4.</w:t>
      </w:r>
      <w:r w:rsidR="003B763A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6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Tabel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besar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nilai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tipikal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dosis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dan TPD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nasiona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l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untuk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jenis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prosedur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pemeriksaan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WBS Scan</w:t>
      </w:r>
    </w:p>
    <w:tbl>
      <w:tblPr>
        <w:tblW w:w="7340" w:type="dxa"/>
        <w:jc w:val="center"/>
        <w:tblLook w:val="04A0" w:firstRow="1" w:lastRow="0" w:firstColumn="1" w:lastColumn="0" w:noHBand="0" w:noVBand="1"/>
      </w:tblPr>
      <w:tblGrid>
        <w:gridCol w:w="897"/>
        <w:gridCol w:w="3563"/>
        <w:gridCol w:w="1640"/>
        <w:gridCol w:w="1240"/>
      </w:tblGrid>
      <w:tr w:rsidR="00416D8E" w:rsidRPr="00FE11DC" w14:paraId="2CC846A3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17F96FBF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Tahun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5740B872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Prosedur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68F0C0E2" w14:textId="10E405E0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Tipikal Dosis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4F19D334" w14:textId="2FFDD029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I-DRL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</w:tr>
      <w:tr w:rsidR="00416D8E" w:rsidRPr="00FE11DC" w14:paraId="2918475B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7C324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2022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61ED5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WBS Scan, Tc-99m MIBI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9BAA7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754.4260242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86932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1030</w:t>
            </w:r>
          </w:p>
        </w:tc>
      </w:tr>
      <w:tr w:rsidR="00416D8E" w:rsidRPr="00FE11DC" w14:paraId="0725E51D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3DA3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2023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75CF3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WBS Scan, Tc-99m MIBI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59BBD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740.4551719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3782C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1030</w:t>
            </w:r>
          </w:p>
        </w:tc>
      </w:tr>
      <w:tr w:rsidR="00416D8E" w:rsidRPr="00FE11DC" w14:paraId="6F6CA22A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334B1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2024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95C1D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WBS Scan, Tc-99m MIBI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FC15D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725.9164595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7F131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1030</w:t>
            </w:r>
          </w:p>
        </w:tc>
      </w:tr>
    </w:tbl>
    <w:p w14:paraId="06B77111" w14:textId="77777777" w:rsidR="003B763A" w:rsidRDefault="003B763A" w:rsidP="003B763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FC0193D" w14:textId="3225252F" w:rsidR="003B763A" w:rsidRDefault="003B763A" w:rsidP="003B763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416D8E">
        <w:rPr>
          <w:rFonts w:asciiTheme="majorBidi" w:hAnsiTheme="majorBidi" w:cstheme="majorBidi"/>
          <w:b/>
          <w:bCs/>
          <w:sz w:val="24"/>
          <w:szCs w:val="24"/>
          <w:lang w:val="en-US"/>
        </w:rPr>
        <w:t>4.5.6 Thyroid Scan</w:t>
      </w:r>
    </w:p>
    <w:p w14:paraId="18135B5B" w14:textId="182482CC" w:rsidR="00EB02E8" w:rsidRPr="00416D8E" w:rsidRDefault="00EB02E8" w:rsidP="003B763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B02E8">
        <w:rPr>
          <w:rFonts w:asciiTheme="majorBidi" w:hAnsiTheme="majorBidi" w:cstheme="majorBidi"/>
          <w:b/>
          <w:bCs/>
          <w:sz w:val="24"/>
          <w:szCs w:val="24"/>
          <w:lang w:val="en-US"/>
        </w:rPr>
        <w:drawing>
          <wp:inline distT="0" distB="0" distL="0" distR="0" wp14:anchorId="4BBA83DB" wp14:editId="4C64CD16">
            <wp:extent cx="3241964" cy="2484120"/>
            <wp:effectExtent l="0" t="0" r="0" b="0"/>
            <wp:docPr id="6599920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92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259" cy="24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5D07" w14:textId="62E444F3" w:rsidR="003B763A" w:rsidRPr="00416D8E" w:rsidRDefault="00416D8E" w:rsidP="00416D8E">
      <w:pPr>
        <w:jc w:val="center"/>
        <w:rPr>
          <w:rFonts w:asciiTheme="majorBidi" w:hAnsiTheme="majorBidi" w:cstheme="majorBidi"/>
          <w:sz w:val="20"/>
          <w:szCs w:val="20"/>
          <w:lang w:val="en-US"/>
        </w:rPr>
      </w:pPr>
      <w:r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Tabel </w:t>
      </w:r>
      <w:r w:rsidR="003B763A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4.</w:t>
      </w:r>
      <w:r w:rsidR="003B763A" w:rsidRPr="00416D8E">
        <w:rPr>
          <w:rFonts w:asciiTheme="majorBidi" w:hAnsiTheme="majorBidi" w:cstheme="majorBidi"/>
          <w:b/>
          <w:bCs/>
          <w:sz w:val="20"/>
          <w:szCs w:val="20"/>
          <w:lang w:val="en-US"/>
        </w:rPr>
        <w:t>7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Tabel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besar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nilai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tipikal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dosis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dan TPD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nasiona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l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untuk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jenis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prosedur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pemeriksaan</w:t>
      </w:r>
      <w:proofErr w:type="spellEnd"/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="003B763A" w:rsidRPr="00416D8E">
        <w:rPr>
          <w:rFonts w:asciiTheme="majorBidi" w:hAnsiTheme="majorBidi" w:cstheme="majorBidi"/>
          <w:sz w:val="20"/>
          <w:szCs w:val="20"/>
          <w:lang w:val="en-US"/>
        </w:rPr>
        <w:t>Thyroid Scan</w:t>
      </w:r>
    </w:p>
    <w:tbl>
      <w:tblPr>
        <w:tblW w:w="7340" w:type="dxa"/>
        <w:jc w:val="center"/>
        <w:tblLook w:val="04A0" w:firstRow="1" w:lastRow="0" w:firstColumn="1" w:lastColumn="0" w:noHBand="0" w:noVBand="1"/>
      </w:tblPr>
      <w:tblGrid>
        <w:gridCol w:w="897"/>
        <w:gridCol w:w="3563"/>
        <w:gridCol w:w="1640"/>
        <w:gridCol w:w="1240"/>
      </w:tblGrid>
      <w:tr w:rsidR="00416D8E" w:rsidRPr="00FE11DC" w14:paraId="1CF7D5CB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00DF5326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Tahun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12858B16" w14:textId="77777777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Prosedur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283579E6" w14:textId="78FF31A3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Tipikal Dosis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bottom"/>
            <w:hideMark/>
          </w:tcPr>
          <w:p w14:paraId="54AD71E9" w14:textId="7A6CD3BD" w:rsidR="00416D8E" w:rsidRPr="00FE11DC" w:rsidRDefault="00416D8E" w:rsidP="00416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I-DRL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MBq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  <w14:ligatures w14:val="none"/>
              </w:rPr>
              <w:t>)</w:t>
            </w:r>
          </w:p>
        </w:tc>
      </w:tr>
      <w:tr w:rsidR="00416D8E" w:rsidRPr="00FE11DC" w14:paraId="4CFFB7C3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C9D9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2023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242B4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Thyroid</w:t>
            </w:r>
            <w:proofErr w:type="spellEnd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 xml:space="preserve"> Scan, Tc-99m </w:t>
            </w:r>
            <w:proofErr w:type="spellStart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Pertechnetate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C810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175.01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B4BE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170</w:t>
            </w:r>
          </w:p>
        </w:tc>
      </w:tr>
      <w:tr w:rsidR="00416D8E" w:rsidRPr="00FE11DC" w14:paraId="572975AE" w14:textId="77777777" w:rsidTr="00416D8E">
        <w:trPr>
          <w:trHeight w:val="312"/>
          <w:jc w:val="center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98C69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lastRenderedPageBreak/>
              <w:t>2024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C4014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Thyroid</w:t>
            </w:r>
            <w:proofErr w:type="spellEnd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 xml:space="preserve"> Scan, Tc-99m </w:t>
            </w:r>
            <w:proofErr w:type="spellStart"/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Pertechnetate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33859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142.273188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3AE7B" w14:textId="77777777" w:rsidR="00416D8E" w:rsidRPr="00FE11DC" w:rsidRDefault="00416D8E" w:rsidP="002A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FE1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170</w:t>
            </w:r>
          </w:p>
        </w:tc>
      </w:tr>
    </w:tbl>
    <w:p w14:paraId="55AE2123" w14:textId="293BA1E2" w:rsidR="00247436" w:rsidRDefault="00247436" w:rsidP="003B763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FBE285A" w14:textId="77777777" w:rsidR="00247436" w:rsidRDefault="00247436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br w:type="page"/>
      </w:r>
    </w:p>
    <w:p w14:paraId="7B213E07" w14:textId="0376CA7B" w:rsidR="00BB43D1" w:rsidRDefault="00BB43D1" w:rsidP="003B763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A435E88" w14:textId="3C2B5DDF" w:rsidR="009D1593" w:rsidRDefault="002D4DBB" w:rsidP="002D4DBB">
      <w:pPr>
        <w:rPr>
          <w:rFonts w:asciiTheme="majorBidi" w:hAnsiTheme="majorBidi" w:cstheme="majorBidi"/>
          <w:sz w:val="24"/>
          <w:szCs w:val="24"/>
          <w:lang w:val="en-US"/>
        </w:rPr>
      </w:pPr>
      <w:r w:rsidRPr="002D4DBB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5D209D27" wp14:editId="0D17B200">
            <wp:extent cx="3698368" cy="2826328"/>
            <wp:effectExtent l="0" t="0" r="0" b="0"/>
            <wp:docPr id="11881283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8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301" cy="283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A6DD" w14:textId="73505843" w:rsidR="002D4DBB" w:rsidRDefault="002D4DBB" w:rsidP="002D4DBB">
      <w:pPr>
        <w:rPr>
          <w:rFonts w:asciiTheme="majorBidi" w:hAnsiTheme="majorBidi" w:cstheme="majorBidi"/>
          <w:sz w:val="24"/>
          <w:szCs w:val="24"/>
          <w:lang w:val="en-US"/>
        </w:rPr>
      </w:pPr>
      <w:r w:rsidRPr="002D4DBB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6C56FFD8" wp14:editId="55AA894D">
            <wp:extent cx="3724637" cy="2867891"/>
            <wp:effectExtent l="0" t="0" r="9525" b="8890"/>
            <wp:docPr id="1562178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7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7370" cy="2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169C" w14:textId="251440A9" w:rsidR="009D1593" w:rsidRDefault="002D4DBB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2D4DBB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15015599" wp14:editId="58A1FBBA">
            <wp:extent cx="3747655" cy="2881210"/>
            <wp:effectExtent l="0" t="0" r="5715" b="0"/>
            <wp:docPr id="3537181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18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529" cy="288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4602" w14:textId="1DA2C647" w:rsidR="002D4DBB" w:rsidRDefault="002D4DBB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2D4DBB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089D541C" wp14:editId="4C97E364">
            <wp:extent cx="3744572" cy="2854036"/>
            <wp:effectExtent l="0" t="0" r="8890" b="3810"/>
            <wp:docPr id="969238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3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7219" cy="28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2BEC" w14:textId="4BFEA387" w:rsidR="00854466" w:rsidRDefault="00854466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854466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02D45986" wp14:editId="2F8321A9">
            <wp:extent cx="3796145" cy="2914027"/>
            <wp:effectExtent l="0" t="0" r="0" b="635"/>
            <wp:docPr id="178261442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14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617" cy="293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DA32" w14:textId="7D54622C" w:rsidR="00854466" w:rsidRDefault="00854466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854466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29472154" wp14:editId="292849BF">
            <wp:extent cx="3840467" cy="2964873"/>
            <wp:effectExtent l="0" t="0" r="8255" b="6985"/>
            <wp:docPr id="7225005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0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3240" cy="298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3FA5" w14:textId="04251258" w:rsidR="00854466" w:rsidRDefault="00854466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854466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1D3D5A0A" wp14:editId="5CF76A51">
            <wp:extent cx="3775364" cy="2879923"/>
            <wp:effectExtent l="0" t="0" r="0" b="0"/>
            <wp:docPr id="3023439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7426" cy="289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0008" w14:textId="02BE4B74" w:rsidR="00854466" w:rsidRDefault="00B47367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B47367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5961463B" wp14:editId="7E8B2C11">
            <wp:extent cx="3810000" cy="2903497"/>
            <wp:effectExtent l="0" t="0" r="0" b="0"/>
            <wp:docPr id="16404497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9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2669" cy="292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7B65" w14:textId="1429E480" w:rsidR="00B47367" w:rsidRDefault="00B47367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B47367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262FB6A7" wp14:editId="7D40CB24">
            <wp:extent cx="3816927" cy="2939769"/>
            <wp:effectExtent l="0" t="0" r="0" b="0"/>
            <wp:docPr id="7258429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42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3794" cy="296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24BD" w14:textId="4CD5F9BD" w:rsidR="00B47367" w:rsidRDefault="00B47367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B47367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47DAB282" wp14:editId="0005D570">
            <wp:extent cx="3847923" cy="2964873"/>
            <wp:effectExtent l="0" t="0" r="635" b="6985"/>
            <wp:docPr id="7947166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16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9886" cy="298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BD90" w14:textId="575467C4" w:rsidR="00B47367" w:rsidRDefault="001471FA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1471FA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5C1DBA85" wp14:editId="3D469AAB">
            <wp:extent cx="3793787" cy="2895600"/>
            <wp:effectExtent l="0" t="0" r="0" b="0"/>
            <wp:docPr id="9605272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7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1087" cy="292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8785" w14:textId="57C47984" w:rsidR="001471FA" w:rsidRDefault="001471FA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1471FA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2776A5B4" wp14:editId="23E25EF8">
            <wp:extent cx="3810385" cy="2944091"/>
            <wp:effectExtent l="0" t="0" r="0" b="8890"/>
            <wp:docPr id="8539981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98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7513" cy="29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A477" w14:textId="12AE797E" w:rsidR="001471FA" w:rsidRPr="00BE191E" w:rsidRDefault="001471FA" w:rsidP="003B763A">
      <w:pPr>
        <w:rPr>
          <w:rFonts w:asciiTheme="majorBidi" w:hAnsiTheme="majorBidi" w:cstheme="majorBidi"/>
          <w:sz w:val="24"/>
          <w:szCs w:val="24"/>
          <w:lang w:val="en-US"/>
        </w:rPr>
      </w:pPr>
      <w:r w:rsidRPr="001471FA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4A7788D3" wp14:editId="31017571">
            <wp:extent cx="3858491" cy="2950344"/>
            <wp:effectExtent l="0" t="0" r="8890" b="2540"/>
            <wp:docPr id="17440331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33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9691" cy="29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1FA" w:rsidRPr="00BE191E" w:rsidSect="009C1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09B"/>
    <w:multiLevelType w:val="hybridMultilevel"/>
    <w:tmpl w:val="B20CE738"/>
    <w:lvl w:ilvl="0" w:tplc="6B2002C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56610"/>
    <w:multiLevelType w:val="multilevel"/>
    <w:tmpl w:val="92229E80"/>
    <w:lvl w:ilvl="0">
      <w:start w:val="1"/>
      <w:numFmt w:val="decimal"/>
      <w:pStyle w:val="Judul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7780389">
    <w:abstractNumId w:val="0"/>
  </w:num>
  <w:num w:numId="2" w16cid:durableId="167868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1E"/>
    <w:rsid w:val="0003063F"/>
    <w:rsid w:val="001471FA"/>
    <w:rsid w:val="00247436"/>
    <w:rsid w:val="002D4DBB"/>
    <w:rsid w:val="002E4E94"/>
    <w:rsid w:val="003B763A"/>
    <w:rsid w:val="00416D8E"/>
    <w:rsid w:val="00465F6C"/>
    <w:rsid w:val="00677904"/>
    <w:rsid w:val="00751362"/>
    <w:rsid w:val="0077073A"/>
    <w:rsid w:val="00854466"/>
    <w:rsid w:val="0088550F"/>
    <w:rsid w:val="00897437"/>
    <w:rsid w:val="008C44AD"/>
    <w:rsid w:val="009C17B7"/>
    <w:rsid w:val="009D1593"/>
    <w:rsid w:val="00B47367"/>
    <w:rsid w:val="00BB43D1"/>
    <w:rsid w:val="00BE191E"/>
    <w:rsid w:val="00EB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0BE7"/>
  <w15:chartTrackingRefBased/>
  <w15:docId w15:val="{2354A2E2-C9B3-45EF-A388-FDBA5C58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63A"/>
  </w:style>
  <w:style w:type="paragraph" w:styleId="Judul1">
    <w:name w:val="heading 1"/>
    <w:basedOn w:val="Normal"/>
    <w:next w:val="Normal"/>
    <w:link w:val="Judul1KAR"/>
    <w:uiPriority w:val="9"/>
    <w:qFormat/>
    <w:rsid w:val="00BE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2E4E94"/>
    <w:pPr>
      <w:keepNext/>
      <w:numPr>
        <w:numId w:val="2"/>
      </w:numPr>
      <w:ind w:hanging="360"/>
      <w:outlineLvl w:val="1"/>
    </w:pPr>
    <w:rPr>
      <w:rFonts w:asciiTheme="majorBidi" w:hAnsiTheme="majorBidi" w:cstheme="majorBidi"/>
      <w:b/>
      <w:bCs/>
      <w:sz w:val="24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E1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E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E1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E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E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E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E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2E4E94"/>
    <w:rPr>
      <w:rFonts w:asciiTheme="majorBidi" w:hAnsiTheme="majorBidi" w:cstheme="majorBidi"/>
      <w:b/>
      <w:bCs/>
      <w:sz w:val="24"/>
      <w:szCs w:val="28"/>
    </w:rPr>
  </w:style>
  <w:style w:type="character" w:customStyle="1" w:styleId="Judul1KAR">
    <w:name w:val="Judul 1 KAR"/>
    <w:basedOn w:val="FontParagrafDefault"/>
    <w:link w:val="Judul1"/>
    <w:uiPriority w:val="9"/>
    <w:rsid w:val="00BE1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E1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E191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E191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E191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E191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E191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E191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E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E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E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E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E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E191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E191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E191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E1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E191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E1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9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Safit</dc:creator>
  <cp:keywords/>
  <dc:description/>
  <cp:lastModifiedBy>Ann Safit</cp:lastModifiedBy>
  <cp:revision>1</cp:revision>
  <dcterms:created xsi:type="dcterms:W3CDTF">2025-07-06T01:17:00Z</dcterms:created>
  <dcterms:modified xsi:type="dcterms:W3CDTF">2025-07-07T05:37:00Z</dcterms:modified>
</cp:coreProperties>
</file>