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p14">
  <w:body>
    <w:p>
      <w:pPr>
        <w:spacing w:after="60"/>
      </w:pPr>
      <w:r>
        <w:rPr>
          <w:b/>
          <w:bCs/>
          <w:color w:val="1F7A6E"/>
          <w:sz w:val="40"/>
          <w:szCs w:val="40"/>
        </w:rPr>
        <w:t xml:space="preserve">Guion de la defensa – TPO Farmacia (Grupo 4)</w:t>
      </w:r>
    </w:p>
    <w:p>
      <w:pPr>
        <w:spacing w:after="120"/>
      </w:pPr>
      <w:r>
        <w:rPr>
          <w:color w:val="666666"/>
        </w:rPr>
        <w:t xml:space="preserve">Duración objetivo: 7 a 8 minutos + preguntas. Cada una habla unos 2 a 3 minutos.</w:t>
      </w:r>
    </w:p>
    <w:p>
      <w:pPr>
        <w:pStyle w:val="Heading1"/>
      </w:pPr>
      <w:r>
        <w:t xml:space="preserve">Reparto y qué decir en cada diapositiva</w:t>
      </w:r>
    </w:p>
    <w:tbl>
      <w:tblPr>
        <w:tblW w:type="dxa" w:w="94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6026"/>
      </w:tblGrid>
      <w:tr>
        <w:trPr>
          <w:tblHeader/>
        </w:trPr>
        <w:tc>
          <w:tcPr>
            <w:tcW w:type="dxa" w:w="1700"/>
            <w:shd w:fill="1F7A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Quién</w:t>
            </w:r>
          </w:p>
        </w:tc>
        <w:tc>
          <w:tcPr>
            <w:tcW w:type="dxa" w:w="1700"/>
            <w:shd w:fill="1F7A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Diapositiva</w:t>
            </w:r>
          </w:p>
        </w:tc>
        <w:tc>
          <w:tcPr>
            <w:tcW w:type="dxa" w:w="6026"/>
            <w:shd w:fill="1F7A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decir (con sus palabras, no leído)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Integrante 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 Portada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Buenas, somos el Grupo 4 y desarrollamos un sistema de gestión para una farmacia en Python. Les contamos qué hace, cómo lo organizamos y después lo mostramos funcionando.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Integrante 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 Qué hace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tiene cuatro áreas. Productos y clientes tienen CRUD completo. Desde Ventas se vende un producto a un cliente controlando stock y receta. En Informes generamos reportes en forma de matriz.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Integrante 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 Estructura de datos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producto se guarda como diccionario de diccionarios: la clave es el código y el valor, otro diccionario con 6 atributos. Antes era una lista y lo cambiamos para buscar directo por código. JSON guarda las claves como texto, por eso usamos str(codigo).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Integrante 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4. Módulos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El programa está dividido en siete módulos con tareas distintas. menu.py es el principal y se encarga de los menús. Le paso a [Integrante 2].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Integrante 2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5. Persistencia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La precarga está en productos_inicial.json y clientes_inicial.json. Antes de leer y guardar los JSON, se validan sus campos y tipos. Create, Update y Delete sobrescriben el archivo; las ventas se agregan al final de ventas.txt.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Integrante 2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6. Excepciones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Usamos try/except para conversiones, búsquedas y archivos. Los JSON con formato o datos inválidos no se tratan como vacíos: se avisa y se interrumpe la operación. finally cierra los archivos que se abrieron.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Integrante 2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7. Venta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 buscan el cliente y el producto, se controlan receta y stock y se aplica el 40% de descuento cuando corresponde. Al confirmar, se guarda el nuevo stock y se registra la venta; si falla el historial, se intenta restaurar el stock. Le paso a [Integrante 3].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Integrante 3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8. Informes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Hay tres informes matriciales: stock, categorías y ventas. El resumen por categoría cuenta productos y unidades, y muestra el valor del stock. El informe de bajo stock usa una lista por comprensión y lambda.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Integrante 3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9. Consigna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Acá está dónde se cumple cada requisito. Implementamos las dos opciones de persistencia: JSON y texto.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Integrante 3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10. IA y dificultades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Usamos IA como apoyo y revisamos las propuestas contra la consigna. Entre las dificultades estuvieron las claves de texto del JSON, los errores de conversión y los archivos mal formados. Ahora se validan tipos al leer y antes de guardar.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Integrante 3 (en la compu)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11. Demo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Agregar un producto y probar una entrada no válida en el precio. Cliente 2 con producto 3 → venta rechazada por receta. Cliente 1 compra 3 unidades del producto 1 → $7500 menos 40% = $4500. Mostrar el informe por categoría.</w:t>
            </w:r>
          </w:p>
        </w:tc>
      </w:tr>
    </w:tbl>
    <w:p>
      <w:pPr>
        <w:pStyle w:val="Heading1"/>
      </w:pPr>
      <w:r>
        <w:t xml:space="preserve">Preguntas probables del profe</w:t>
      </w:r>
    </w:p>
    <w:p>
      <w:pPr>
        <w:spacing w:after="120"/>
      </w:pPr>
      <w:r>
        <w:t xml:space="preserve">Conviene que las tres puedan responder todas, porque el profe puede preguntarle a cualquiera.</w:t>
      </w:r>
    </w:p>
    <w:tbl>
      <w:tblPr>
        <w:tblW w:type="dxa" w:w="94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226"/>
      </w:tblGrid>
      <w:tr>
        <w:trPr>
          <w:tblHeader/>
        </w:trPr>
        <w:tc>
          <w:tcPr>
            <w:tcW w:type="dxa" w:w="3200"/>
            <w:shd w:fill="1F7A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Pregunta</w:t>
            </w:r>
          </w:p>
        </w:tc>
        <w:tc>
          <w:tcPr>
            <w:tcW w:type="dxa" w:w="6226"/>
            <w:shd w:fill="1F7A6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Respuesta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¿Por qué diccionario de diccionarios y no una lista?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Porque se accede directo por la clave (productos["3"]) sin recorrer toda la lista, y el código no se puede repetir porque las claves de un diccionario son únicas.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¿Por qué las claves son texto y no números?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JSON guarda las claves como texto. buscar() usa str(codigo) para encontrar el registro a partir del código ingresado.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¿Qué pasa si escribo letras en un campo numérico?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int() puede lanzar ValueError. validar_entero lo atrapa con try/except, muestra un mensaje y el ciclo vuelve a pedir el dato.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¿Para qué sirve finally en los archivos?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 ejecuta aunque ocurra un error. Lo usamos para cerrar el archivo que se abrió antes de leer o escribir.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¿Dónde usan tupla y dónde conjunto? ¿Por qué?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Tupla: CATEGORIAS, porque son fijas y no deben cambiar. Conjunto: FORMAS_PAGO y respuestas si/no, porque solo preguntamos si un valor está (in) y no hay repetidos. También un conjunto de nombres para no cargar productos duplicados.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¿Dónde está la lambda y qué hace?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items.sort(key=lambda item: item[1]["precio"]) ordena los productos por precio. item es la tupla (código, datos) que devuelve items(). También ordenamos el bajo stock con lambda p: p["stock"].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¿Y la lista por comprensión?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nuevo_codigo: [int(clave) for clave in diccionario] arma la lista de códigos para sacar el máximo y sumar 1. También para filtrar productos de una categoría o con bajo stock.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¿Cómo funciona la precarga?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productos.json no existe, precarga.py lee productos_inicial.json y lo copia. Así los datos vienen de un archivo, no del código. La opción 5 del menú restaura los datos iniciales.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¿Diferencia entre abrir con "w" y con "a"?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"w" borra el contenido y escribe de nuevo (lo usamos para sobrescribir el JSON). "a" agrega al final sin borrar (lo usamos en ventas.txt).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¿Qué pasa si productos.json está mal formado?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leer_json informa el error y retorna None; la operación se detiene. Se puede corregir el archivo o restaurar la precarga.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¿Qué pasa si no está instalado matplotlib?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import está dentro de un try; si lanza ImportError, avisa y el resto del informe se muestra igual.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¿Por qué usan os.path?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Para armar la ruta desde la carpeta donde está el archivo .py. Si no, ejecutándolo desde otra carpeta (por ejemplo VS Code) no encuentra los JSON.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¿Qué valida el sistema al leer y guardar los JSON?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Comprueba que cada registro tenga los campos esperados y sus tipos. Por ejemplo, precio y stock son enteros; el teléfono es texto. Si algo no coincide, no se carga ni se guarda.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¿Qué pasa si no se puede agregar una venta al historial?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El programa intenta devolver el stock al valor anterior y guardar ese cambio. Si tampoco puede guardarlo, informa que no pudo restaurar el stock.</w:t>
            </w:r>
          </w:p>
        </w:tc>
      </w:tr>
    </w:tbl>
    <w:p>
      <w:pPr>
        <w:pStyle w:val="Heading1"/>
      </w:pPr>
      <w:r>
        <w:t xml:space="preserve">Checklist antes de exponer</w:t>
      </w:r>
    </w:p>
    <w:p>
      <w:pPr>
        <w:pStyle w:val="ListParagraph"/>
        <w:numPr>
          <w:ilvl w:val="0"/>
          <w:numId w:val="2"/>
        </w:numPr>
        <w:spacing w:after="60"/>
      </w:pPr>
      <w:r>
        <w:t>Probar en la compu de la exposición: python3 menu.py (y pip install matplotlib si quieren mostrar el gráfico).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Elegir la opción 5 del menú para restaurar los datos iniciales antes de la demo.</w:t>
      </w:r>
    </w:p>
    <w:p>
      <w:pPr>
        <w:pStyle w:val="ListParagraph"/>
        <w:numPr>
          <w:ilvl w:val="0"/>
          <w:numId w:val="2"/>
        </w:numPr>
        <w:spacing w:after="60"/>
      </w:pPr>
      <w:r>
        <w:t>Los nombres ya están en la portada de la presentación y del informe.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Tener abierto crud.py y validaciones.py por si piden ver el código.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una tiene que poder explicar cualquier parte del código, no solo la suya.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1F7A6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33333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2026-10-18T22:54:38.247Z</dcterms:created>
  <dcterms:modified xsi:type="dcterms:W3CDTF">2026-10-18T22:54:38.247Z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