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A0D1" w14:textId="4945B8DD" w:rsidR="0051592E" w:rsidRDefault="003D50E8">
      <w:r>
        <w:t>Quarterly Report for DOE on fractional split logit</w:t>
      </w:r>
    </w:p>
    <w:p w14:paraId="12D1CC02" w14:textId="6638C2C6" w:rsidR="003D50E8" w:rsidRDefault="003D50E8"/>
    <w:p w14:paraId="2A9512E1" w14:textId="3401F943" w:rsidR="00D90FCD" w:rsidRDefault="00D90FCD"/>
    <w:p w14:paraId="4AC449AB" w14:textId="26265428" w:rsidR="00D90FCD" w:rsidRDefault="00E25D1E">
      <w:r>
        <w:rPr>
          <w:noProof/>
        </w:rPr>
        <w:drawing>
          <wp:inline distT="0" distB="0" distL="0" distR="0" wp14:anchorId="1A90CFC3" wp14:editId="4C520754">
            <wp:extent cx="8520092" cy="5264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3995" cy="5267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E8"/>
    <w:rsid w:val="003D50E8"/>
    <w:rsid w:val="0051592E"/>
    <w:rsid w:val="00D90FCD"/>
    <w:rsid w:val="00E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8AB7"/>
  <w15:chartTrackingRefBased/>
  <w15:docId w15:val="{4EFB68CC-50EC-4AA9-9CC2-C863FAB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LBNL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Todd</dc:creator>
  <cp:keywords/>
  <dc:description/>
  <cp:lastModifiedBy>Annika Todd</cp:lastModifiedBy>
  <cp:revision>2</cp:revision>
  <dcterms:created xsi:type="dcterms:W3CDTF">2023-12-08T00:13:00Z</dcterms:created>
  <dcterms:modified xsi:type="dcterms:W3CDTF">2023-12-08T00:24:00Z</dcterms:modified>
</cp:coreProperties>
</file>