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X</w:t>
      </w:r>
      <w:r>
        <w:rPr>
          <w:lang w:val="en-US"/>
        </w:rPr>
        <w:t>Đặc tả usecase UC001 – Đặt hàng giỏ hàng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 xml:space="preserve">Mã Usecase </w:t>
      </w:r>
    </w:p>
    <w:p>
      <w:pPr>
        <w:pStyle w:val="Normal"/>
        <w:spacing w:lineRule="auto" w:line="288" w:before="60" w:after="60"/>
        <w:ind w:firstLine="360" w:left="360"/>
        <w:contextualSpacing/>
        <w:rPr>
          <w:lang w:val="en-US"/>
        </w:rPr>
      </w:pPr>
      <w:r>
        <w:rPr>
          <w:lang w:val="en-US"/>
        </w:rPr>
        <w:t>UC001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Giới thiệu</w:t>
      </w:r>
    </w:p>
    <w:p>
      <w:pPr>
        <w:pStyle w:val="Normal"/>
        <w:spacing w:lineRule="auto" w:line="288" w:before="60" w:after="60"/>
        <w:ind w:firstLine="360" w:left="360"/>
        <w:contextualSpacing/>
        <w:rPr>
          <w:lang w:val="en-US"/>
        </w:rPr>
      </w:pPr>
      <w:r>
        <w:rPr>
          <w:lang w:val="en-US"/>
        </w:rPr>
        <w:t>Use case mô tả sự tương tác giữa người sử dụng và hệ thống khi đặt hàng giỏ hàng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Tác nhân</w:t>
      </w:r>
    </w:p>
    <w:p>
      <w:pPr>
        <w:pStyle w:val="Normal"/>
        <w:spacing w:lineRule="auto" w:line="288" w:before="60" w:after="60"/>
        <w:ind w:firstLine="360" w:left="360"/>
        <w:contextualSpacing/>
        <w:rPr>
          <w:lang w:val="en-US"/>
        </w:rPr>
      </w:pPr>
      <w:r>
        <w:rPr>
          <w:lang w:val="en-US"/>
        </w:rPr>
        <w:t>Người mua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Tiền điều kiện</w:t>
      </w:r>
    </w:p>
    <w:p>
      <w:pPr>
        <w:pStyle w:val="Normal"/>
        <w:spacing w:lineRule="auto" w:line="288" w:before="60" w:after="60"/>
        <w:ind w:left="720"/>
        <w:contextualSpacing/>
        <w:rPr>
          <w:lang w:val="en-US"/>
        </w:rPr>
      </w:pPr>
      <w:r>
        <w:rPr>
          <w:lang w:val="en-US"/>
        </w:rPr>
        <w:t>Đã thực hiện xem giỏ hàng</w:t>
      </w:r>
    </w:p>
    <w:p>
      <w:pPr>
        <w:pStyle w:val="Normal"/>
        <w:spacing w:lineRule="auto" w:line="288" w:before="60" w:after="60"/>
        <w:ind w:left="720"/>
        <w:contextualSpacing/>
        <w:rPr>
          <w:lang w:val="en-US"/>
        </w:rPr>
      </w:pPr>
      <w:r>
        <w:rPr>
          <w:lang w:val="en-US"/>
        </w:rPr>
        <w:t>Khi xem giỏ hàng, hệ thống không báo thiếu số lượng hàng khi xem giỏ hàng.</w:t>
      </w:r>
    </w:p>
    <w:p>
      <w:pPr>
        <w:pStyle w:val="Normal"/>
        <w:spacing w:lineRule="auto" w:line="288" w:before="60" w:after="60"/>
        <w:ind w:left="720"/>
        <w:contextualSpacing/>
        <w:rPr>
          <w:lang w:val="en-US"/>
        </w:rPr>
      </w:pPr>
      <w:r>
        <w:rPr>
          <w:lang w:val="en-US"/>
        </w:rPr>
        <w:t>Đang ở giao diện xem giỏ hàng.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Luồng sự kiện chính  (Thành công)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Khách hàng chọn đặt giỏ hàng trên giao diện xem giỏ hàng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Hệ thống thực hiện kiểm tra lại số hàng tồn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Hệ thống tự điền sẵn các thông tin gian hàng và yêu cầu người thay đổi</w:t>
      </w:r>
    </w:p>
    <w:p>
      <w:pPr>
        <w:pStyle w:val="ListParagraph"/>
        <w:numPr>
          <w:ilvl w:val="0"/>
          <w:numId w:val="6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khách hàng đã đăng nhập, sẽ lấy thông tin từ dữ liệu đăng kí của khách hàng trên hệ thống</w:t>
      </w:r>
    </w:p>
    <w:p>
      <w:pPr>
        <w:pStyle w:val="ListParagraph"/>
        <w:numPr>
          <w:ilvl w:val="0"/>
          <w:numId w:val="6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không sẽ lấy thông tin từ phiên sử dụng hoặc thông tin lưu trên máy của người dùng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Khách hàng nhập thông tin giao hàng và chỉ dẫn giao hàng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 xml:space="preserve">Hệ thống kiểm tra thông tin giao hàng nhanh </w:t>
      </w:r>
    </w:p>
    <w:p>
      <w:pPr>
        <w:pStyle w:val="ListParagraph"/>
        <w:numPr>
          <w:ilvl w:val="0"/>
          <w:numId w:val="5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có chọn giao hàng nhanh thì địa chỉ phải ở Hà nội</w:t>
      </w:r>
    </w:p>
    <w:p>
      <w:pPr>
        <w:pStyle w:val="ListParagraph"/>
        <w:numPr>
          <w:ilvl w:val="0"/>
          <w:numId w:val="5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có chọn giao hàng nhanh thì ít nhật một sản phẩm phải có thể được giao nhanh</w:t>
      </w:r>
    </w:p>
    <w:p>
      <w:pPr>
        <w:pStyle w:val="ListParagraph"/>
        <w:numPr>
          <w:ilvl w:val="0"/>
          <w:numId w:val="5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có chọn giao hàng nhanh thì địa chỉ giao hàng nhanh không được bỏ trống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Hệ thống tính phí giao hàng:</w:t>
      </w:r>
    </w:p>
    <w:p>
      <w:pPr>
        <w:pStyle w:val="ListParagraph"/>
        <w:numPr>
          <w:ilvl w:val="0"/>
          <w:numId w:val="4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tổng giá &gt; 100k thì miễn phí, nếu không sẽ tính theo khối lượng sách lớn nhất và địa chỉ giao hàng:</w:t>
      </w:r>
    </w:p>
    <w:p>
      <w:pPr>
        <w:pStyle w:val="ListParagraph"/>
        <w:numPr>
          <w:ilvl w:val="1"/>
          <w:numId w:val="4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Địa chỉ Hà nội, HCM: 3kg đầu -&gt; 22k; Mỗi 0.5 kg tiếp theo 2,5K</w:t>
      </w:r>
    </w:p>
    <w:p>
      <w:pPr>
        <w:pStyle w:val="ListParagraph"/>
        <w:numPr>
          <w:ilvl w:val="1"/>
          <w:numId w:val="4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Địa chỉ tỉnh khác: 0.5kg đầu -&gt; 30k; Mỗi 0.5 kg tiếp theo 2.5K</w:t>
      </w:r>
    </w:p>
    <w:p>
      <w:pPr>
        <w:pStyle w:val="ListParagraph"/>
        <w:numPr>
          <w:ilvl w:val="0"/>
          <w:numId w:val="4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Nếu giao hàng nhanh và tổng giá &lt; 100k thì khách hàng chịu thêm 10k với mỗi sản phẩm giao hàng nhanh</w:t>
      </w:r>
    </w:p>
    <w:p>
      <w:pPr>
        <w:pStyle w:val="ListParagraph"/>
        <w:numPr>
          <w:ilvl w:val="0"/>
          <w:numId w:val="4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Chi phí trên không tính thuế</w:t>
      </w:r>
    </w:p>
    <w:p>
      <w:pPr>
        <w:pStyle w:val="ListParagraph"/>
        <w:numPr>
          <w:ilvl w:val="0"/>
          <w:numId w:val="2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Hệ thống thông báo thành công và hiển thị invoice tạm thời</w:t>
      </w:r>
    </w:p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Luồng sự kiện thay thế</w:t>
      </w:r>
    </w:p>
    <w:p>
      <w:pPr>
        <w:pStyle w:val="Normal"/>
        <w:spacing w:lineRule="auto" w:line="288" w:before="60" w:after="60"/>
        <w:contextualSpacing/>
        <w:jc w:val="center"/>
        <w:rPr>
          <w:lang w:val="en-US"/>
        </w:rPr>
      </w:pPr>
      <w:r>
        <w:rPr>
          <w:lang w:val="en-US"/>
        </w:rPr>
        <w:t>Bảng 1 – Luồng sự kiện thay thế của UC001</w:t>
      </w:r>
    </w:p>
    <w:tbl>
      <w:tblPr>
        <w:tblStyle w:val="TableGrid"/>
        <w:tblW w:w="8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4"/>
        <w:gridCol w:w="991"/>
        <w:gridCol w:w="2969"/>
        <w:gridCol w:w="3060"/>
        <w:gridCol w:w="1256"/>
      </w:tblGrid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STT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Vị trí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Điều kiện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Hành động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center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Vị trí tiếp tục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Bước 2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Tồn tại một sản phẩm trong giỏ hàng không đủ hàng tồn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Hệ thống thông báo đã hết hàng và yêu cầu khách hàng cập nhật lại giỏ hàng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Hết Use case</w:t>
            </w:r>
          </w:p>
        </w:tc>
      </w:tr>
      <w:tr>
        <w:trPr/>
        <w:tc>
          <w:tcPr>
            <w:tcW w:w="714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991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Bước 5</w:t>
            </w:r>
          </w:p>
        </w:tc>
        <w:tc>
          <w:tcPr>
            <w:tcW w:w="2969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Thông tin giao hàng nhanh không hợp lệ theo mô tả</w:t>
            </w:r>
          </w:p>
        </w:tc>
        <w:tc>
          <w:tcPr>
            <w:tcW w:w="3060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Hệ thống yêu cầu khách hàng cập nhật lại thông tin giao hàng nhanh</w:t>
            </w:r>
          </w:p>
        </w:tc>
        <w:tc>
          <w:tcPr>
            <w:tcW w:w="1256" w:type="dxa"/>
            <w:tcBorders/>
          </w:tcPr>
          <w:p>
            <w:pPr>
              <w:pStyle w:val="Normal"/>
              <w:widowControl/>
              <w:spacing w:lineRule="auto" w:line="288" w:before="60" w:after="60"/>
              <w:contextualSpacing/>
              <w:jc w:val="left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Bước 4</w:t>
            </w:r>
          </w:p>
        </w:tc>
      </w:tr>
    </w:tbl>
    <w:p>
      <w:pPr>
        <w:pStyle w:val="Heading1"/>
        <w:numPr>
          <w:ilvl w:val="0"/>
          <w:numId w:val="3"/>
        </w:numPr>
        <w:spacing w:lineRule="auto" w:line="288" w:before="60" w:after="60"/>
        <w:contextualSpacing/>
        <w:rPr>
          <w:lang w:val="en-US"/>
        </w:rPr>
      </w:pPr>
      <w:r>
        <w:rPr>
          <w:lang w:val="en-US"/>
        </w:rPr>
        <w:t>Biểu đồ hoạt động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60085" cy="1502410"/>
            <wp:effectExtent l="0" t="0" r="0" b="0"/>
            <wp:docPr id="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đầu vào</w:t>
      </w:r>
    </w:p>
    <w:p>
      <w:pPr>
        <w:pStyle w:val="Normal"/>
        <w:rPr>
          <w:lang w:val="en-US"/>
        </w:rPr>
      </w:pPr>
      <w:r>
        <w:rPr>
          <w:lang w:val="en-US"/>
        </w:rPr>
        <w:t>Bảng dữ liệu đầu vào thông tin giao hàng</w:t>
      </w:r>
    </w:p>
    <w:tbl>
      <w:tblPr>
        <w:tblStyle w:val="GridTable4-Accent6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1142"/>
        <w:gridCol w:w="2915"/>
        <w:gridCol w:w="989"/>
        <w:gridCol w:w="1441"/>
        <w:gridCol w:w="18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STT</w:t>
            </w:r>
          </w:p>
        </w:tc>
        <w:tc>
          <w:tcPr>
            <w:tcW w:w="114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Trường dữ liệu</w:t>
            </w:r>
          </w:p>
        </w:tc>
        <w:tc>
          <w:tcPr>
            <w:tcW w:w="291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Mô tả</w:t>
            </w:r>
          </w:p>
        </w:tc>
        <w:tc>
          <w:tcPr>
            <w:tcW w:w="98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 xml:space="preserve">Bắt buộc ? </w:t>
            </w:r>
          </w:p>
        </w:tc>
        <w:tc>
          <w:tcPr>
            <w:tcW w:w="144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Điều kiện hợp lệ</w:t>
            </w:r>
          </w:p>
        </w:tc>
        <w:tc>
          <w:tcPr>
            <w:tcW w:w="186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Ví dụ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14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Name</w:t>
            </w:r>
          </w:p>
        </w:tc>
        <w:tc>
          <w:tcPr>
            <w:tcW w:w="291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Tên người đặt</w:t>
            </w:r>
          </w:p>
        </w:tc>
        <w:tc>
          <w:tcPr>
            <w:tcW w:w="98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44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86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Nguyễn Văn A</w:t>
            </w:r>
          </w:p>
        </w:tc>
      </w:tr>
      <w:tr>
        <w:trPr/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1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Phone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Số điện thoại người đặt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Dạng sđt</w:t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0312343243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114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Province</w:t>
            </w:r>
          </w:p>
        </w:tc>
        <w:tc>
          <w:tcPr>
            <w:tcW w:w="291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Tỉnh thành phố giao hàng</w:t>
            </w:r>
          </w:p>
        </w:tc>
        <w:tc>
          <w:tcPr>
            <w:tcW w:w="98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44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Ở VN</w:t>
            </w:r>
          </w:p>
        </w:tc>
        <w:tc>
          <w:tcPr>
            <w:tcW w:w="186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Hà nội</w:t>
            </w:r>
          </w:p>
        </w:tc>
      </w:tr>
      <w:tr>
        <w:trPr/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11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29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Địa chỉ giao hàng</w:t>
            </w:r>
          </w:p>
        </w:tc>
        <w:tc>
          <w:tcPr>
            <w:tcW w:w="98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4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8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Số 123 Láng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5</w:t>
            </w:r>
          </w:p>
        </w:tc>
        <w:tc>
          <w:tcPr>
            <w:tcW w:w="1142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Invoice</w:t>
            </w:r>
          </w:p>
        </w:tc>
        <w:tc>
          <w:tcPr>
            <w:tcW w:w="291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Hệ thống tự điền</w:t>
            </w:r>
          </w:p>
        </w:tc>
        <w:tc>
          <w:tcPr>
            <w:tcW w:w="98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441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Tồn tại</w:t>
            </w:r>
          </w:p>
        </w:tc>
        <w:tc>
          <w:tcPr>
            <w:tcW w:w="186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3421211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Bảng dữ liệu đầu vào chỉ dẫn giao hàng</w:t>
      </w:r>
    </w:p>
    <w:tbl>
      <w:tblPr>
        <w:tblStyle w:val="GridTable4-Accent6"/>
        <w:tblW w:w="90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8"/>
        <w:gridCol w:w="1140"/>
        <w:gridCol w:w="2838"/>
        <w:gridCol w:w="980"/>
        <w:gridCol w:w="1545"/>
        <w:gridCol w:w="18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STT</w:t>
            </w:r>
          </w:p>
        </w:tc>
        <w:tc>
          <w:tcPr>
            <w:tcW w:w="114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Trường dữ liệu</w:t>
            </w:r>
          </w:p>
        </w:tc>
        <w:tc>
          <w:tcPr>
            <w:tcW w:w="283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Mô tả</w:t>
            </w:r>
          </w:p>
        </w:tc>
        <w:tc>
          <w:tcPr>
            <w:tcW w:w="98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 xml:space="preserve">Bắt buộc ? </w:t>
            </w:r>
          </w:p>
        </w:tc>
        <w:tc>
          <w:tcPr>
            <w:tcW w:w="154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Điều kiện hợp lệ</w:t>
            </w:r>
          </w:p>
        </w:tc>
        <w:tc>
          <w:tcPr>
            <w:tcW w:w="1849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b/>
                <w:bCs/>
                <w:color w:themeColor="background1" w:val="FFFFFF"/>
                <w:kern w:val="0"/>
                <w:szCs w:val="22"/>
                <w:lang w:val="en-US" w:eastAsia="en-US" w:bidi="ar-SA"/>
              </w:rPr>
              <w:t>Ví dụ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1</w:t>
            </w:r>
          </w:p>
        </w:tc>
        <w:tc>
          <w:tcPr>
            <w:tcW w:w="114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IsRush</w:t>
            </w:r>
          </w:p>
        </w:tc>
        <w:tc>
          <w:tcPr>
            <w:tcW w:w="28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Đơn hàng giao nhanh ?</w:t>
            </w:r>
          </w:p>
        </w:tc>
        <w:tc>
          <w:tcPr>
            <w:tcW w:w="98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54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Boolean</w:t>
            </w:r>
          </w:p>
        </w:tc>
        <w:tc>
          <w:tcPr>
            <w:tcW w:w="184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True/False</w:t>
            </w:r>
          </w:p>
        </w:tc>
      </w:tr>
      <w:tr>
        <w:trPr/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2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Provice</w:t>
            </w:r>
          </w:p>
        </w:tc>
        <w:tc>
          <w:tcPr>
            <w:tcW w:w="2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Tỉnh thành phố nhận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HN / HCM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Hà Nội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3</w:t>
            </w:r>
          </w:p>
        </w:tc>
        <w:tc>
          <w:tcPr>
            <w:tcW w:w="114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2838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Địa chỉ giao hàng</w:t>
            </w:r>
          </w:p>
        </w:tc>
        <w:tc>
          <w:tcPr>
            <w:tcW w:w="980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545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1849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Số 123 Láng</w:t>
            </w:r>
          </w:p>
        </w:tc>
      </w:tr>
      <w:tr>
        <w:trPr/>
        <w:tc>
          <w:tcPr>
            <w:tcW w:w="7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Arial"/>
                <w:b/>
                <w:bCs/>
                <w:kern w:val="0"/>
                <w:szCs w:val="22"/>
                <w:lang w:val="en-US" w:eastAsia="en-US" w:bidi="ar-SA"/>
              </w:rPr>
              <w:t>4</w:t>
            </w:r>
          </w:p>
        </w:tc>
        <w:tc>
          <w:tcPr>
            <w:tcW w:w="11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Date</w:t>
            </w:r>
          </w:p>
        </w:tc>
        <w:tc>
          <w:tcPr>
            <w:tcW w:w="28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Thời gian giao</w:t>
            </w:r>
          </w:p>
        </w:tc>
        <w:tc>
          <w:tcPr>
            <w:tcW w:w="9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X</w:t>
            </w:r>
          </w:p>
        </w:tc>
        <w:tc>
          <w:tcPr>
            <w:tcW w:w="15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Định dạng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yyyy/mm/dd</w:t>
            </w:r>
          </w:p>
        </w:tc>
        <w:tc>
          <w:tcPr>
            <w:tcW w:w="18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Arial"/>
                <w:kern w:val="0"/>
                <w:szCs w:val="22"/>
                <w:lang w:val="en-US" w:eastAsia="en-US" w:bidi="ar-SA"/>
              </w:rPr>
              <w:t>2023/12/12</w:t>
            </w:r>
          </w:p>
        </w:tc>
      </w:tr>
    </w:tbl>
    <w:p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đầu ra</w:t>
      </w:r>
    </w:p>
    <w:p>
      <w:pPr>
        <w:pStyle w:val="Normal"/>
        <w:rPr>
          <w:lang w:val="en-US"/>
        </w:rPr>
      </w:pPr>
      <w:r>
        <w:rPr>
          <w:lang w:val="en-US"/>
        </w:rPr>
        <w:t>Không</w:t>
      </w:r>
    </w:p>
    <w:p>
      <w:pPr>
        <w:pStyle w:val="Heading1"/>
        <w:numPr>
          <w:ilvl w:val="0"/>
          <w:numId w:val="3"/>
        </w:numPr>
        <w:ind w:hanging="540" w:left="900"/>
        <w:rPr>
          <w:lang w:val="en-US"/>
        </w:rPr>
      </w:pPr>
      <w:r>
        <w:rPr>
          <w:lang w:val="en-US"/>
        </w:rPr>
        <w:t>Hậu điều kiện</w:t>
      </w:r>
    </w:p>
    <w:p>
      <w:pPr>
        <w:pStyle w:val="Normal"/>
        <w:rPr>
          <w:lang w:val="en-US"/>
        </w:rPr>
      </w:pPr>
      <w:r>
        <w:rPr>
          <w:lang w:val="en-US"/>
        </w:rPr>
        <w:t>Không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5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5">
    <w:lvl w:ilvl="0">
      <w:start w:val="5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vi-V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482b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6"/>
      <w:szCs w:val="22"/>
      <w:lang w:val="vi-V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09a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09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f209a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f209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f209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Nirmala U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irmala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irmala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irmala UI"/>
    </w:rPr>
  </w:style>
  <w:style w:type="paragraph" w:styleId="ListParagraph">
    <w:name w:val="List Paragraph"/>
    <w:basedOn w:val="Normal"/>
    <w:uiPriority w:val="34"/>
    <w:qFormat/>
    <w:rsid w:val="00df209a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f209a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821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6">
    <w:name w:val="Grid Table 4 Accent 6"/>
    <w:basedOn w:val="TableNormal"/>
    <w:uiPriority w:val="49"/>
    <w:rsid w:val="003a25d2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Application>LibreOffice/7.6.2.1$Linux_X86_64 LibreOffice_project/60$Build-1</Application>
  <AppVersion>15.0000</AppVersion>
  <Pages>3</Pages>
  <Words>594</Words>
  <Characters>2033</Characters>
  <CharactersWithSpaces>2489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2023-09-23T12:43:00Z</dcterms:created>
  <dc:creator>Nguyen Khanh An 20200003</dc:creator>
  <dc:description/>
  <dc:language>en-US</dc:language>
  <cp:lastModifiedBy/>
  <dcterms:modified xsi:type="dcterms:W3CDTF">2023-10-29T19:30:22Z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