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951CB" w14:textId="19D6D6ED" w:rsidR="00D33412" w:rsidRPr="000C6364" w:rsidRDefault="008E134C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0163CA7E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6C5BECE8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1D9C75C6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65EE4C1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17A7FF4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38B8430" w14:textId="77777777" w:rsidR="00D33412" w:rsidRDefault="00F12FA4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7A5B0963" w14:textId="4E21192D" w:rsidR="00F12FA4" w:rsidRDefault="00F12FA4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09414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2</w:t>
      </w:r>
    </w:p>
    <w:p w14:paraId="11842702" w14:textId="1B03EA40" w:rsidR="00F12FA4" w:rsidRPr="0008392E" w:rsidRDefault="003F1F6C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09414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Ковариационная функция, </w:t>
      </w:r>
      <w:proofErr w:type="spellStart"/>
      <w:r w:rsidR="0009414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семивариограмма</w:t>
      </w:r>
      <w:proofErr w:type="spellEnd"/>
      <w:r w:rsidR="0009414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и спектральная плотность стационарного в широком смысле случайного процесса</w:t>
      </w: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15D93DF0" w14:textId="58B3A753" w:rsidR="00D33412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7F2712A9" w14:textId="19806447" w:rsidR="003A0F0F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14:paraId="4A29DB3B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42CC455E" w14:textId="5F9C30C4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>№</w:t>
      </w:r>
      <w:r w:rsidR="00A041E6">
        <w:rPr>
          <w:rFonts w:ascii="Times New Roman" w:hAnsi="Times New Roman" w:cs="Times New Roman"/>
          <w:sz w:val="28"/>
        </w:rPr>
        <w:t>3</w:t>
      </w:r>
    </w:p>
    <w:p w14:paraId="318E064F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94D267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8587AC1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56A26F0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6464A372" w14:textId="59594896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A041E6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14:paraId="25B0FBEC" w14:textId="00D302FB" w:rsidR="00CB6716" w:rsidRDefault="00A041E6" w:rsidP="00A041E6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</w:rPr>
        <w:t xml:space="preserve"> Анна Павловна,</w:t>
      </w:r>
    </w:p>
    <w:p w14:paraId="11BD4AB4" w14:textId="19A43373" w:rsidR="00CB6716" w:rsidRPr="00CB6716" w:rsidRDefault="00CB6716" w:rsidP="00D65E5D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 xml:space="preserve">3 курс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5E7972F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409FBDF7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B47890B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12613C72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3758A5E6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EE14324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3D16214" w14:textId="4B5678F3" w:rsidR="001B36A8" w:rsidRDefault="001B36A8" w:rsidP="0008392E">
      <w:pPr>
        <w:rPr>
          <w:rFonts w:ascii="Times New Roman" w:hAnsi="Times New Roman" w:cs="Times New Roman"/>
          <w:sz w:val="24"/>
        </w:rPr>
      </w:pPr>
    </w:p>
    <w:p w14:paraId="558E9A2B" w14:textId="77777777" w:rsidR="00D65E5D" w:rsidRPr="0008392E" w:rsidRDefault="00D65E5D" w:rsidP="0008392E">
      <w:pPr>
        <w:rPr>
          <w:rFonts w:ascii="Times New Roman" w:hAnsi="Times New Roman" w:cs="Times New Roman"/>
          <w:sz w:val="24"/>
        </w:rPr>
      </w:pPr>
    </w:p>
    <w:p w14:paraId="42AC919A" w14:textId="31561C3D" w:rsidR="00570F95" w:rsidRPr="001B36A8" w:rsidRDefault="00570F95" w:rsidP="001B36A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F3FCE">
        <w:rPr>
          <w:rFonts w:ascii="Times New Roman" w:hAnsi="Times New Roman" w:cs="Times New Roman"/>
          <w:sz w:val="28"/>
        </w:rPr>
        <w:t>5</w:t>
      </w:r>
      <w:r w:rsidRPr="001B36A8">
        <w:rPr>
          <w:rFonts w:ascii="Times New Roman" w:hAnsi="Times New Roman" w:cs="Times New Roman"/>
          <w:sz w:val="28"/>
        </w:rPr>
        <w:br w:type="page"/>
      </w:r>
    </w:p>
    <w:p w14:paraId="40DF9B2F" w14:textId="3DEEB33D" w:rsidR="0009414F" w:rsidRPr="0009414F" w:rsidRDefault="004D5F07" w:rsidP="00C243F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r w:rsidR="0039275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09414F">
        <w:rPr>
          <w:rFonts w:ascii="Times New Roman" w:eastAsia="Calibri" w:hAnsi="Times New Roman" w:cs="Times New Roman"/>
          <w:bCs/>
          <w:sz w:val="28"/>
          <w:szCs w:val="28"/>
        </w:rPr>
        <w:t xml:space="preserve">Для стационарных в широком смысле случайных процессов с известными ковариационными функциями найти аналитический вид их </w:t>
      </w:r>
      <w:proofErr w:type="spellStart"/>
      <w:r w:rsidR="0009414F">
        <w:rPr>
          <w:rFonts w:ascii="Times New Roman" w:eastAsia="Calibri" w:hAnsi="Times New Roman" w:cs="Times New Roman"/>
          <w:bCs/>
          <w:sz w:val="28"/>
          <w:szCs w:val="28"/>
        </w:rPr>
        <w:t>семивариограмм</w:t>
      </w:r>
      <w:proofErr w:type="spellEnd"/>
      <w:r w:rsidR="0009414F">
        <w:rPr>
          <w:rFonts w:ascii="Times New Roman" w:eastAsia="Calibri" w:hAnsi="Times New Roman" w:cs="Times New Roman"/>
          <w:bCs/>
          <w:sz w:val="28"/>
          <w:szCs w:val="28"/>
        </w:rPr>
        <w:t xml:space="preserve"> и спектральных плотностей. Сделать вывод о свойствах процессов.</w:t>
      </w:r>
    </w:p>
    <w:p w14:paraId="2708351B" w14:textId="54427AF2" w:rsidR="00BF3FCE" w:rsidRDefault="0009414F" w:rsidP="00C243F2">
      <w:pPr>
        <w:spacing w:line="360" w:lineRule="auto"/>
        <w:ind w:firstLine="567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 w:rsidRPr="0009414F"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  <w:t>Необходимо:</w:t>
      </w:r>
    </w:p>
    <w:p w14:paraId="15738842" w14:textId="31B8E52D" w:rsidR="0009414F" w:rsidRPr="0009414F" w:rsidRDefault="0009414F" w:rsidP="00C243F2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Рассмотреть требуемые модели ковариационных функций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R</m:t>
        </m:r>
        <m:d>
          <m:dPr>
            <m:ctrlPr>
              <w:rPr>
                <w:rFonts w:ascii="Cambria Math" w:eastAsia="Noto Sans CJK SC Regular" w:hAnsi="Cambria Math"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</m:oMath>
      <w:r w:rsidRPr="0009414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стационарных случайных процессов с непрерывным временем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t ∈R</m:t>
        </m:r>
      </m:oMath>
      <w:r w:rsidRPr="0009414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.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Указать, к какому классу относятся исследуемые модели: </w:t>
      </w:r>
      <w:r>
        <w:rPr>
          <w:rFonts w:ascii="Times New Roman" w:eastAsia="Noto Sans CJK SC Regular" w:hAnsi="Times New Roman"/>
          <w:bCs/>
          <w:i/>
          <w:iCs/>
          <w:kern w:val="3"/>
          <w:sz w:val="28"/>
          <w:szCs w:val="28"/>
          <w:lang w:eastAsia="zh-CN" w:bidi="hi-IN"/>
        </w:rPr>
        <w:t>колебательному, монотонно убывающему, …</w:t>
      </w:r>
    </w:p>
    <w:p w14:paraId="1A21C839" w14:textId="40984017" w:rsidR="00BF3FCE" w:rsidRPr="0009414F" w:rsidRDefault="0009414F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Модель ковариационной функции представить в общем виде с указанием всех параметров.</w:t>
      </w:r>
    </w:p>
    <w:p w14:paraId="2BDF8467" w14:textId="5F8263CB" w:rsidR="0009414F" w:rsidRPr="0009414F" w:rsidRDefault="0009414F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Найти аналитический вид </w:t>
      </w:r>
      <w:proofErr w:type="spellStart"/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val="en-US"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-R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 .</m:t>
        </m:r>
      </m:oMath>
    </w:p>
    <w:p w14:paraId="2585F082" w14:textId="7D279F78" w:rsidR="0009414F" w:rsidRPr="0009414F" w:rsidRDefault="0009414F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Найти аналитический вид спектральной плотности</w:t>
      </w:r>
    </w:p>
    <w:p w14:paraId="741DAEAF" w14:textId="1046641D" w:rsidR="0009414F" w:rsidRPr="0009414F" w:rsidRDefault="0009414F" w:rsidP="00C243F2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f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λ</m:t>
              </m:r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1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naryPr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R</m:t>
              </m:r>
            </m:sub>
            <m:sup/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R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-iλt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dt</m:t>
              </m:r>
            </m:e>
          </m:nary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λ∈R.</m:t>
          </m:r>
        </m:oMath>
      </m:oMathPara>
    </w:p>
    <w:p w14:paraId="62AB3E35" w14:textId="10752CD8" w:rsidR="00BF3FCE" w:rsidRPr="0009414F" w:rsidRDefault="0009414F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Построить графики функций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, 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</m:oMath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f</m:t>
        </m:r>
        <m:d>
          <m:dPr>
            <m:ctrlPr>
              <w:rPr>
                <w:rFonts w:ascii="Cambria Math" w:eastAsia="Noto Sans CJK SC Regular" w:hAnsi="Cambria Math"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λ</m:t>
            </m:r>
          </m:e>
        </m:d>
      </m:oMath>
      <w:r w:rsidRPr="0009414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при различных сочетаниях параметров (минимум 3 значения для каждого параметра). Сделать сравнительный анализ.</w:t>
      </w:r>
    </w:p>
    <w:p w14:paraId="6ECA1B3A" w14:textId="10EE0C19" w:rsidR="0009414F" w:rsidRPr="0009414F" w:rsidRDefault="0009414F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Вычислить время корреляции по представленным ниже формулам:</w:t>
      </w:r>
    </w:p>
    <w:p w14:paraId="721D75E3" w14:textId="3E4D029D" w:rsidR="00C243F2" w:rsidRDefault="0009414F" w:rsidP="00C243F2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а) </w:t>
      </w:r>
      <m:oMath>
        <m:sSubSup>
          <m:sSubSup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1</m:t>
                </m:r>
              </m:e>
            </m:d>
          </m:sup>
        </m:sSubSup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R</m:t>
            </m:r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0</m:t>
                </m:r>
              </m:e>
            </m:d>
          </m:den>
        </m:f>
        <m:nary>
          <m:naryPr>
            <m:limLoc m:val="undOvr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+∞</m:t>
            </m:r>
          </m:sup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R</m:t>
            </m:r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t</m:t>
                </m:r>
              </m:e>
            </m:d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dt</m:t>
            </m:r>
          </m:e>
        </m:nary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;</m:t>
        </m:r>
      </m:oMath>
      <w:r w:rsidRPr="0009414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б) </w:t>
      </w:r>
      <m:oMath>
        <m:sSubSup>
          <m:sSubSup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e>
            </m:d>
          </m:sup>
        </m:sSubSup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1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R</m:t>
            </m:r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0</m:t>
                </m:r>
              </m:e>
            </m:d>
          </m:den>
        </m:f>
        <m:nary>
          <m:naryPr>
            <m:limLoc m:val="undOvr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R</m:t>
                </m:r>
                <m:d>
                  <m:dPr>
                    <m:ctrlPr>
                      <w:rPr>
                        <w:rFonts w:ascii="Cambria Math" w:eastAsia="Noto Sans CJK SC Regular" w:hAnsi="Cambria Math"/>
                        <w:bCs/>
                        <w:i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w:rPr>
                        <w:rFonts w:ascii="Cambria Math" w:eastAsia="Noto Sans CJK SC Regular" w:hAnsi="Cambria Math"/>
                        <w:kern w:val="3"/>
                        <w:sz w:val="28"/>
                        <w:szCs w:val="28"/>
                        <w:lang w:eastAsia="zh-CN" w:bidi="hi-IN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dt</m:t>
            </m:r>
          </m:e>
        </m:nary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;</m:t>
        </m:r>
      </m:oMath>
      <w:r w:rsidR="00C243F2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в) </w:t>
      </w:r>
      <m:oMath>
        <m:sSubSup>
          <m:sSubSup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e>
            </m:d>
          </m:sup>
        </m:sSubSup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1</m:t>
            </m:r>
          </m:num>
          <m:den>
            <m:sSup>
              <m:sSup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R</m:t>
                </m:r>
              </m:e>
              <m:sup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0</m:t>
                </m:r>
              </m:e>
            </m:d>
          </m:den>
        </m:f>
        <m:nary>
          <m:naryPr>
            <m:limLoc m:val="undOvr"/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+∞</m:t>
            </m:r>
          </m:sup>
          <m:e>
            <m:sSup>
              <m:sSup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R</m:t>
                </m:r>
              </m:e>
              <m:sup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t</m:t>
                </m:r>
              </m:e>
            </m:d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dt</m:t>
            </m:r>
          </m:e>
        </m:nary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 .</m:t>
        </m:r>
      </m:oMath>
    </w:p>
    <w:p w14:paraId="6F316AC1" w14:textId="41D4E37E" w:rsidR="00C243F2" w:rsidRDefault="00C243F2" w:rsidP="00C243F2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Сделать сравнительный анализ длин интервалов корреляции.</w:t>
      </w:r>
    </w:p>
    <w:p w14:paraId="1F282EA5" w14:textId="63DC8370" w:rsidR="00C243F2" w:rsidRDefault="00C243F2" w:rsidP="00C243F2">
      <w:pPr>
        <w:pStyle w:val="a6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Вычислить эффективную ширину спектра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L</m:t>
        </m:r>
      </m:oMath>
      <w:r w:rsidRPr="00C243F2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по формуле:</w:t>
      </w:r>
    </w:p>
    <w:p w14:paraId="1DAB43CB" w14:textId="52A96D03" w:rsidR="00C243F2" w:rsidRPr="00C243F2" w:rsidRDefault="00C243F2" w:rsidP="00C243F2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L=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1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f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0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naryPr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+∞</m:t>
              </m:r>
            </m:sup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f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λ</m:t>
                  </m:r>
                </m:e>
              </m:d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dλ</m:t>
              </m:r>
            </m:e>
          </m:nary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R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2f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0</m:t>
                  </m:r>
                </m:e>
              </m:d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 ,</m:t>
          </m:r>
        </m:oMath>
      </m:oMathPara>
    </w:p>
    <w:p w14:paraId="558B73F1" w14:textId="0D16CDED" w:rsidR="00C243F2" w:rsidRDefault="00C243F2" w:rsidP="00C243F2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lastRenderedPageBreak/>
        <w:t xml:space="preserve">Если основная мощность процесса сосредоточена в точке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λ=0,</m:t>
        </m:r>
      </m:oMath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 xml:space="preserve"> т. е.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f</m:t>
        </m:r>
        <m:d>
          <m:d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sSub>
          <m:sSub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max</m:t>
            </m:r>
          </m:sub>
        </m:sSub>
      </m:oMath>
      <w:r w:rsidRPr="00C243F2"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 xml:space="preserve"> Проверить выполнение неравенства неопределенности: </w:t>
      </w:r>
      <m:oMath>
        <m:sSubSup>
          <m:sSubSup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0</m:t>
            </m:r>
          </m:sub>
          <m:sup>
            <m:d>
              <m:dPr>
                <m:ctrlPr>
                  <w:rPr>
                    <w:rFonts w:ascii="Cambria Math" w:eastAsia="Noto Sans CJK SC Regular" w:hAnsi="Cambria Math"/>
                    <w:bCs/>
                    <w:i/>
                    <w:iCs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e>
            </m:d>
          </m:sup>
        </m:sSubSup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L≥</m:t>
        </m:r>
        <m:f>
          <m:f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π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2</m:t>
            </m:r>
          </m:den>
        </m:f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 .</m:t>
        </m:r>
      </m:oMath>
    </w:p>
    <w:p w14:paraId="0F63CE21" w14:textId="37776897" w:rsidR="00C243F2" w:rsidRDefault="00C243F2" w:rsidP="00C243F2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 xml:space="preserve">Если основная мощность процесса сосредоточена вблизи экстремальной частоты </w:t>
      </w:r>
      <m:oMath>
        <m:sSub>
          <m:sSub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λ</m:t>
            </m:r>
          </m:e>
          <m:sub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э</m:t>
            </m:r>
          </m:sub>
        </m:sSub>
      </m:oMath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 xml:space="preserve"> спектральной плотности, т. е.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f</m:t>
        </m:r>
        <m:d>
          <m:d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Noto Sans CJK SC Regular" w:hAnsi="Cambria Math"/>
                    <w:bCs/>
                    <w:i/>
                    <w:iCs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λ</m:t>
                </m:r>
              </m:e>
              <m:sub>
                <m:r>
                  <w:rPr>
                    <w:rFonts w:ascii="Cambria Math" w:eastAsia="Noto Sans CJK SC Regular" w:hAnsi="Cambria Math"/>
                    <w:kern w:val="3"/>
                    <w:sz w:val="28"/>
                    <w:szCs w:val="28"/>
                    <w:lang w:eastAsia="zh-CN" w:bidi="hi-IN"/>
                  </w:rPr>
                  <m:t>э</m:t>
                </m:r>
              </m:sub>
            </m:sSub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sSub>
          <m:sSubPr>
            <m:ctrlPr>
              <w:rPr>
                <w:rFonts w:ascii="Cambria Math" w:eastAsia="Noto Sans CJK SC Regular" w:hAnsi="Cambria Math"/>
                <w:bCs/>
                <w:i/>
                <w:iCs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val="en-US" w:eastAsia="zh-CN" w:bidi="hi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Noto Sans CJK SC Regular" w:hAnsi="Cambria Math"/>
                <w:kern w:val="3"/>
                <w:sz w:val="28"/>
                <w:szCs w:val="28"/>
                <w:lang w:val="en-US" w:eastAsia="zh-CN" w:bidi="hi-IN"/>
              </w:rPr>
              <m:t>max</m:t>
            </m:r>
          </m:sub>
        </m:sSub>
      </m:oMath>
      <w:r w:rsidRPr="00C243F2"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Noto Sans CJK SC Regular" w:hAnsi="Times New Roman"/>
          <w:bCs/>
          <w:iCs/>
          <w:kern w:val="3"/>
          <w:sz w:val="28"/>
          <w:szCs w:val="28"/>
          <w:lang w:eastAsia="zh-CN" w:bidi="hi-IN"/>
        </w:rPr>
        <w:t>то ширину спектра вычислить по формуле:</w:t>
      </w:r>
    </w:p>
    <w:p w14:paraId="76E5BF5E" w14:textId="06FF0051" w:rsidR="00C243F2" w:rsidRPr="00C243F2" w:rsidRDefault="00B728E8" w:rsidP="00C243F2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p>
            <m:sSupPr>
              <m:ctrlPr>
                <w:rPr>
                  <w:rFonts w:ascii="Cambria Math" w:eastAsia="Noto Sans CJK SC Regular" w:hAnsi="Cambria Math"/>
                  <w:bCs/>
                  <w:i/>
                  <w:iCs/>
                  <w:kern w:val="3"/>
                  <w:sz w:val="28"/>
                  <w:szCs w:val="28"/>
                  <w:lang w:eastAsia="zh-CN" w:bidi="hi-IN"/>
                </w:rPr>
              </m:ctrlPr>
            </m:s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L</m:t>
              </m:r>
            </m:e>
            <m: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'</m:t>
              </m:r>
            </m:sup>
          </m:s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sSub>
            <m:sSubPr>
              <m:ctrlPr>
                <w:rPr>
                  <w:rFonts w:ascii="Cambria Math" w:eastAsia="Noto Sans CJK SC Regular" w:hAnsi="Cambria Math"/>
                  <w:bCs/>
                  <w:i/>
                  <w:iCs/>
                  <w:kern w:val="3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λ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э</m:t>
              </m:r>
            </m:sub>
          </m:sSub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+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iCs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R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iCs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4f</m:t>
              </m:r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iCs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SC Regular" w:hAnsi="Cambria Math"/>
                          <w:bCs/>
                          <w:i/>
                          <w:iCs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Noto Sans CJK SC Regular" w:hAnsi="Cambria Math"/>
                          <w:kern w:val="3"/>
                          <w:sz w:val="28"/>
                          <w:szCs w:val="28"/>
                          <w:lang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SC Regular" w:hAnsi="Cambria Math"/>
                          <w:kern w:val="3"/>
                          <w:sz w:val="28"/>
                          <w:szCs w:val="28"/>
                          <w:lang w:eastAsia="zh-CN" w:bidi="hi-IN"/>
                        </w:rPr>
                        <m:t>э</m:t>
                      </m:r>
                    </m:sub>
                  </m:sSub>
                </m:e>
              </m:d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 .</m:t>
          </m:r>
        </m:oMath>
      </m:oMathPara>
    </w:p>
    <w:p w14:paraId="36716434" w14:textId="62E49967" w:rsidR="00504AC5" w:rsidRDefault="00501B60" w:rsidP="00C243F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t>Исходные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 xml:space="preserve"> данные (алгоритм в</w:t>
      </w:r>
      <w:r w:rsidR="00D33412" w:rsidRPr="00392753">
        <w:rPr>
          <w:rFonts w:ascii="Times New Roman" w:eastAsia="Calibri" w:hAnsi="Times New Roman" w:cs="Times New Roman"/>
          <w:b/>
          <w:sz w:val="28"/>
          <w:szCs w:val="28"/>
        </w:rPr>
        <w:t>ыполнени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>я)</w:t>
      </w:r>
      <w:r w:rsidR="0039275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1CF4ABAF" w14:textId="77777777" w:rsidR="00022552" w:rsidRPr="00022552" w:rsidRDefault="008E480E" w:rsidP="008E480E">
      <w:pPr>
        <w:pStyle w:val="a6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Дана ковариационная функция </w:t>
      </w:r>
    </w:p>
    <w:p w14:paraId="76DDE1DA" w14:textId="543C657B" w:rsidR="008E480E" w:rsidRDefault="008E480E" w:rsidP="00022552">
      <w:pPr>
        <w:pStyle w:val="a6"/>
        <w:spacing w:line="360" w:lineRule="auto"/>
        <w:ind w:left="567"/>
        <w:jc w:val="center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R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D,α,β&gt;0</m:t>
          </m:r>
        </m:oMath>
      </m:oMathPara>
    </w:p>
    <w:p w14:paraId="7B81D02A" w14:textId="77777777" w:rsidR="00022552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Получим аналитический вид спектральной плотности:</w:t>
      </w:r>
    </w:p>
    <w:p w14:paraId="2FFC953B" w14:textId="280EC157" w:rsidR="00B66992" w:rsidRPr="004F34B9" w:rsidRDefault="00022552" w:rsidP="00B66992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(α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 , α≥ β, D, α, β&gt;0 .</m:t>
          </m:r>
        </m:oMath>
      </m:oMathPara>
    </w:p>
    <w:p w14:paraId="5B6AE0DE" w14:textId="77777777" w:rsidR="00B66992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Получим аналитический вид </w:t>
      </w:r>
      <w:proofErr w:type="spellStart"/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</w:t>
      </w:r>
      <w:r w:rsidR="004F34B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емивариограммы</w:t>
      </w:r>
      <w:proofErr w:type="spellEnd"/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:</w:t>
      </w:r>
    </w:p>
    <w:p w14:paraId="7B2FC660" w14:textId="25B4A402" w:rsidR="008E480E" w:rsidRPr="004F34B9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γ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=D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α≥β, D, α, β&gt;0 .</m:t>
          </m:r>
        </m:oMath>
      </m:oMathPara>
    </w:p>
    <w:p w14:paraId="5A4BFDE8" w14:textId="0B0CD666" w:rsidR="008E480E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Построим графики функций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, 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</m:oMath>
      <w:r w:rsidRPr="008E480E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f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λ</m:t>
            </m:r>
          </m:e>
        </m:d>
      </m:oMath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при различных сочетаниях параметров:</w:t>
      </w:r>
    </w:p>
    <w:p w14:paraId="0689B357" w14:textId="3A4C0C95" w:rsidR="008E480E" w:rsidRDefault="00F83C90" w:rsidP="00B466AD">
      <w:pPr>
        <w:spacing w:line="360" w:lineRule="auto"/>
        <w:ind w:left="-709"/>
        <w:jc w:val="center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F83C90">
        <w:rPr>
          <w:rFonts w:ascii="Times New Roman" w:eastAsia="Noto Sans CJK SC Regular" w:hAnsi="Times New Roman"/>
          <w:bCs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 wp14:anchorId="128B7B83" wp14:editId="64805BF3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427" w14:textId="11A3D550" w:rsidR="008E480E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Вычислим время корреляции по представленным выше формулам:</w:t>
      </w:r>
    </w:p>
    <w:p w14:paraId="553B0C5E" w14:textId="2C05681E" w:rsidR="004F34B9" w:rsidRPr="00F358EE" w:rsidRDefault="00B728E8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1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β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α≥ β, α, β&gt;0 .</m:t>
          </m:r>
        </m:oMath>
      </m:oMathPara>
    </w:p>
    <w:p w14:paraId="6B08FC17" w14:textId="43FF1847" w:rsidR="00F358EE" w:rsidRDefault="00B728E8" w:rsidP="00F358E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β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α≥ β, α, β&gt;0 .</m:t>
          </m:r>
        </m:oMath>
      </m:oMathPara>
    </w:p>
    <w:p w14:paraId="78F85CB1" w14:textId="4551DE29" w:rsidR="00F358EE" w:rsidRDefault="00B728E8" w:rsidP="00F358E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3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val="en-US" w:eastAsia="zh-CN" w:bidi="hi-IN"/>
                </w:rPr>
              </m:ctrlPr>
            </m:fPr>
            <m:num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β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 α</m:t>
              </m: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num>
            <m:den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α</m:t>
                  </m:r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(α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β</m:t>
                  </m:r>
                </m:e>
                <m:sup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)</m:t>
              </m: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α≥ β, α, β&gt;0 .</m:t>
          </m:r>
        </m:oMath>
      </m:oMathPara>
    </w:p>
    <w:p w14:paraId="2CF85F7B" w14:textId="77777777" w:rsidR="00D379BA" w:rsidRPr="00D379BA" w:rsidRDefault="00D379BA" w:rsidP="00D379BA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D379BA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Вычислим эффективную ширину спектра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L</m:t>
        </m:r>
      </m:oMath>
      <w:r w:rsidRPr="00D379BA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(эффективная мощность спектра сосредоточена в нуле для всех значений параметра)</w:t>
      </w:r>
      <w:r w:rsidRPr="00D379BA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:</w:t>
      </w:r>
    </w:p>
    <w:p w14:paraId="4F73B68B" w14:textId="7A720467" w:rsidR="00D379BA" w:rsidRPr="00872360" w:rsidRDefault="00872360" w:rsidP="00D379BA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L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 w:cstheme="minorBidi"/>
                  <w:kern w:val="3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Noto Sans CJK SC Regular" w:hAnsi="Cambria Math" w:cstheme="minorBidi"/>
                  <w:kern w:val="3"/>
                  <w:sz w:val="28"/>
                  <w:szCs w:val="28"/>
                  <w:lang w:val="en-US" w:eastAsia="zh-CN" w:bidi="hi-IN"/>
                </w:rPr>
                <m:t>π</m:t>
              </m:r>
              <m:r>
                <w:rPr>
                  <w:rFonts w:ascii="Cambria Math" w:eastAsia="Noto Sans CJK SC Regular" w:hAnsi="Cambria Math" w:cstheme="minorBidi"/>
                  <w:kern w:val="3"/>
                  <w:sz w:val="28"/>
                  <w:szCs w:val="28"/>
                  <w:lang w:val="en-US" w:eastAsia="zh-CN" w:bidi="hi-IN"/>
                </w:rPr>
                <m:t> </m:t>
              </m:r>
              <m:d>
                <m:dPr>
                  <m:ctrlPr>
                    <w:rPr>
                      <w:rFonts w:ascii="Cambria Math" w:eastAsia="Noto Sans CJK SC Regular" w:hAnsi="Cambria Math" w:cstheme="minorBidi"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 w:cstheme="minorBidi"/>
                      <w:kern w:val="3"/>
                      <w:sz w:val="28"/>
                      <w:szCs w:val="28"/>
                      <w:lang w:val="en-US" w:eastAsia="zh-CN" w:bidi="hi-IN"/>
                    </w:rPr>
                    <m:t> </m:t>
                  </m:r>
                  <m:sSup>
                    <m:sSupPr>
                      <m:ctrlPr>
                        <w:rPr>
                          <w:rFonts w:ascii="Cambria Math" w:eastAsia="Noto Sans CJK SC Regular" w:hAnsi="Cambria Math" w:cstheme="minorBidi"/>
                          <w:i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theme="minorBidi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Noto Sans CJK SC Regular" w:hAnsi="Cambria Math" w:cstheme="minorBidi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SC Regular" w:hAnsi="Cambria Math" w:cstheme="minorBidi"/>
                      <w:kern w:val="3"/>
                      <w:sz w:val="28"/>
                      <w:szCs w:val="28"/>
                      <w:lang w:val="en-US" w:eastAsia="zh-CN" w:bidi="hi-IN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eastAsia="Noto Sans CJK SC Regular" w:hAnsi="Cambria Math" w:cstheme="minorBidi"/>
                          <w:i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SC Regular" w:hAnsi="Cambria Math" w:cstheme="minorBidi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Noto Sans CJK SC Regular" w:hAnsi="Cambria Math" w:cstheme="minorBidi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SC Regular" w:hAnsi="Cambria Math" w:cstheme="minorBidi"/>
                      <w:kern w:val="3"/>
                      <w:sz w:val="28"/>
                      <w:szCs w:val="28"/>
                      <w:lang w:val="en-US" w:eastAsia="zh-CN" w:bidi="hi-IN"/>
                    </w:rPr>
                    <m:t> </m:t>
                  </m:r>
                  <m:ctrlPr>
                    <w:rPr>
                      <w:rFonts w:ascii="Cambria Math" w:eastAsia="Noto Sans CJK SC Regular" w:hAnsi="Cambria Math" w:cstheme="minorBidi"/>
                      <w:i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e>
              </m:d>
              <m:ctrlPr>
                <w:rPr>
                  <w:rFonts w:ascii="Cambria Math" w:eastAsia="Noto Sans CJK SC Regular" w:hAnsi="Cambria Math" w:cstheme="minorBidi"/>
                  <w:i/>
                  <w:kern w:val="3"/>
                  <w:sz w:val="28"/>
                  <w:szCs w:val="28"/>
                  <w:lang w:val="en-US" w:eastAsia="zh-CN" w:bidi="hi-IN"/>
                </w:rPr>
              </m:ctrlPr>
            </m:num>
            <m:den>
              <m:r>
                <w:rPr>
                  <w:rFonts w:ascii="Cambria Math" w:eastAsia="Noto Sans CJK SC Regular" w:hAnsi="Cambria Math" w:cstheme="minorBidi"/>
                  <w:kern w:val="3"/>
                  <w:sz w:val="28"/>
                  <w:szCs w:val="28"/>
                  <w:lang w:val="en-US" w:eastAsia="zh-CN" w:bidi="hi-IN"/>
                </w:rPr>
                <m:t>2</m:t>
              </m:r>
              <m:r>
                <m:rPr>
                  <m:sty m:val="p"/>
                </m:rPr>
                <w:rPr>
                  <w:rFonts w:ascii="Cambria Math" w:eastAsia="Noto Sans CJK SC Regular" w:hAnsi="Cambria Math" w:cstheme="minorBidi"/>
                  <w:kern w:val="3"/>
                  <w:sz w:val="28"/>
                  <w:szCs w:val="28"/>
                  <w:lang w:val="en-US" w:eastAsia="zh-CN" w:bidi="hi-IN"/>
                </w:rPr>
                <m:t>α</m:t>
              </m:r>
              <m:ctrlPr>
                <w:rPr>
                  <w:rFonts w:ascii="Cambria Math" w:eastAsia="Noto Sans CJK SC Regular" w:hAnsi="Cambria Math" w:cstheme="minorBidi"/>
                  <w:i/>
                  <w:kern w:val="3"/>
                  <w:sz w:val="28"/>
                  <w:szCs w:val="28"/>
                  <w:lang w:val="en-US" w:eastAsia="zh-CN" w:bidi="hi-IN"/>
                </w:rPr>
              </m:ctrlP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,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α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≥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β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,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α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,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β</m:t>
          </m:r>
          <m:r>
            <w:rPr>
              <w:rFonts w:ascii="Cambria Math" w:eastAsia="Noto Sans CJK SC Regular" w:hAnsi="Cambria Math"/>
              <w:kern w:val="3"/>
              <w:sz w:val="28"/>
              <w:szCs w:val="28"/>
              <w:lang w:val="en-US" w:eastAsia="zh-CN" w:bidi="hi-IN"/>
            </w:rPr>
            <m:t>&gt;0.</m:t>
          </m:r>
        </m:oMath>
      </m:oMathPara>
    </w:p>
    <w:p w14:paraId="252EC991" w14:textId="48A48C7C" w:rsidR="00D379BA" w:rsidRPr="00D379BA" w:rsidRDefault="00D379BA" w:rsidP="00D379BA">
      <w:pPr>
        <w:pStyle w:val="a6"/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w:r w:rsidRPr="00D379BA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Неравенство неопределенности выполняется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для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α≤2 </m:t>
        </m:r>
      </m:oMath>
      <w:r w:rsidRPr="00D379BA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 w:rsidR="00934EE5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(</w:t>
      </w:r>
      <m:oMath>
        <m:f>
          <m:fPr>
            <m:ctrlPr>
              <w:rPr>
                <w:rFonts w:ascii="Cambria Math" w:eastAsia="Noto Sans CJK SC Regular" w:hAnsi="Cambria Math"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π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α</m:t>
            </m:r>
          </m:den>
        </m:f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≥</m:t>
        </m:r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π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2</m:t>
            </m:r>
          </m:den>
        </m:f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) .</m:t>
        </m:r>
      </m:oMath>
    </w:p>
    <w:p w14:paraId="7252C3DD" w14:textId="77E445B7" w:rsidR="008E480E" w:rsidRDefault="008E480E" w:rsidP="00F96010">
      <w:pPr>
        <w:pStyle w:val="a6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Дана ковариационная функция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,α &gt;0</m:t>
        </m:r>
      </m:oMath>
    </w:p>
    <w:p w14:paraId="18675BDF" w14:textId="77777777" w:rsidR="00022552" w:rsidRDefault="008114AB" w:rsidP="008114AB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8114AB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Получим аналитический вид спектральной плотности:</w:t>
      </w:r>
    </w:p>
    <w:p w14:paraId="48A083A6" w14:textId="5FB3AAF9" w:rsidR="008114AB" w:rsidRPr="008114AB" w:rsidRDefault="00022552" w:rsidP="008114AB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 , D, α&gt;0 .</m:t>
          </m:r>
        </m:oMath>
      </m:oMathPara>
    </w:p>
    <w:p w14:paraId="65103B19" w14:textId="77777777" w:rsidR="00B66992" w:rsidRDefault="008114AB" w:rsidP="008114AB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8114AB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Получим аналитический вид </w:t>
      </w:r>
      <w:proofErr w:type="spellStart"/>
      <w:r w:rsidRPr="008114AB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семивариограммы</w:t>
      </w:r>
      <w:proofErr w:type="spellEnd"/>
      <w:r w:rsidRPr="008114AB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:</w:t>
      </w:r>
    </w:p>
    <w:p w14:paraId="50E7429B" w14:textId="73B10C2A" w:rsidR="008114AB" w:rsidRPr="008114AB" w:rsidRDefault="008114AB" w:rsidP="008114AB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γ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=D</m:t>
          </m:r>
          <m:d>
            <m:d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1+α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D, α&gt;0 .</m:t>
          </m:r>
        </m:oMath>
      </m:oMathPara>
    </w:p>
    <w:p w14:paraId="7EBEA83C" w14:textId="77777777" w:rsidR="008E480E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Построим графики функций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R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, γ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t</m:t>
            </m:r>
          </m:e>
        </m:d>
      </m:oMath>
      <w:r w:rsidRPr="008E480E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и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f</m:t>
        </m:r>
        <m:d>
          <m:d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λ</m:t>
            </m:r>
          </m:e>
        </m:d>
      </m:oMath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 при различных сочетаниях параметров:</w:t>
      </w:r>
    </w:p>
    <w:p w14:paraId="7348F151" w14:textId="0C46DBD9" w:rsidR="008E480E" w:rsidRPr="004F34B9" w:rsidRDefault="00051A46" w:rsidP="00D379BA">
      <w:pPr>
        <w:spacing w:line="360" w:lineRule="auto"/>
        <w:ind w:left="-851"/>
        <w:jc w:val="center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051A46">
        <w:rPr>
          <w:rFonts w:ascii="Times New Roman" w:eastAsia="Noto Sans CJK SC Regular" w:hAnsi="Times New Roman"/>
          <w:bCs/>
          <w:noProof/>
          <w:kern w:val="3"/>
          <w:sz w:val="28"/>
          <w:szCs w:val="28"/>
          <w:lang w:eastAsia="ru-RU"/>
        </w:rPr>
        <w:drawing>
          <wp:inline distT="0" distB="0" distL="0" distR="0" wp14:anchorId="156CC7FC" wp14:editId="175B6185">
            <wp:extent cx="5940425" cy="2714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371" w14:textId="6C9741F7" w:rsidR="008E480E" w:rsidRDefault="008E480E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Вычислим время корреляции по представленным выше формулам:</w:t>
      </w:r>
    </w:p>
    <w:p w14:paraId="01CA837D" w14:textId="45DC641E" w:rsidR="008114AB" w:rsidRPr="008114AB" w:rsidRDefault="00B728E8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1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2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α</m:t>
              </m: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α&gt;0 .</m:t>
          </m:r>
        </m:oMath>
      </m:oMathPara>
    </w:p>
    <w:p w14:paraId="11631967" w14:textId="040B6361" w:rsidR="008114AB" w:rsidRPr="008114AB" w:rsidRDefault="00B728E8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2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= 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2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α</m:t>
              </m: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α&gt;0 .</m:t>
          </m:r>
        </m:oMath>
      </m:oMathPara>
    </w:p>
    <w:p w14:paraId="0A79B9B6" w14:textId="42C0FC50" w:rsidR="008114AB" w:rsidRDefault="00B728E8" w:rsidP="008E480E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sSubSup>
            <m:sSubSup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sSubSupPr>
            <m:e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t</m:t>
              </m:r>
            </m:e>
            <m:sub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Noto Sans CJK SC Regular" w:hAnsi="Cambria Math"/>
                      <w:bCs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ans CJK SC Regular" w:hAnsi="Cambria Math"/>
                      <w:kern w:val="3"/>
                      <w:sz w:val="28"/>
                      <w:szCs w:val="28"/>
                      <w:lang w:eastAsia="zh-CN" w:bidi="hi-IN"/>
                    </w:rPr>
                    <m:t>3</m:t>
                  </m:r>
                </m:e>
              </m:d>
            </m:sup>
          </m:sSubSup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5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4α</m:t>
              </m: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α&gt;0 .</m:t>
          </m:r>
        </m:oMath>
      </m:oMathPara>
    </w:p>
    <w:p w14:paraId="3344CE12" w14:textId="32DCF72D" w:rsidR="008E480E" w:rsidRDefault="008E480E" w:rsidP="00CC60CA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Вычислим эффективную ширину спектра </w:t>
      </w:r>
      <m:oMath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L</m:t>
        </m:r>
      </m:oMath>
      <w:r w:rsidR="00C40243">
        <w:rPr>
          <w:rFonts w:ascii="Times New Roman" w:eastAsia="Noto Sans CJK SC Regular" w:hAnsi="Times New Roman"/>
          <w:kern w:val="3"/>
          <w:sz w:val="28"/>
          <w:szCs w:val="28"/>
          <w:lang w:eastAsia="zh-CN" w:bidi="hi-IN"/>
        </w:rPr>
        <w:t xml:space="preserve"> (эффективная мощность спектра сосредоточена в нуле для всех значений параметра)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:</w:t>
      </w:r>
    </w:p>
    <w:p w14:paraId="6203489F" w14:textId="1A6D62F7" w:rsidR="00C40243" w:rsidRPr="00C40243" w:rsidRDefault="00C40243" w:rsidP="00CC60CA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 xml:space="preserve">L= </m:t>
          </m:r>
          <m:f>
            <m:fPr>
              <m:ctrlPr>
                <w:rPr>
                  <w:rFonts w:ascii="Cambria Math" w:eastAsia="Noto Sans CJK SC Regular" w:hAnsi="Cambria Math"/>
                  <w:bCs/>
                  <w:i/>
                  <w:iCs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πa</m:t>
              </m:r>
            </m:num>
            <m:den>
              <m:r>
                <w:rPr>
                  <w:rFonts w:ascii="Cambria Math" w:eastAsia="Noto Sans CJK SC Regular" w:hAnsi="Cambria Math"/>
                  <w:kern w:val="3"/>
                  <w:sz w:val="28"/>
                  <w:szCs w:val="28"/>
                  <w:lang w:eastAsia="zh-CN" w:bidi="hi-IN"/>
                </w:rPr>
                <m:t>4</m:t>
              </m:r>
            </m:den>
          </m:f>
          <m:r>
            <w:rPr>
              <w:rFonts w:ascii="Cambria Math" w:eastAsia="Noto Sans CJK SC Regular" w:hAnsi="Cambria Math"/>
              <w:kern w:val="3"/>
              <w:sz w:val="28"/>
              <w:szCs w:val="28"/>
              <w:lang w:eastAsia="zh-CN" w:bidi="hi-IN"/>
            </w:rPr>
            <m:t>, a&gt;0 .</m:t>
          </m:r>
        </m:oMath>
      </m:oMathPara>
    </w:p>
    <w:p w14:paraId="269B75A9" w14:textId="6231681E" w:rsidR="00C40243" w:rsidRPr="00C40243" w:rsidRDefault="00C40243" w:rsidP="00CC60CA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i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lastRenderedPageBreak/>
        <w:t xml:space="preserve">Неравенство неопределенности выполняется: </w:t>
      </w:r>
      <m:oMath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π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2</m:t>
            </m:r>
          </m:den>
        </m:f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>≥</m:t>
        </m:r>
        <m:f>
          <m:fPr>
            <m:ctrlPr>
              <w:rPr>
                <w:rFonts w:ascii="Cambria Math" w:eastAsia="Noto Sans CJK SC Regular" w:hAnsi="Cambria Math"/>
                <w:bCs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π</m:t>
            </m:r>
          </m:num>
          <m:den>
            <m:r>
              <w:rPr>
                <w:rFonts w:ascii="Cambria Math" w:eastAsia="Noto Sans CJK SC Regular" w:hAnsi="Cambria Math"/>
                <w:kern w:val="3"/>
                <w:sz w:val="28"/>
                <w:szCs w:val="28"/>
                <w:lang w:eastAsia="zh-CN" w:bidi="hi-IN"/>
              </w:rPr>
              <m:t>2</m:t>
            </m:r>
          </m:den>
        </m:f>
        <m:r>
          <w:rPr>
            <w:rFonts w:ascii="Cambria Math" w:eastAsia="Noto Sans CJK SC Regular" w:hAnsi="Cambria Math"/>
            <w:kern w:val="3"/>
            <w:sz w:val="28"/>
            <w:szCs w:val="28"/>
            <w:lang w:eastAsia="zh-CN" w:bidi="hi-IN"/>
          </w:rPr>
          <m:t xml:space="preserve"> .</m:t>
        </m:r>
      </m:oMath>
    </w:p>
    <w:p w14:paraId="21413CC1" w14:textId="77777777" w:rsidR="00051A46" w:rsidRDefault="001B36A8" w:rsidP="00561B2E">
      <w:pPr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61B2E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="00CC200E" w:rsidRPr="00561B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3F27F2" w:rsidRPr="00561B2E">
        <w:rPr>
          <w:rFonts w:ascii="Times New Roman" w:eastAsia="Calibri" w:hAnsi="Times New Roman" w:cs="Times New Roman"/>
          <w:b/>
          <w:sz w:val="28"/>
          <w:szCs w:val="28"/>
        </w:rPr>
        <w:t>Часть первая.</w:t>
      </w:r>
    </w:p>
    <w:p w14:paraId="7FF9C859" w14:textId="78E917C1" w:rsidR="00051A46" w:rsidRDefault="00561B2E" w:rsidP="00561B2E">
      <w:pPr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61B2E">
        <w:rPr>
          <w:rFonts w:ascii="Times New Roman" w:eastAsia="Calibri" w:hAnsi="Times New Roman" w:cs="Times New Roman"/>
          <w:b/>
          <w:sz w:val="28"/>
          <w:szCs w:val="28"/>
        </w:rPr>
        <w:t xml:space="preserve">Анализ графиков. </w:t>
      </w:r>
    </w:p>
    <w:p w14:paraId="1B728F60" w14:textId="77777777" w:rsidR="00051A46" w:rsidRDefault="00701A9A" w:rsidP="00561B2E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1B2E">
        <w:rPr>
          <w:rFonts w:ascii="Times New Roman" w:eastAsia="Calibri" w:hAnsi="Times New Roman" w:cs="Times New Roman"/>
          <w:b/>
          <w:sz w:val="28"/>
          <w:szCs w:val="28"/>
        </w:rPr>
        <w:t xml:space="preserve">Параметр </w:t>
      </w:r>
      <w:r w:rsidRPr="00561B2E">
        <w:rPr>
          <w:rFonts w:ascii="Times New Roman" w:eastAsia="Calibri" w:hAnsi="Times New Roman" w:cs="Times New Roman"/>
          <w:b/>
          <w:sz w:val="28"/>
          <w:szCs w:val="28"/>
          <w:lang w:val="en-US"/>
        </w:rPr>
        <w:t>D</w:t>
      </w:r>
      <w:r w:rsidRPr="00561B2E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54987F30" w14:textId="77777777" w:rsidR="00051A46" w:rsidRPr="00051A46" w:rsidRDefault="007C7B28" w:rsidP="00051A46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Ковариационная функция: Увеличение D приводит к увеличению амплитуды функции, что указывает на более выраженные корреляции.</w:t>
      </w:r>
    </w:p>
    <w:p w14:paraId="343B6BCA" w14:textId="77777777" w:rsidR="00051A46" w:rsidRPr="00051A46" w:rsidRDefault="007C7B28" w:rsidP="00051A46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Спектральная плотность: Высота графиков спектральной плотности увеличивается с ростом D, что указывает на усиление мощности сигнала.</w:t>
      </w:r>
    </w:p>
    <w:p w14:paraId="194ABF8F" w14:textId="3162BEB8" w:rsidR="00561B2E" w:rsidRPr="00051A46" w:rsidRDefault="007C7B28" w:rsidP="00051A46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Семивариограмма</w:t>
      </w:r>
      <w:proofErr w:type="spellEnd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Увеличение D приводит к увеличению значений </w:t>
      </w:r>
      <w:proofErr w:type="spellStart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семивариограммы</w:t>
      </w:r>
      <w:proofErr w:type="spellEnd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, указывая на большую вариативность данных.</w:t>
      </w:r>
      <w:r w:rsidR="00701A9A"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70A8E82" w14:textId="77777777" w:rsidR="00051A46" w:rsidRDefault="00701A9A" w:rsidP="00561B2E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1B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Параметры альфа и бета.</w:t>
      </w:r>
    </w:p>
    <w:p w14:paraId="10F8B7A5" w14:textId="77777777" w:rsidR="00051A46" w:rsidRPr="00051A46" w:rsidRDefault="00701A9A" w:rsidP="00051A46">
      <w:pPr>
        <w:pStyle w:val="a6"/>
        <w:numPr>
          <w:ilvl w:val="0"/>
          <w:numId w:val="20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Ковариационная функция:</w:t>
      </w:r>
      <w:r w:rsidR="00C4546A"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 фиксированном D увеличение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относительно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β</m:t>
        </m:r>
      </m:oMath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делает графики более узкими и смещает их влево, указывая на более быстрое затухание ковариации.</w:t>
      </w:r>
    </w:p>
    <w:p w14:paraId="1479A2AE" w14:textId="4FCA4DBB" w:rsidR="00051A46" w:rsidRPr="00051A46" w:rsidRDefault="00701A9A" w:rsidP="00051A46">
      <w:pPr>
        <w:pStyle w:val="a6"/>
        <w:numPr>
          <w:ilvl w:val="0"/>
          <w:numId w:val="20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Спектральная плотность:</w:t>
      </w:r>
      <w:r w:rsidR="00CA6D5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CA6D50" w:rsidRPr="00CA6D50">
        <w:rPr>
          <w:rFonts w:ascii="Times New Roman" w:hAnsi="Times New Roman"/>
          <w:sz w:val="28"/>
          <w:szCs w:val="28"/>
        </w:rPr>
        <w:t xml:space="preserve">Увеличение параметра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CA6D50" w:rsidRPr="00CA6D50">
        <w:rPr>
          <w:rFonts w:ascii="Times New Roman" w:hAnsi="Times New Roman"/>
          <w:sz w:val="28"/>
          <w:szCs w:val="28"/>
        </w:rPr>
        <w:t xml:space="preserve"> приводит к расширению и сглаживанию функции распределения, в то время как большие значения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CA6D50" w:rsidRPr="00CA6D50">
        <w:rPr>
          <w:rFonts w:ascii="Times New Roman" w:hAnsi="Times New Roman"/>
          <w:sz w:val="28"/>
          <w:szCs w:val="28"/>
        </w:rPr>
        <w:t xml:space="preserve"> соответствуют более узким и острым пикам, указывающим на концентрацию значений вокруг центра распределения.</w:t>
      </w:r>
    </w:p>
    <w:p w14:paraId="14D6C75B" w14:textId="7FF5D1AC" w:rsidR="00561B2E" w:rsidRPr="00051A46" w:rsidRDefault="00701A9A" w:rsidP="00051A46">
      <w:pPr>
        <w:pStyle w:val="a6"/>
        <w:numPr>
          <w:ilvl w:val="0"/>
          <w:numId w:val="20"/>
        </w:numPr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>Семивариограмма</w:t>
      </w:r>
      <w:proofErr w:type="spellEnd"/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Увеличение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приводит к более быстрой потере корреляции, а увеличение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β</m:t>
        </m:r>
      </m:oMath>
      <w:r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может сделать затухание более плавным, указывая на долгосрочные корреляции.</w:t>
      </w:r>
      <w:r w:rsidR="00561B2E" w:rsidRPr="00051A4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17F8812" w14:textId="1CEA9675" w:rsidR="00561B2E" w:rsidRPr="00561B2E" w:rsidRDefault="00561B2E" w:rsidP="00561B2E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1B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Сравнительный анализ длин интервалов корреляции.</w:t>
      </w:r>
      <w:r w:rsidRPr="0056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три формулы показывают, что увеличение параметра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</m:oMath>
      <w:r w:rsidRPr="0056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приводит к увеличению длины интервала корреляции, тогда как увеличение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β</m:t>
        </m:r>
      </m:oMath>
      <w:r w:rsidRPr="0056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вызвать его уменьшение.</w:t>
      </w:r>
    </w:p>
    <w:p w14:paraId="4900330F" w14:textId="77777777" w:rsidR="00687007" w:rsidRDefault="00561B2E" w:rsidP="00561B2E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1B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вторая.</w:t>
      </w:r>
    </w:p>
    <w:p w14:paraId="167238A8" w14:textId="77777777" w:rsidR="00687007" w:rsidRDefault="00561B2E" w:rsidP="00561B2E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1B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графиков.</w:t>
      </w:r>
    </w:p>
    <w:p w14:paraId="50FDEE41" w14:textId="77777777" w:rsidR="00687007" w:rsidRDefault="00561B2E" w:rsidP="00561B2E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1B2E">
        <w:rPr>
          <w:rFonts w:ascii="Times New Roman" w:eastAsia="Calibri" w:hAnsi="Times New Roman" w:cs="Times New Roman"/>
          <w:b/>
          <w:sz w:val="28"/>
          <w:szCs w:val="28"/>
        </w:rPr>
        <w:t xml:space="preserve">Параметр </w:t>
      </w:r>
      <w:r w:rsidRPr="00561B2E">
        <w:rPr>
          <w:rFonts w:ascii="Times New Roman" w:eastAsia="Calibri" w:hAnsi="Times New Roman" w:cs="Times New Roman"/>
          <w:b/>
          <w:sz w:val="28"/>
          <w:szCs w:val="28"/>
          <w:lang w:val="en-US"/>
        </w:rPr>
        <w:t>D</w:t>
      </w:r>
      <w:r w:rsidRPr="00561B2E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769136B4" w14:textId="77777777" w:rsidR="00F4154B" w:rsidRPr="00F4154B" w:rsidRDefault="00561B2E" w:rsidP="00F4154B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15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Ковариационная функция: 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Увеличение D приводит к более выраженному затуханию функции. Графики показывают, что с 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увеличением D корреляция становится менее выраженной на коротких временных интервалах.</w:t>
      </w:r>
    </w:p>
    <w:p w14:paraId="3CA909D1" w14:textId="77777777" w:rsidR="00F4154B" w:rsidRPr="00F4154B" w:rsidRDefault="00561B2E" w:rsidP="00F4154B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Спектральная плотность: С ростом D наблюдается увеличение амплитуды, что указывает на более высокую мощность сигнала на определенных частотах.</w:t>
      </w:r>
    </w:p>
    <w:p w14:paraId="2EE7C3F5" w14:textId="3A4D4294" w:rsidR="00F4154B" w:rsidRPr="00F4154B" w:rsidRDefault="00561B2E" w:rsidP="00F4154B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Семивариограмма</w:t>
      </w:r>
      <w:proofErr w:type="spellEnd"/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: Увеличение D ведет к увеличению значений </w:t>
      </w:r>
      <w:proofErr w:type="spellStart"/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семивариограммы</w:t>
      </w:r>
      <w:proofErr w:type="spellEnd"/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, что свидетельствует о более высокой вариативности данных.</w:t>
      </w:r>
    </w:p>
    <w:p w14:paraId="1C849A7B" w14:textId="7EB98815" w:rsidR="00687007" w:rsidRDefault="00561B2E" w:rsidP="00561B2E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1B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Параметр альфа.</w:t>
      </w:r>
    </w:p>
    <w:p w14:paraId="65938D97" w14:textId="77777777" w:rsidR="00F4154B" w:rsidRPr="00F4154B" w:rsidRDefault="00561B2E" w:rsidP="00F4154B">
      <w:pPr>
        <w:pStyle w:val="a6"/>
        <w:numPr>
          <w:ilvl w:val="0"/>
          <w:numId w:val="22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15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Ковариационная функция: 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фиксированном D изменение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влияет на скорость затухания. При больших значениях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графики становятся более пологими, указывая на замедленное затухание.</w:t>
      </w:r>
    </w:p>
    <w:p w14:paraId="59D1B9D2" w14:textId="0CF24E81" w:rsidR="00F4154B" w:rsidRPr="00F4154B" w:rsidRDefault="00F4154B" w:rsidP="00F4154B">
      <w:pPr>
        <w:pStyle w:val="a6"/>
        <w:numPr>
          <w:ilvl w:val="0"/>
          <w:numId w:val="22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>пектра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льная плотность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: Увеличение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приводит к смещению пиков к более </w:t>
      </w:r>
      <w:r w:rsidR="00292A49">
        <w:rPr>
          <w:rFonts w:ascii="Times New Roman" w:eastAsia="Times New Roman" w:hAnsi="Times New Roman"/>
          <w:sz w:val="28"/>
          <w:szCs w:val="28"/>
          <w:lang w:eastAsia="ru-RU"/>
        </w:rPr>
        <w:t>низким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значениям частот, делая спектры более </w:t>
      </w:r>
      <w:r w:rsidR="00292A49">
        <w:rPr>
          <w:rFonts w:ascii="Times New Roman" w:eastAsia="Times New Roman" w:hAnsi="Times New Roman"/>
          <w:sz w:val="28"/>
          <w:szCs w:val="28"/>
          <w:lang w:eastAsia="ru-RU"/>
        </w:rPr>
        <w:t>пологими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63E12D9" w14:textId="4F1EE9FE" w:rsidR="00561B2E" w:rsidRPr="00F4154B" w:rsidRDefault="00F4154B" w:rsidP="00F4154B">
      <w:pPr>
        <w:pStyle w:val="a6"/>
        <w:numPr>
          <w:ilvl w:val="0"/>
          <w:numId w:val="22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>емивариограмм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End"/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Большие значения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α</m:t>
        </m:r>
      </m:oMath>
      <w:r w:rsidR="00561B2E" w:rsidRPr="00F415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92A49">
        <w:rPr>
          <w:rFonts w:ascii="Times New Roman" w:eastAsia="Times New Roman" w:hAnsi="Times New Roman"/>
          <w:sz w:val="28"/>
          <w:szCs w:val="28"/>
          <w:lang w:eastAsia="ru-RU"/>
        </w:rPr>
        <w:t>соответствуют более высоким и острым пикам функции.</w:t>
      </w:r>
    </w:p>
    <w:p w14:paraId="1A7F65D2" w14:textId="2955A26A" w:rsidR="00762B39" w:rsidRPr="00561B2E" w:rsidRDefault="00561B2E" w:rsidP="00561B2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Сравнительный анализ длин интервалов корреляции.</w:t>
      </w:r>
      <w:r w:rsidRPr="00561B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1B2E">
        <w:rPr>
          <w:rFonts w:ascii="Times New Roman" w:hAnsi="Times New Roman" w:cs="Times New Roman"/>
          <w:sz w:val="28"/>
          <w:szCs w:val="28"/>
        </w:rPr>
        <w:t xml:space="preserve">Все три формулы показывают, что увеличение параметра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</m:oMath>
      <w:r w:rsidRPr="00561B2E">
        <w:rPr>
          <w:rFonts w:ascii="Times New Roman" w:hAnsi="Times New Roman" w:cs="Times New Roman"/>
          <w:sz w:val="28"/>
          <w:szCs w:val="28"/>
        </w:rPr>
        <w:t xml:space="preserve"> вызывает уменьшение</w:t>
      </w:r>
      <w:r w:rsidR="00292A49">
        <w:rPr>
          <w:rFonts w:ascii="Times New Roman" w:hAnsi="Times New Roman" w:cs="Times New Roman"/>
          <w:sz w:val="28"/>
          <w:szCs w:val="28"/>
        </w:rPr>
        <w:t xml:space="preserve"> </w:t>
      </w:r>
      <w:r w:rsidR="00292A49" w:rsidRPr="00561B2E">
        <w:rPr>
          <w:rFonts w:ascii="Times New Roman" w:hAnsi="Times New Roman" w:cs="Times New Roman"/>
          <w:sz w:val="28"/>
          <w:szCs w:val="28"/>
        </w:rPr>
        <w:t>длины интервала корреляции</w:t>
      </w:r>
      <w:r w:rsidRPr="00561B2E">
        <w:rPr>
          <w:rFonts w:ascii="Times New Roman" w:hAnsi="Times New Roman" w:cs="Times New Roman"/>
          <w:sz w:val="28"/>
          <w:szCs w:val="28"/>
        </w:rPr>
        <w:t>.</w:t>
      </w:r>
    </w:p>
    <w:p w14:paraId="5CCB5925" w14:textId="7687705F" w:rsidR="00762B39" w:rsidRPr="004F34B9" w:rsidRDefault="00762B39" w:rsidP="00504AC5">
      <w:pPr>
        <w:pStyle w:val="a6"/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392753">
        <w:rPr>
          <w:rFonts w:ascii="Times New Roman" w:hAnsi="Times New Roman"/>
          <w:b/>
          <w:sz w:val="28"/>
          <w:szCs w:val="28"/>
        </w:rPr>
        <w:t>Листинг</w:t>
      </w:r>
      <w:r w:rsidRPr="004F34B9">
        <w:rPr>
          <w:rFonts w:ascii="Times New Roman" w:hAnsi="Times New Roman"/>
          <w:b/>
          <w:sz w:val="28"/>
          <w:szCs w:val="28"/>
        </w:rPr>
        <w:t xml:space="preserve"> </w:t>
      </w:r>
      <w:r w:rsidRPr="00392753">
        <w:rPr>
          <w:rFonts w:ascii="Times New Roman" w:hAnsi="Times New Roman"/>
          <w:b/>
          <w:sz w:val="28"/>
          <w:szCs w:val="28"/>
        </w:rPr>
        <w:t>программы</w:t>
      </w:r>
    </w:p>
    <w:p w14:paraId="33048B8E" w14:textId="77777777" w:rsidR="00292A49" w:rsidRPr="004E5B50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4E5B50">
        <w:rPr>
          <w:rFonts w:ascii="Cascadia Code SemiLight" w:hAnsi="Cascadia Code SemiLight" w:cs="Times New Roman"/>
          <w:sz w:val="24"/>
          <w:szCs w:val="24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Первая</w:t>
      </w:r>
      <w:r w:rsidRPr="004E5B50">
        <w:rPr>
          <w:rFonts w:ascii="Cascadia Code SemiLight" w:hAnsi="Cascadia Code SemiLight" w:cs="Times New Roman"/>
          <w:sz w:val="24"/>
          <w:szCs w:val="24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часть</w:t>
      </w:r>
    </w:p>
    <w:p w14:paraId="506A8C0B" w14:textId="77777777" w:rsidR="00292A49" w:rsidRPr="004E5B50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import</w:t>
      </w:r>
      <w:r w:rsidRPr="004E5B50">
        <w:rPr>
          <w:rFonts w:ascii="Cascadia Code SemiLight" w:hAnsi="Cascadia Code SemiLight" w:cs="Times New Roman"/>
          <w:sz w:val="24"/>
          <w:szCs w:val="24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numpy</w:t>
      </w:r>
      <w:proofErr w:type="spellEnd"/>
      <w:r w:rsidRPr="004E5B50">
        <w:rPr>
          <w:rFonts w:ascii="Cascadia Code SemiLight" w:hAnsi="Cascadia Code SemiLight" w:cs="Times New Roman"/>
          <w:sz w:val="24"/>
          <w:szCs w:val="24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as</w:t>
      </w:r>
      <w:r w:rsidRPr="004E5B50">
        <w:rPr>
          <w:rFonts w:ascii="Cascadia Code SemiLight" w:hAnsi="Cascadia Code SemiLight" w:cs="Times New Roman"/>
          <w:sz w:val="24"/>
          <w:szCs w:val="24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</w:t>
      </w:r>
    </w:p>
    <w:p w14:paraId="228B6A7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import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matplotlib.pyplot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as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</w:t>
      </w:r>
      <w:proofErr w:type="spellEnd"/>
    </w:p>
    <w:p w14:paraId="597F793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from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scipy.integrate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import quad</w:t>
      </w:r>
    </w:p>
    <w:p w14:paraId="0A594E9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1F284E5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Параметры для построения графиков</w:t>
      </w:r>
    </w:p>
    <w:p w14:paraId="68516F5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 = [1.5, 2.0, 2.5]</w:t>
      </w:r>
    </w:p>
    <w:p w14:paraId="172A18E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[2.0, 3.0, 4.0]</w:t>
      </w:r>
    </w:p>
    <w:p w14:paraId="45093E4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beta_values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[1.0, 2.0, 3.0]</w:t>
      </w:r>
    </w:p>
    <w:p w14:paraId="0EA677F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2355209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Временная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ось</w:t>
      </w:r>
    </w:p>
    <w:p w14:paraId="13CFFCE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np.linspace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0, 5, 500)</w:t>
      </w:r>
    </w:p>
    <w:p w14:paraId="2D24E3C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7B444C2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Частотная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ось</w:t>
      </w:r>
    </w:p>
    <w:p w14:paraId="062A206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np.linspace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-5, 5, 500)</w:t>
      </w:r>
    </w:p>
    <w:p w14:paraId="1928E34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50A51EC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Функция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ковариации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R(t)</w:t>
      </w:r>
    </w:p>
    <w:p w14:paraId="699A59E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alpha, beta):</w:t>
      </w:r>
    </w:p>
    <w:p w14:paraId="61791504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return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D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np.exp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(-alpha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np.abs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(t))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np.cos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(beta * t)</w:t>
      </w:r>
    </w:p>
    <w:p w14:paraId="7D28299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08CFAE3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Семивариограмма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gamma(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t) = R(0) - R(t)</w:t>
      </w:r>
    </w:p>
    <w:p w14:paraId="225A53D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alpha, beta):</w:t>
      </w:r>
    </w:p>
    <w:p w14:paraId="7E4FF26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return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D -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alpha, beta)</w:t>
      </w:r>
    </w:p>
    <w:p w14:paraId="5C12CD8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5862AC5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Спектральная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плотность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f(lambda)</w:t>
      </w:r>
    </w:p>
    <w:p w14:paraId="5C7AAE0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D, alpha, beta):</w:t>
      </w:r>
    </w:p>
    <w:p w14:paraId="6973C26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term1 = D * alpha * (alpha**2 +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**2 + beta**2)</w:t>
      </w:r>
    </w:p>
    <w:p w14:paraId="18F68EB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term2 = (alpha**2 + 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- beta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)*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*2) * (alpha**2 + 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+ beta)**2)</w:t>
      </w:r>
    </w:p>
    <w:p w14:paraId="45CCCD8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return term1 / 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np.pi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* term2)</w:t>
      </w:r>
    </w:p>
    <w:p w14:paraId="5CF59AD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55423266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Построение графиков</w:t>
      </w:r>
    </w:p>
    <w:p w14:paraId="67945C6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plt.figure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figsize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=(18, 12))</w:t>
      </w:r>
    </w:p>
    <w:p w14:paraId="41A9C41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28D49D0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Графики для разных D 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alpha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=2,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beta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=1)</w:t>
      </w:r>
    </w:p>
    <w:p w14:paraId="7F997E0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3, 3, 1)</w:t>
      </w:r>
    </w:p>
    <w:p w14:paraId="3E855E0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1D756AC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2.0, 1.0),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3C8EBA5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('R(t) для разных D (α=2, β=1)')</w:t>
      </w:r>
    </w:p>
    <w:p w14:paraId="4A8ECE0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plt.xlabel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't')</w:t>
      </w:r>
    </w:p>
    <w:p w14:paraId="6383C8F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plt.ylabel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'R(t)')</w:t>
      </w:r>
    </w:p>
    <w:p w14:paraId="51C2DDA4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3BBDB1D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775CA06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3, 3, 2)</w:t>
      </w:r>
    </w:p>
    <w:p w14:paraId="37838A8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4C67475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2.0, 1.0),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3127F78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 для разных D (α=2, β=1)')</w:t>
      </w:r>
    </w:p>
    <w:p w14:paraId="655078C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('t')</w:t>
      </w:r>
    </w:p>
    <w:p w14:paraId="5B35FF46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('γ(t)')</w:t>
      </w:r>
    </w:p>
    <w:p w14:paraId="418EF4E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2455040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6C8935E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3, 3, 3)</w:t>
      </w:r>
    </w:p>
    <w:p w14:paraId="66E6785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32A3D17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D, 2.0, 1.0),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51A7819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 для разных D (α=2, β=1)')</w:t>
      </w:r>
    </w:p>
    <w:p w14:paraId="22247DD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('λ')</w:t>
      </w:r>
    </w:p>
    <w:p w14:paraId="6CFD5D9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('f(λ)')</w:t>
      </w:r>
    </w:p>
    <w:p w14:paraId="4EFCC06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plt.legend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()</w:t>
      </w:r>
    </w:p>
    <w:p w14:paraId="516CFE36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5D61479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 xml:space="preserve"># Графики для разных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alpha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 (D=1,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beta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=2)</w:t>
      </w:r>
    </w:p>
    <w:p w14:paraId="7803595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3, 3, 4)</w:t>
      </w:r>
    </w:p>
    <w:p w14:paraId="3388673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12ED147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alpha, 2.0),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2C37888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('R(t) для разных α (D=1, β=2)')</w:t>
      </w:r>
    </w:p>
    <w:p w14:paraId="697E6934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plt.xlabel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't')</w:t>
      </w:r>
    </w:p>
    <w:p w14:paraId="3196E3E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plt.ylabel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'R(t)')</w:t>
      </w:r>
    </w:p>
    <w:p w14:paraId="04B10F7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17AB5B8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23E39B0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3, 3, 5)</w:t>
      </w:r>
    </w:p>
    <w:p w14:paraId="6DBED92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4D9D417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alpha, 2.0),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24E5A17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 для разных α (D=1, β=2)')</w:t>
      </w:r>
    </w:p>
    <w:p w14:paraId="18710CC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('t')</w:t>
      </w:r>
    </w:p>
    <w:p w14:paraId="44041C5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('γ(t)')</w:t>
      </w:r>
    </w:p>
    <w:p w14:paraId="6CC0EF1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40A1B80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171E8B1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3, 3, 6)</w:t>
      </w:r>
    </w:p>
    <w:p w14:paraId="09CAA5F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3E4D6F1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1.0, alpha, 2.0),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3BAC6D7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 для разных α (D=1, β=2)')</w:t>
      </w:r>
    </w:p>
    <w:p w14:paraId="60F08EC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('λ')</w:t>
      </w:r>
    </w:p>
    <w:p w14:paraId="07A3322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('f(λ)')</w:t>
      </w:r>
    </w:p>
    <w:p w14:paraId="1AC6E5C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plt.legend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()</w:t>
      </w:r>
    </w:p>
    <w:p w14:paraId="5B6A735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1DD88FB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 xml:space="preserve"># Графики для разных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beta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 (D=1,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alpha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=1)</w:t>
      </w:r>
    </w:p>
    <w:p w14:paraId="180E9D5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3, 3, 7)</w:t>
      </w:r>
    </w:p>
    <w:p w14:paraId="03B743D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beta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beta_values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28B14C4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1.0, beta),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β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={beta}')</w:t>
      </w:r>
    </w:p>
    <w:p w14:paraId="34C8A8E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('R(t) для разных β (D=1, α=1)')</w:t>
      </w:r>
    </w:p>
    <w:p w14:paraId="1104364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plt.xlabel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't')</w:t>
      </w:r>
    </w:p>
    <w:p w14:paraId="69A22604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plt.ylabel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'R(t)')</w:t>
      </w:r>
    </w:p>
    <w:p w14:paraId="0C994F7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7089F37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774E5D1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3, 3, 8)</w:t>
      </w:r>
    </w:p>
    <w:p w14:paraId="1456508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beta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beta_values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4E5C8A7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1.0, beta),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β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={beta}')</w:t>
      </w:r>
    </w:p>
    <w:p w14:paraId="4F39946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 для разных β (D=1, α=1)')</w:t>
      </w:r>
    </w:p>
    <w:p w14:paraId="6EFF400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('t')</w:t>
      </w:r>
    </w:p>
    <w:p w14:paraId="514956F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('γ(t)')</w:t>
      </w:r>
    </w:p>
    <w:p w14:paraId="059A219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0506775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641E13C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3, 3, 9)</w:t>
      </w:r>
    </w:p>
    <w:p w14:paraId="70E8E5A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beta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beta_values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31BFDC6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1.0, 1.0, beta),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β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={beta}')</w:t>
      </w:r>
    </w:p>
    <w:p w14:paraId="28779BC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 для разных β (D=1, α=1)')</w:t>
      </w:r>
    </w:p>
    <w:p w14:paraId="0F9F45B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('λ')</w:t>
      </w:r>
    </w:p>
    <w:p w14:paraId="6C42F21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('f(λ)')</w:t>
      </w:r>
    </w:p>
    <w:p w14:paraId="5F4F6B46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04D3385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3626431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plt.tight_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layout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4170E7C1" w14:textId="43EAF8A0" w:rsidR="00B466AD" w:rsidRPr="004E5B50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4E5B50">
        <w:rPr>
          <w:rFonts w:ascii="Cascadia Code SemiLight" w:hAnsi="Cascadia Code SemiLight" w:cs="Times New Roman"/>
          <w:sz w:val="24"/>
          <w:szCs w:val="24"/>
          <w:lang w:val="en-US"/>
        </w:rPr>
        <w:t>plt.show</w:t>
      </w:r>
      <w:proofErr w:type="spellEnd"/>
      <w:r w:rsidRPr="004E5B50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0D9A55C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Вторая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часть</w:t>
      </w:r>
    </w:p>
    <w:p w14:paraId="74D9A12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import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numpy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as np</w:t>
      </w:r>
    </w:p>
    <w:p w14:paraId="5C07A07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import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matplotlib.pyplot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as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</w:t>
      </w:r>
      <w:proofErr w:type="spellEnd"/>
    </w:p>
    <w:p w14:paraId="2BA4E774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from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scipy.integrate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import quad</w:t>
      </w:r>
    </w:p>
    <w:p w14:paraId="7050134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4B003ED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Параметры для построения графиков</w:t>
      </w:r>
    </w:p>
    <w:p w14:paraId="6378ADC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 = [1.5, 2.0, 2.5]</w:t>
      </w:r>
    </w:p>
    <w:p w14:paraId="27AF910C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_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values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[2.0, 3.0, 4.0]</w:t>
      </w:r>
    </w:p>
    <w:p w14:paraId="155C4677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1007F330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lastRenderedPageBreak/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Временная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ось</w:t>
      </w:r>
    </w:p>
    <w:p w14:paraId="1C093582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t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.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linspace</w:t>
      </w:r>
      <w:proofErr w:type="spellEnd"/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0, 5, 500)</w:t>
      </w:r>
    </w:p>
    <w:p w14:paraId="28567121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173EBB9C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Частотная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ось</w:t>
      </w:r>
    </w:p>
    <w:p w14:paraId="5CB00120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_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vals</w:t>
      </w:r>
      <w:proofErr w:type="spellEnd"/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.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linspace</w:t>
      </w:r>
      <w:proofErr w:type="spellEnd"/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-5, 5, 500)</w:t>
      </w:r>
    </w:p>
    <w:p w14:paraId="6727FDF7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0446E8AA" w14:textId="77777777" w:rsidR="00292A49" w:rsidRPr="00B728E8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Функция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ковариации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t</w:t>
      </w:r>
      <w:r w:rsidRPr="00B728E8">
        <w:rPr>
          <w:rFonts w:ascii="Cascadia Code SemiLight" w:hAnsi="Cascadia Code SemiLight" w:cs="Times New Roman"/>
          <w:sz w:val="24"/>
          <w:szCs w:val="24"/>
          <w:lang w:val="en-US"/>
        </w:rPr>
        <w:t>)</w:t>
      </w:r>
    </w:p>
    <w:p w14:paraId="2F5885D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alpha):</w:t>
      </w:r>
    </w:p>
    <w:p w14:paraId="721473C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return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D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np.exp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(-alpha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np.abs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(t)) * (1 + alpha *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np.abs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(t))</w:t>
      </w:r>
    </w:p>
    <w:p w14:paraId="15A9B8B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2B1FF2D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Семивариограмма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gamma(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t) = R(0) - R(t)</w:t>
      </w:r>
    </w:p>
    <w:p w14:paraId="03B4CC7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alpha):</w:t>
      </w:r>
    </w:p>
    <w:p w14:paraId="4A14FCA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return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D -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alpha)</w:t>
      </w:r>
    </w:p>
    <w:p w14:paraId="222E2D9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60981BA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# </w:t>
      </w:r>
      <w:r w:rsidRPr="00292A49">
        <w:rPr>
          <w:rFonts w:ascii="Cascadia Code SemiLight" w:hAnsi="Cascadia Code SemiLight" w:cs="Times New Roman"/>
          <w:sz w:val="24"/>
          <w:szCs w:val="24"/>
        </w:rPr>
        <w:t>Спектральная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r w:rsidRPr="00292A49">
        <w:rPr>
          <w:rFonts w:ascii="Cascadia Code SemiLight" w:hAnsi="Cascadia Code SemiLight" w:cs="Times New Roman"/>
          <w:sz w:val="24"/>
          <w:szCs w:val="24"/>
        </w:rPr>
        <w:t>плотность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f(lambda)</w:t>
      </w:r>
    </w:p>
    <w:p w14:paraId="4668A92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def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D, alpha):</w:t>
      </w:r>
    </w:p>
    <w:p w14:paraId="382F44A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return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(D /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np.pi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) * (2 * alpha**3) / (alpha**2 +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**2)**2</w:t>
      </w:r>
    </w:p>
    <w:p w14:paraId="086A30B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6CDC634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Построение графиков</w:t>
      </w:r>
    </w:p>
    <w:p w14:paraId="5DD88EF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plt.figure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figsize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=(18, 12))</w:t>
      </w:r>
    </w:p>
    <w:p w14:paraId="57F1E90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7686AEE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># Графики для разных D 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alpha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>=3)</w:t>
      </w:r>
    </w:p>
    <w:p w14:paraId="27F1A91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3, 3, 1)</w:t>
      </w:r>
    </w:p>
    <w:p w14:paraId="7CEFCB76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165D695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3.0),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189F625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('R(t) для разных D (α=3)')</w:t>
      </w:r>
    </w:p>
    <w:p w14:paraId="358D33E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plt.xlabel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't')</w:t>
      </w:r>
    </w:p>
    <w:p w14:paraId="050CB52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plt.ylabel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'R(t)')</w:t>
      </w:r>
    </w:p>
    <w:p w14:paraId="538F692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3FC19C9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01A01E4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3, 3, 2)</w:t>
      </w:r>
    </w:p>
    <w:p w14:paraId="76B634B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4711A07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D, 3.0),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0A467D0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 для разных D (α=3)')</w:t>
      </w:r>
    </w:p>
    <w:p w14:paraId="4D384AE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('t')</w:t>
      </w:r>
    </w:p>
    <w:p w14:paraId="039EE22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('γ(t)')</w:t>
      </w:r>
    </w:p>
    <w:p w14:paraId="0155CDC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53C4113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23D4BD6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3, 3, 3)</w:t>
      </w:r>
    </w:p>
    <w:p w14:paraId="3373D31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D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D_values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7D76FB8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D, 3.0), label=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f'D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={D}')</w:t>
      </w:r>
    </w:p>
    <w:p w14:paraId="589CCE9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 для разных D (α=3)')</w:t>
      </w:r>
    </w:p>
    <w:p w14:paraId="12ADB78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('λ')</w:t>
      </w:r>
    </w:p>
    <w:p w14:paraId="2D6716AE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('f(λ)')</w:t>
      </w:r>
    </w:p>
    <w:p w14:paraId="66DDDA1D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plt.legend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()</w:t>
      </w:r>
    </w:p>
    <w:p w14:paraId="6805809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362437C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r w:rsidRPr="00292A49">
        <w:rPr>
          <w:rFonts w:ascii="Cascadia Code SemiLight" w:hAnsi="Cascadia Code SemiLight" w:cs="Times New Roman"/>
          <w:sz w:val="24"/>
          <w:szCs w:val="24"/>
        </w:rPr>
        <w:t xml:space="preserve"># Графики для разных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</w:rPr>
        <w:t>alpha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</w:rPr>
        <w:t xml:space="preserve"> (фиксируем D=1)</w:t>
      </w:r>
    </w:p>
    <w:p w14:paraId="267D2D0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3, 3, 4)</w:t>
      </w:r>
    </w:p>
    <w:p w14:paraId="2B354DE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36FB0B2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covariance_func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alpha),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57E8E99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('R(t) для разных α (D=1)')</w:t>
      </w:r>
    </w:p>
    <w:p w14:paraId="1D56CFD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plt.xlabel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't')</w:t>
      </w:r>
    </w:p>
    <w:p w14:paraId="2670B14B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plt.ylabel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'R(t)')</w:t>
      </w:r>
    </w:p>
    <w:p w14:paraId="4C4E4E9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732976C7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18BEA98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3, 3, 5)</w:t>
      </w:r>
    </w:p>
    <w:p w14:paraId="657A75F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260D2B8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t,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semivariogram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(t, 1.0, alpha),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624A970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 для разных α (D=1)')</w:t>
      </w:r>
    </w:p>
    <w:p w14:paraId="628FE278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('t')</w:t>
      </w:r>
    </w:p>
    <w:p w14:paraId="44EFFF05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('γ(t)')</w:t>
      </w:r>
    </w:p>
    <w:p w14:paraId="46172C19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0203874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5C69CAF1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plt.subplot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3, 3, 6)</w:t>
      </w:r>
    </w:p>
    <w:p w14:paraId="619B6E12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for alpha in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alpha_values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:</w:t>
      </w:r>
    </w:p>
    <w:p w14:paraId="22DA9650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plt.plot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proofErr w:type="gram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 xml:space="preserve">, 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spectral_density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</w:t>
      </w: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lambda_vals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, 1.0, alpha), label=f'</w:t>
      </w:r>
      <w:r w:rsidRPr="00292A49">
        <w:rPr>
          <w:rFonts w:ascii="Cascadia Code SemiLight" w:hAnsi="Cascadia Code SemiLight" w:cs="Times New Roman"/>
          <w:sz w:val="24"/>
          <w:szCs w:val="24"/>
        </w:rPr>
        <w:t>α</w:t>
      </w:r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={alpha}')</w:t>
      </w:r>
    </w:p>
    <w:p w14:paraId="36C5328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plt.title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 для разных α (D=1)')</w:t>
      </w:r>
    </w:p>
    <w:p w14:paraId="462F8EF3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plt.xlabel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('λ')</w:t>
      </w:r>
    </w:p>
    <w:p w14:paraId="298BE56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plt.ylabel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('f(λ)')</w:t>
      </w:r>
    </w:p>
    <w:p w14:paraId="76ED8F0A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plt.legend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129569EC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</w:p>
    <w:p w14:paraId="090D3CCF" w14:textId="77777777" w:rsidR="00292A49" w:rsidRP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  <w:lang w:val="en-US"/>
        </w:rPr>
      </w:pPr>
      <w:proofErr w:type="spell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plt.tight_</w:t>
      </w:r>
      <w:proofErr w:type="gramStart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layout</w:t>
      </w:r>
      <w:proofErr w:type="spellEnd"/>
      <w:r w:rsidRPr="00292A49">
        <w:rPr>
          <w:rFonts w:ascii="Cascadia Code SemiLight" w:hAnsi="Cascadia Code SemiLight" w:cs="Times New Roman"/>
          <w:sz w:val="24"/>
          <w:szCs w:val="24"/>
          <w:lang w:val="en-US"/>
        </w:rPr>
        <w:t>()</w:t>
      </w:r>
      <w:proofErr w:type="gramEnd"/>
    </w:p>
    <w:p w14:paraId="2850EE5D" w14:textId="2C224817" w:rsidR="00292A49" w:rsidRDefault="00292A49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proofErr w:type="spellStart"/>
      <w:proofErr w:type="gramStart"/>
      <w:r w:rsidRPr="00292A49">
        <w:rPr>
          <w:rFonts w:ascii="Cascadia Code SemiLight" w:hAnsi="Cascadia Code SemiLight" w:cs="Times New Roman"/>
          <w:sz w:val="24"/>
          <w:szCs w:val="24"/>
        </w:rPr>
        <w:t>plt.show</w:t>
      </w:r>
      <w:proofErr w:type="spellEnd"/>
      <w:proofErr w:type="gramEnd"/>
      <w:r w:rsidRPr="00292A49">
        <w:rPr>
          <w:rFonts w:ascii="Cascadia Code SemiLight" w:hAnsi="Cascadia Code SemiLight" w:cs="Times New Roman"/>
          <w:sz w:val="24"/>
          <w:szCs w:val="24"/>
        </w:rPr>
        <w:t>()</w:t>
      </w:r>
    </w:p>
    <w:p w14:paraId="3A34674F" w14:textId="076C0A15" w:rsidR="004E5B50" w:rsidRDefault="004E5B50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</w:p>
    <w:p w14:paraId="56CB8CF0" w14:textId="77777777" w:rsidR="004E5B50" w:rsidRPr="00292A49" w:rsidRDefault="004E5B50" w:rsidP="00292A49">
      <w:pPr>
        <w:spacing w:after="0" w:line="240" w:lineRule="auto"/>
        <w:rPr>
          <w:rFonts w:ascii="Cascadia Code SemiLight" w:hAnsi="Cascadia Code SemiLight" w:cs="Times New Roman"/>
          <w:sz w:val="24"/>
          <w:szCs w:val="24"/>
        </w:rPr>
      </w:pPr>
      <w:bookmarkStart w:id="0" w:name="_GoBack"/>
      <w:bookmarkEnd w:id="0"/>
    </w:p>
    <w:sectPr w:rsidR="004E5B50" w:rsidRPr="00292A49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0A8"/>
    <w:multiLevelType w:val="hybridMultilevel"/>
    <w:tmpl w:val="CD442CD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0519495B"/>
    <w:multiLevelType w:val="hybridMultilevel"/>
    <w:tmpl w:val="F0CEBC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CC09AE"/>
    <w:multiLevelType w:val="hybridMultilevel"/>
    <w:tmpl w:val="01B8590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343299E"/>
    <w:multiLevelType w:val="multilevel"/>
    <w:tmpl w:val="897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7AEA"/>
    <w:multiLevelType w:val="hybridMultilevel"/>
    <w:tmpl w:val="7CA678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01F7EAE"/>
    <w:multiLevelType w:val="hybridMultilevel"/>
    <w:tmpl w:val="7B1A381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31F4D"/>
    <w:multiLevelType w:val="hybridMultilevel"/>
    <w:tmpl w:val="1842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92A34"/>
    <w:multiLevelType w:val="hybridMultilevel"/>
    <w:tmpl w:val="72F491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E67203"/>
    <w:multiLevelType w:val="hybridMultilevel"/>
    <w:tmpl w:val="A28E8D72"/>
    <w:lvl w:ilvl="0" w:tplc="BE58C7E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49B3D82"/>
    <w:multiLevelType w:val="hybridMultilevel"/>
    <w:tmpl w:val="9C982186"/>
    <w:lvl w:ilvl="0" w:tplc="682CCE4A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4D43CDC"/>
    <w:multiLevelType w:val="hybridMultilevel"/>
    <w:tmpl w:val="2146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4431A6"/>
    <w:multiLevelType w:val="hybridMultilevel"/>
    <w:tmpl w:val="04044818"/>
    <w:lvl w:ilvl="0" w:tplc="D0C6EBBA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0E19E2"/>
    <w:multiLevelType w:val="hybridMultilevel"/>
    <w:tmpl w:val="6B18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E58C1"/>
    <w:multiLevelType w:val="hybridMultilevel"/>
    <w:tmpl w:val="80C81A48"/>
    <w:lvl w:ilvl="0" w:tplc="C8444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D276ED6"/>
    <w:multiLevelType w:val="hybridMultilevel"/>
    <w:tmpl w:val="8894F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71DAB"/>
    <w:multiLevelType w:val="hybridMultilevel"/>
    <w:tmpl w:val="2C144994"/>
    <w:lvl w:ilvl="0" w:tplc="F1DE84C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E03CD"/>
    <w:multiLevelType w:val="hybridMultilevel"/>
    <w:tmpl w:val="16F2835C"/>
    <w:lvl w:ilvl="0" w:tplc="98685A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C6D3FB6"/>
    <w:multiLevelType w:val="hybridMultilevel"/>
    <w:tmpl w:val="B2CA90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22"/>
  </w:num>
  <w:num w:numId="9">
    <w:abstractNumId w:val="19"/>
  </w:num>
  <w:num w:numId="10">
    <w:abstractNumId w:val="14"/>
  </w:num>
  <w:num w:numId="11">
    <w:abstractNumId w:val="17"/>
  </w:num>
  <w:num w:numId="12">
    <w:abstractNumId w:val="16"/>
  </w:num>
  <w:num w:numId="13">
    <w:abstractNumId w:val="18"/>
  </w:num>
  <w:num w:numId="14">
    <w:abstractNumId w:val="21"/>
  </w:num>
  <w:num w:numId="15">
    <w:abstractNumId w:val="0"/>
  </w:num>
  <w:num w:numId="16">
    <w:abstractNumId w:val="8"/>
  </w:num>
  <w:num w:numId="17">
    <w:abstractNumId w:val="3"/>
  </w:num>
  <w:num w:numId="18">
    <w:abstractNumId w:val="15"/>
  </w:num>
  <w:num w:numId="19">
    <w:abstractNumId w:val="4"/>
  </w:num>
  <w:num w:numId="20">
    <w:abstractNumId w:val="5"/>
  </w:num>
  <w:num w:numId="21">
    <w:abstractNumId w:val="13"/>
  </w:num>
  <w:num w:numId="22">
    <w:abstractNumId w:val="2"/>
  </w:num>
  <w:num w:numId="23">
    <w:abstractNumId w:val="25"/>
  </w:num>
  <w:num w:numId="24">
    <w:abstractNumId w:val="24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07"/>
    <w:rsid w:val="0002132E"/>
    <w:rsid w:val="00022552"/>
    <w:rsid w:val="0003184D"/>
    <w:rsid w:val="0004514D"/>
    <w:rsid w:val="00051A46"/>
    <w:rsid w:val="00073988"/>
    <w:rsid w:val="0008392E"/>
    <w:rsid w:val="0009414F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317E"/>
    <w:rsid w:val="00221CAE"/>
    <w:rsid w:val="00231EC6"/>
    <w:rsid w:val="002622B1"/>
    <w:rsid w:val="0026440A"/>
    <w:rsid w:val="0028341A"/>
    <w:rsid w:val="00292A49"/>
    <w:rsid w:val="002C2CC0"/>
    <w:rsid w:val="002C41F9"/>
    <w:rsid w:val="0030211E"/>
    <w:rsid w:val="00331782"/>
    <w:rsid w:val="003471F5"/>
    <w:rsid w:val="00371E08"/>
    <w:rsid w:val="00392753"/>
    <w:rsid w:val="003A0F0F"/>
    <w:rsid w:val="003B047A"/>
    <w:rsid w:val="003D4599"/>
    <w:rsid w:val="003E2593"/>
    <w:rsid w:val="003F1F6C"/>
    <w:rsid w:val="003F27F2"/>
    <w:rsid w:val="004113CC"/>
    <w:rsid w:val="004B5972"/>
    <w:rsid w:val="004D5F07"/>
    <w:rsid w:val="004E5B50"/>
    <w:rsid w:val="004F34B9"/>
    <w:rsid w:val="00501B60"/>
    <w:rsid w:val="00504AC5"/>
    <w:rsid w:val="005231E0"/>
    <w:rsid w:val="005324EE"/>
    <w:rsid w:val="005348D1"/>
    <w:rsid w:val="00561B2E"/>
    <w:rsid w:val="00570F95"/>
    <w:rsid w:val="00576390"/>
    <w:rsid w:val="00581E02"/>
    <w:rsid w:val="0058783A"/>
    <w:rsid w:val="005B65C2"/>
    <w:rsid w:val="005E3B23"/>
    <w:rsid w:val="005E6BDA"/>
    <w:rsid w:val="005F02D7"/>
    <w:rsid w:val="00631C9A"/>
    <w:rsid w:val="00687007"/>
    <w:rsid w:val="00690F41"/>
    <w:rsid w:val="006A7191"/>
    <w:rsid w:val="00701A9A"/>
    <w:rsid w:val="00732907"/>
    <w:rsid w:val="00736D78"/>
    <w:rsid w:val="00762B39"/>
    <w:rsid w:val="0076527C"/>
    <w:rsid w:val="007C59BE"/>
    <w:rsid w:val="007C7B28"/>
    <w:rsid w:val="008114AB"/>
    <w:rsid w:val="00832D48"/>
    <w:rsid w:val="0086237F"/>
    <w:rsid w:val="00872360"/>
    <w:rsid w:val="00884067"/>
    <w:rsid w:val="008A5406"/>
    <w:rsid w:val="008D2826"/>
    <w:rsid w:val="008E134C"/>
    <w:rsid w:val="008E480E"/>
    <w:rsid w:val="008E4FC0"/>
    <w:rsid w:val="009219F7"/>
    <w:rsid w:val="0093211A"/>
    <w:rsid w:val="0093381C"/>
    <w:rsid w:val="00933F53"/>
    <w:rsid w:val="00934EE5"/>
    <w:rsid w:val="00994335"/>
    <w:rsid w:val="009D0E3A"/>
    <w:rsid w:val="009D72FC"/>
    <w:rsid w:val="009E04CE"/>
    <w:rsid w:val="009E3303"/>
    <w:rsid w:val="009E465A"/>
    <w:rsid w:val="009F23B7"/>
    <w:rsid w:val="009F5EB3"/>
    <w:rsid w:val="00A03917"/>
    <w:rsid w:val="00A041E6"/>
    <w:rsid w:val="00A70574"/>
    <w:rsid w:val="00AE3198"/>
    <w:rsid w:val="00AF3A0D"/>
    <w:rsid w:val="00B169AE"/>
    <w:rsid w:val="00B31363"/>
    <w:rsid w:val="00B3536B"/>
    <w:rsid w:val="00B35D08"/>
    <w:rsid w:val="00B4250F"/>
    <w:rsid w:val="00B466AD"/>
    <w:rsid w:val="00B57210"/>
    <w:rsid w:val="00B65E77"/>
    <w:rsid w:val="00B66992"/>
    <w:rsid w:val="00B728E8"/>
    <w:rsid w:val="00B75120"/>
    <w:rsid w:val="00B77E63"/>
    <w:rsid w:val="00BA11A3"/>
    <w:rsid w:val="00BB4D7E"/>
    <w:rsid w:val="00BC188C"/>
    <w:rsid w:val="00BF3FCE"/>
    <w:rsid w:val="00C03A98"/>
    <w:rsid w:val="00C17755"/>
    <w:rsid w:val="00C21B15"/>
    <w:rsid w:val="00C243F2"/>
    <w:rsid w:val="00C2758B"/>
    <w:rsid w:val="00C40243"/>
    <w:rsid w:val="00C4546A"/>
    <w:rsid w:val="00C47ED0"/>
    <w:rsid w:val="00C6086C"/>
    <w:rsid w:val="00C72309"/>
    <w:rsid w:val="00C966C3"/>
    <w:rsid w:val="00CA6D50"/>
    <w:rsid w:val="00CB6716"/>
    <w:rsid w:val="00CC200E"/>
    <w:rsid w:val="00CC60CA"/>
    <w:rsid w:val="00CC6336"/>
    <w:rsid w:val="00CD2E18"/>
    <w:rsid w:val="00D147D4"/>
    <w:rsid w:val="00D307B0"/>
    <w:rsid w:val="00D33412"/>
    <w:rsid w:val="00D379BA"/>
    <w:rsid w:val="00D65E5D"/>
    <w:rsid w:val="00D96908"/>
    <w:rsid w:val="00DC64BE"/>
    <w:rsid w:val="00DD6C83"/>
    <w:rsid w:val="00E0285A"/>
    <w:rsid w:val="00E214D9"/>
    <w:rsid w:val="00E35833"/>
    <w:rsid w:val="00E37A72"/>
    <w:rsid w:val="00E575B1"/>
    <w:rsid w:val="00E75268"/>
    <w:rsid w:val="00E91CC3"/>
    <w:rsid w:val="00EC1A85"/>
    <w:rsid w:val="00EC4F79"/>
    <w:rsid w:val="00EC58CE"/>
    <w:rsid w:val="00ED19E9"/>
    <w:rsid w:val="00ED2FA1"/>
    <w:rsid w:val="00F12FA4"/>
    <w:rsid w:val="00F339D1"/>
    <w:rsid w:val="00F358EE"/>
    <w:rsid w:val="00F4154B"/>
    <w:rsid w:val="00F56DFE"/>
    <w:rsid w:val="00F83C90"/>
    <w:rsid w:val="00F96010"/>
    <w:rsid w:val="00FB2E1D"/>
    <w:rsid w:val="00FC197F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1F77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EB3"/>
  </w:style>
  <w:style w:type="paragraph" w:styleId="3">
    <w:name w:val="heading 3"/>
    <w:basedOn w:val="a"/>
    <w:link w:val="30"/>
    <w:uiPriority w:val="9"/>
    <w:qFormat/>
    <w:rsid w:val="00561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a9">
    <w:name w:val="Hyperlink"/>
    <w:basedOn w:val="a0"/>
    <w:uiPriority w:val="99"/>
    <w:unhideWhenUsed/>
    <w:rsid w:val="00F56DF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6DFE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7C7B28"/>
    <w:rPr>
      <w:b/>
      <w:bCs/>
    </w:rPr>
  </w:style>
  <w:style w:type="character" w:customStyle="1" w:styleId="katex-mathml">
    <w:name w:val="katex-mathml"/>
    <w:basedOn w:val="a0"/>
    <w:rsid w:val="007C7B28"/>
  </w:style>
  <w:style w:type="character" w:customStyle="1" w:styleId="mord">
    <w:name w:val="mord"/>
    <w:basedOn w:val="a0"/>
    <w:rsid w:val="007C7B28"/>
  </w:style>
  <w:style w:type="character" w:customStyle="1" w:styleId="mopen">
    <w:name w:val="mopen"/>
    <w:basedOn w:val="a0"/>
    <w:rsid w:val="007C7B28"/>
  </w:style>
  <w:style w:type="character" w:customStyle="1" w:styleId="mclose">
    <w:name w:val="mclose"/>
    <w:basedOn w:val="a0"/>
    <w:rsid w:val="007C7B28"/>
  </w:style>
  <w:style w:type="character" w:customStyle="1" w:styleId="30">
    <w:name w:val="Заголовок 3 Знак"/>
    <w:basedOn w:val="a0"/>
    <w:link w:val="3"/>
    <w:uiPriority w:val="9"/>
    <w:rsid w:val="00561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B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8CB73-4F83-4B31-89DA-BD4580B9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Annn L</cp:lastModifiedBy>
  <cp:revision>2</cp:revision>
  <dcterms:created xsi:type="dcterms:W3CDTF">2025-06-22T23:15:00Z</dcterms:created>
  <dcterms:modified xsi:type="dcterms:W3CDTF">2025-06-22T23:15:00Z</dcterms:modified>
</cp:coreProperties>
</file>