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rPr>
      </w:pPr>
    </w:p>
    <w:p>
      <w:pPr>
        <w:spacing w:after="0" w:line="240" w:lineRule="auto"/>
        <w:ind w:firstLine="709"/>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СОГЛАСИЕ </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 xml:space="preserve">НА ОБРАБОТКУ ПЕРСОНАЛЬНЫХ ДАННЫХ </w:t>
      </w:r>
    </w:p>
    <w:p>
      <w:pPr>
        <w:spacing w:after="0" w:line="240" w:lineRule="auto"/>
        <w:ind w:firstLine="709"/>
        <w:jc w:val="center"/>
        <w:rPr>
          <w:rFonts w:ascii="Times New Roman" w:hAnsi="Times New Roman" w:eastAsia="Times New Roman" w:cs="Times New Roman"/>
          <w:sz w:val="26"/>
          <w:szCs w:val="26"/>
        </w:rPr>
      </w:pPr>
    </w:p>
    <w:p>
      <w:pPr>
        <w:autoSpaceDE w:val="0"/>
        <w:autoSpaceDN w:val="0"/>
        <w:adjustRightInd w:val="0"/>
        <w:spacing w:after="0" w:line="276" w:lineRule="auto"/>
        <w:ind w:firstLine="709"/>
        <w:jc w:val="both"/>
        <w:rPr>
          <w:rFonts w:ascii="Times New Roman" w:hAnsi="Times New Roman" w:eastAsia="Times New Roman" w:cs="Times New Roman"/>
          <w:color w:val="000000"/>
          <w:sz w:val="25"/>
          <w:szCs w:val="25"/>
          <w:lang w:eastAsia="ru-RU"/>
        </w:rPr>
      </w:pPr>
      <w:r>
        <w:rPr>
          <w:rFonts w:ascii="Times New Roman" w:hAnsi="Times New Roman" w:eastAsia="Times New Roman" w:cs="Times New Roman"/>
          <w:color w:val="000000"/>
          <w:sz w:val="25"/>
          <w:szCs w:val="25"/>
          <w:u w:val="single"/>
          <w:lang w:eastAsia="ru-RU"/>
        </w:rPr>
        <w:t>Я, Иванов Петр Иванович</w:t>
      </w:r>
      <w:r>
        <w:rPr>
          <w:rFonts w:ascii="Times New Roman" w:hAnsi="Times New Roman" w:eastAsia="Times New Roman" w:cs="Times New Roman"/>
          <w:color w:val="000000"/>
          <w:sz w:val="25"/>
          <w:szCs w:val="25"/>
          <w:lang w:eastAsia="ru-RU"/>
        </w:rPr>
        <w:t>___________________________________________,</w:t>
      </w:r>
    </w:p>
    <w:p>
      <w:pPr>
        <w:autoSpaceDE w:val="0"/>
        <w:autoSpaceDN w:val="0"/>
        <w:adjustRightInd w:val="0"/>
        <w:spacing w:after="0" w:line="276" w:lineRule="auto"/>
        <w:ind w:firstLine="709"/>
        <w:jc w:val="center"/>
        <w:rPr>
          <w:rFonts w:ascii="Times New Roman" w:hAnsi="Times New Roman" w:eastAsia="Times New Roman" w:cs="Times New Roman"/>
          <w:i/>
          <w:color w:val="000000"/>
          <w:sz w:val="20"/>
          <w:szCs w:val="20"/>
          <w:vertAlign w:val="superscript"/>
          <w:lang w:eastAsia="ru-RU"/>
        </w:rPr>
      </w:pPr>
      <w:r>
        <w:rPr>
          <w:rFonts w:ascii="Times New Roman" w:hAnsi="Times New Roman" w:eastAsia="Times New Roman" w:cs="Times New Roman"/>
          <w:color w:val="000000"/>
          <w:sz w:val="20"/>
          <w:szCs w:val="20"/>
          <w:vertAlign w:val="superscript"/>
          <w:lang w:eastAsia="ru-RU"/>
        </w:rPr>
        <w:t>(</w:t>
      </w:r>
      <w:r>
        <w:rPr>
          <w:rFonts w:ascii="Times New Roman" w:hAnsi="Times New Roman" w:eastAsia="Times New Roman" w:cs="Times New Roman"/>
          <w:i/>
          <w:color w:val="000000"/>
          <w:sz w:val="20"/>
          <w:szCs w:val="20"/>
          <w:vertAlign w:val="superscript"/>
          <w:lang w:eastAsia="ru-RU"/>
        </w:rPr>
        <w:t>ФИО)</w:t>
      </w:r>
    </w:p>
    <w:p>
      <w:pPr>
        <w:autoSpaceDE w:val="0"/>
        <w:autoSpaceDN w:val="0"/>
        <w:adjustRightInd w:val="0"/>
        <w:spacing w:after="0" w:line="276" w:lineRule="auto"/>
        <w:jc w:val="both"/>
        <w:rPr>
          <w:rFonts w:ascii="Times New Roman" w:hAnsi="Times New Roman" w:eastAsia="Times New Roman" w:cs="Times New Roman"/>
          <w:color w:val="000000"/>
          <w:sz w:val="25"/>
          <w:szCs w:val="25"/>
          <w:lang w:eastAsia="ru-RU"/>
        </w:rPr>
      </w:pPr>
      <w:r>
        <w:rPr>
          <w:rFonts w:ascii="Times New Roman" w:hAnsi="Times New Roman" w:eastAsia="Times New Roman" w:cs="Times New Roman"/>
          <w:color w:val="000000"/>
          <w:sz w:val="25"/>
          <w:szCs w:val="25"/>
          <w:u w:val="single"/>
          <w:lang w:eastAsia="ru-RU"/>
        </w:rPr>
        <w:t>паспорт ххххххх выдан</w:t>
      </w:r>
      <w:r>
        <w:rPr>
          <w:rFonts w:ascii="Times New Roman" w:hAnsi="Times New Roman" w:eastAsia="Times New Roman" w:cs="Times New Roman"/>
          <w:color w:val="000000"/>
          <w:sz w:val="25"/>
          <w:szCs w:val="25"/>
          <w:lang w:eastAsia="ru-RU"/>
        </w:rPr>
        <w:t xml:space="preserve"> _</w:t>
      </w:r>
      <w:r>
        <w:rPr>
          <w:rFonts w:ascii="Times New Roman" w:hAnsi="Times New Roman" w:eastAsia="Times New Roman" w:cs="Times New Roman"/>
          <w:color w:val="000000"/>
          <w:sz w:val="25"/>
          <w:szCs w:val="25"/>
          <w:u w:val="single"/>
          <w:lang w:eastAsia="ru-RU"/>
        </w:rPr>
        <w:t>01.11.1989</w:t>
      </w:r>
      <w:r>
        <w:rPr>
          <w:rFonts w:ascii="Times New Roman" w:hAnsi="Times New Roman" w:eastAsia="Times New Roman" w:cs="Times New Roman"/>
          <w:color w:val="000000"/>
          <w:sz w:val="25"/>
          <w:szCs w:val="25"/>
          <w:lang w:eastAsia="ru-RU"/>
        </w:rPr>
        <w:t>___</w:t>
      </w:r>
      <w:r>
        <w:rPr>
          <w:rFonts w:ascii="Times New Roman" w:hAnsi="Times New Roman" w:eastAsia="Times New Roman" w:cs="Times New Roman"/>
          <w:color w:val="000000"/>
          <w:sz w:val="25"/>
          <w:szCs w:val="25"/>
          <w:u w:val="single"/>
          <w:lang w:eastAsia="ru-RU"/>
        </w:rPr>
        <w:t>ОВД</w:t>
      </w:r>
      <w:r>
        <w:rPr>
          <w:rFonts w:ascii="Times New Roman" w:hAnsi="Times New Roman" w:eastAsia="Times New Roman" w:cs="Times New Roman"/>
          <w:color w:val="000000"/>
          <w:sz w:val="25"/>
          <w:szCs w:val="25"/>
          <w:lang w:eastAsia="ru-RU"/>
        </w:rPr>
        <w:t>_</w:t>
      </w:r>
      <w:r>
        <w:rPr>
          <w:rFonts w:ascii="Times New Roman" w:hAnsi="Times New Roman" w:eastAsia="Times New Roman" w:cs="Times New Roman"/>
          <w:color w:val="000000"/>
          <w:sz w:val="25"/>
          <w:szCs w:val="25"/>
          <w:u w:val="single"/>
          <w:lang w:eastAsia="ru-RU"/>
        </w:rPr>
        <w:t>Ховрино</w:t>
      </w:r>
      <w:r>
        <w:rPr>
          <w:rFonts w:ascii="Times New Roman" w:hAnsi="Times New Roman" w:eastAsia="Times New Roman" w:cs="Times New Roman"/>
          <w:color w:val="000000"/>
          <w:sz w:val="25"/>
          <w:szCs w:val="25"/>
          <w:lang w:eastAsia="ru-RU"/>
        </w:rPr>
        <w:t>____________________________,</w:t>
      </w:r>
    </w:p>
    <w:p>
      <w:pPr>
        <w:autoSpaceDE w:val="0"/>
        <w:autoSpaceDN w:val="0"/>
        <w:adjustRightInd w:val="0"/>
        <w:spacing w:after="0" w:line="276" w:lineRule="auto"/>
        <w:ind w:firstLine="709"/>
        <w:jc w:val="both"/>
        <w:rPr>
          <w:rFonts w:ascii="Times New Roman" w:hAnsi="Times New Roman" w:eastAsia="Times New Roman" w:cs="Times New Roman"/>
          <w:i/>
          <w:color w:val="000000"/>
          <w:sz w:val="25"/>
          <w:szCs w:val="25"/>
          <w:vertAlign w:val="superscript"/>
          <w:lang w:eastAsia="ru-RU"/>
        </w:rPr>
      </w:pPr>
      <w:r>
        <w:rPr>
          <w:rFonts w:ascii="Times New Roman" w:hAnsi="Times New Roman" w:eastAsia="Times New Roman" w:cs="Times New Roman"/>
          <w:i/>
          <w:color w:val="000000"/>
          <w:sz w:val="20"/>
          <w:szCs w:val="20"/>
          <w:vertAlign w:val="superscript"/>
          <w:lang w:eastAsia="ru-RU"/>
        </w:rPr>
        <w:t xml:space="preserve">         (серия, номер)                                                                        (когда и кем выдан)</w:t>
      </w:r>
    </w:p>
    <w:p>
      <w:pPr>
        <w:autoSpaceDE w:val="0"/>
        <w:autoSpaceDN w:val="0"/>
        <w:adjustRightInd w:val="0"/>
        <w:spacing w:after="0" w:line="276" w:lineRule="auto"/>
        <w:jc w:val="both"/>
        <w:rPr>
          <w:rFonts w:ascii="Times New Roman" w:hAnsi="Times New Roman" w:eastAsia="Times New Roman" w:cs="Times New Roman"/>
          <w:color w:val="000000"/>
          <w:sz w:val="25"/>
          <w:szCs w:val="25"/>
          <w:lang w:eastAsia="ru-RU"/>
        </w:rPr>
      </w:pPr>
      <w:r>
        <w:rPr>
          <w:rFonts w:ascii="Times New Roman" w:hAnsi="Times New Roman" w:eastAsia="Times New Roman" w:cs="Times New Roman"/>
          <w:color w:val="000000"/>
          <w:sz w:val="25"/>
          <w:szCs w:val="25"/>
          <w:lang w:eastAsia="ru-RU"/>
        </w:rPr>
        <w:t>адрес регистрации:_Москва, Петрозаводская, 6_______________________________,</w:t>
      </w:r>
    </w:p>
    <w:p>
      <w:pPr>
        <w:shd w:val="clear" w:color="auto" w:fill="FFFFFF"/>
        <w:spacing w:after="0" w:line="276" w:lineRule="auto"/>
        <w:jc w:val="both"/>
        <w:rPr>
          <w:rFonts w:ascii="Times New Roman" w:hAnsi="Times New Roman" w:eastAsia="Times New Roman" w:cs="Times New Roman"/>
          <w:color w:val="000000"/>
          <w:sz w:val="25"/>
          <w:szCs w:val="25"/>
          <w:lang w:eastAsia="ru-RU"/>
        </w:rPr>
      </w:pPr>
      <w:r>
        <w:rPr>
          <w:rFonts w:ascii="Times New Roman" w:hAnsi="Times New Roman" w:eastAsia="Times New Roman" w:cs="Times New Roman"/>
          <w:sz w:val="25"/>
          <w:szCs w:val="25"/>
        </w:rPr>
        <w:t xml:space="preserve">даю свое согласие на обработку в  </w:t>
      </w:r>
      <w:r>
        <w:rPr>
          <w:rFonts w:ascii="Times New Roman" w:hAnsi="Times New Roman" w:eastAsia="Times New Roman" w:cs="Times New Roman"/>
          <w:b/>
          <w:bCs/>
          <w:color w:val="000000"/>
          <w:sz w:val="25"/>
          <w:szCs w:val="25"/>
          <w:lang w:eastAsia="ru-RU"/>
        </w:rPr>
        <w:t>_</w:t>
      </w:r>
      <w:r>
        <w:rPr>
          <w:rFonts w:ascii="Times New Roman" w:hAnsi="Times New Roman" w:eastAsia="Times New Roman" w:cs="Times New Roman"/>
          <w:bCs/>
          <w:color w:val="000000"/>
          <w:sz w:val="25"/>
          <w:szCs w:val="25"/>
          <w:u w:val="single"/>
          <w:lang w:eastAsia="ru-RU"/>
        </w:rPr>
        <w:t>АО «Газпромбанк</w:t>
      </w:r>
      <w:r>
        <w:rPr>
          <w:rFonts w:ascii="Times New Roman" w:hAnsi="Times New Roman" w:eastAsia="Times New Roman" w:cs="Times New Roman"/>
          <w:b/>
          <w:bCs/>
          <w:color w:val="000000"/>
          <w:sz w:val="25"/>
          <w:szCs w:val="25"/>
          <w:lang w:eastAsia="ru-RU"/>
        </w:rPr>
        <w:t>»__________________________</w:t>
      </w:r>
    </w:p>
    <w:p>
      <w:pPr>
        <w:spacing w:after="0" w:line="276"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 xml:space="preserve">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удостоверяющего личность; гражданство. </w:t>
      </w:r>
    </w:p>
    <w:p>
      <w:pPr>
        <w:spacing w:after="0" w:line="276" w:lineRule="auto"/>
        <w:ind w:firstLine="709"/>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Я даю согласие на использование персональных данных исключительно</w:t>
      </w:r>
      <w:r>
        <w:rPr>
          <w:rFonts w:ascii="Times New Roman" w:hAnsi="Times New Roman" w:eastAsia="Times New Roman" w:cs="Times New Roman"/>
          <w:b/>
          <w:sz w:val="25"/>
          <w:szCs w:val="25"/>
        </w:rPr>
        <w:t xml:space="preserve"> </w:t>
      </w:r>
      <w:r>
        <w:rPr>
          <w:rFonts w:ascii="Times New Roman" w:hAnsi="Times New Roman" w:eastAsia="Times New Roman" w:cs="Times New Roman"/>
          <w:sz w:val="25"/>
          <w:szCs w:val="25"/>
        </w:rPr>
        <w:t xml:space="preserve">в целях </w:t>
      </w:r>
      <w:r>
        <w:rPr>
          <w:rFonts w:ascii="Times New Roman" w:hAnsi="Times New Roman" w:eastAsia="Times New Roman" w:cs="Times New Roman"/>
          <w:color w:val="000000"/>
          <w:sz w:val="25"/>
          <w:szCs w:val="25"/>
          <w:lang w:eastAsia="ru-RU"/>
        </w:rPr>
        <w:t>проверки причастности к террористический или экстремистской деятельности, а также на хранение данных об этих результатах на электронных носителях.</w:t>
      </w:r>
    </w:p>
    <w:p>
      <w:pPr>
        <w:shd w:val="clear" w:color="auto" w:fill="FFFFFF"/>
        <w:spacing w:after="0" w:line="276" w:lineRule="auto"/>
        <w:ind w:firstLine="709"/>
        <w:jc w:val="both"/>
        <w:rPr>
          <w:rFonts w:ascii="Verdana" w:hAnsi="Verdana" w:eastAsia="Times New Roman" w:cs="Times New Roman"/>
          <w:color w:val="000000"/>
          <w:sz w:val="25"/>
          <w:szCs w:val="25"/>
          <w:lang w:eastAsia="ru-RU"/>
        </w:rPr>
      </w:pPr>
      <w:r>
        <w:rPr>
          <w:rFonts w:ascii="Times New Roman" w:hAnsi="Times New Roman" w:eastAsia="Times New Roman" w:cs="Times New Roman"/>
          <w:color w:val="000000"/>
          <w:sz w:val="25"/>
          <w:szCs w:val="25"/>
          <w:lang w:eastAsia="ru-RU"/>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pPr>
        <w:shd w:val="clear" w:color="auto" w:fill="FFFFFF"/>
        <w:spacing w:after="0" w:line="276" w:lineRule="auto"/>
        <w:ind w:firstLine="709"/>
        <w:jc w:val="center"/>
        <w:rPr>
          <w:rFonts w:ascii="Calibri" w:hAnsi="Calibri" w:eastAsia="Times New Roman" w:cs="Times New Roman"/>
          <w:i/>
          <w:sz w:val="20"/>
          <w:szCs w:val="16"/>
          <w:vertAlign w:val="superscript"/>
        </w:rPr>
      </w:pPr>
      <w:r>
        <w:rPr>
          <w:rFonts w:ascii="Times New Roman" w:hAnsi="Times New Roman" w:eastAsia="Times New Roman" w:cs="Times New Roman"/>
          <w:color w:val="000000"/>
          <w:sz w:val="25"/>
          <w:szCs w:val="25"/>
          <w:lang w:eastAsia="ru-RU"/>
        </w:rPr>
        <w:t xml:space="preserve">Я проинформирован, что   </w:t>
      </w:r>
      <w:r>
        <w:rPr>
          <w:rFonts w:ascii="Times New Roman" w:hAnsi="Times New Roman" w:eastAsia="Times New Roman" w:cs="Times New Roman"/>
          <w:b/>
          <w:bCs/>
          <w:color w:val="000000"/>
          <w:sz w:val="25"/>
          <w:szCs w:val="25"/>
          <w:lang w:eastAsia="ru-RU"/>
        </w:rPr>
        <w:t xml:space="preserve">АО  «Газпромбанк </w:t>
      </w:r>
      <w:r>
        <w:rPr>
          <w:rFonts w:ascii="Times New Roman" w:hAnsi="Times New Roman" w:eastAsia="Times New Roman" w:cs="Times New Roman"/>
          <w:color w:val="000000"/>
          <w:sz w:val="25"/>
          <w:szCs w:val="25"/>
          <w:lang w:eastAsia="ru-RU"/>
        </w:rPr>
        <w:t>гарантирует</w:t>
      </w:r>
      <w:r>
        <w:rPr>
          <w:rFonts w:ascii="Calibri" w:hAnsi="Calibri" w:eastAsia="Times New Roman" w:cs="Times New Roman"/>
          <w:i/>
          <w:sz w:val="20"/>
          <w:szCs w:val="16"/>
          <w:vertAlign w:val="superscript"/>
        </w:rPr>
        <w:t xml:space="preserve">                                                                                                                                                      </w:t>
      </w:r>
    </w:p>
    <w:p>
      <w:pPr>
        <w:shd w:val="clear" w:color="auto" w:fill="FFFFFF"/>
        <w:spacing w:after="0" w:line="276" w:lineRule="auto"/>
        <w:jc w:val="both"/>
        <w:rPr>
          <w:rFonts w:ascii="Times New Roman" w:hAnsi="Times New Roman" w:eastAsia="Times New Roman" w:cs="Times New Roman"/>
          <w:color w:val="000000"/>
          <w:sz w:val="25"/>
          <w:szCs w:val="25"/>
          <w:lang w:eastAsia="ru-RU"/>
        </w:rPr>
      </w:pPr>
      <w:r>
        <w:rPr>
          <w:rFonts w:ascii="Times New Roman" w:hAnsi="Times New Roman" w:eastAsia="Times New Roman" w:cs="Times New Roman"/>
          <w:color w:val="000000"/>
          <w:sz w:val="25"/>
          <w:szCs w:val="25"/>
          <w:lang w:eastAsia="ru-RU"/>
        </w:rPr>
        <w:t>обработку моих персональных данных в соответствии с действующим законодательством Российской Федерации как неавтоматизированным, так и автоматизированным способами.</w:t>
      </w:r>
    </w:p>
    <w:p>
      <w:pPr>
        <w:shd w:val="clear" w:color="auto" w:fill="FFFFFF"/>
        <w:spacing w:after="0" w:line="276" w:lineRule="auto"/>
        <w:ind w:firstLine="709"/>
        <w:jc w:val="both"/>
        <w:rPr>
          <w:rFonts w:ascii="Verdana" w:hAnsi="Verdana" w:eastAsia="Times New Roman" w:cs="Times New Roman"/>
          <w:color w:val="000000"/>
          <w:sz w:val="25"/>
          <w:szCs w:val="25"/>
          <w:lang w:eastAsia="ru-RU"/>
        </w:rPr>
      </w:pPr>
      <w:r>
        <w:rPr>
          <w:rFonts w:ascii="Times New Roman" w:hAnsi="Times New Roman" w:eastAsia="Times New Roman" w:cs="Times New Roman"/>
          <w:color w:val="000000"/>
          <w:sz w:val="25"/>
          <w:szCs w:val="25"/>
          <w:lang w:eastAsia="ru-RU"/>
        </w:rPr>
        <w:t>Данное согласие действует до достижения целей обработки персональных данных или в течение срока хранения информации.</w:t>
      </w:r>
    </w:p>
    <w:p>
      <w:pPr>
        <w:shd w:val="clear" w:color="auto" w:fill="FFFFFF"/>
        <w:spacing w:after="0" w:line="276" w:lineRule="auto"/>
        <w:ind w:firstLine="709"/>
        <w:jc w:val="both"/>
        <w:rPr>
          <w:rFonts w:ascii="Times New Roman" w:hAnsi="Times New Roman" w:eastAsia="Times New Roman" w:cs="Times New Roman"/>
          <w:color w:val="000000"/>
          <w:sz w:val="25"/>
          <w:szCs w:val="25"/>
          <w:lang w:eastAsia="ru-RU"/>
        </w:rPr>
      </w:pPr>
      <w:r>
        <w:rPr>
          <w:rFonts w:ascii="Times New Roman" w:hAnsi="Times New Roman" w:eastAsia="Times New Roman" w:cs="Times New Roman"/>
          <w:color w:val="000000"/>
          <w:sz w:val="25"/>
          <w:szCs w:val="25"/>
          <w:lang w:eastAsia="ru-RU"/>
        </w:rPr>
        <w:t xml:space="preserve">Данное согласие может быть отозвано в любой момент по моему  письменному заявлению.  </w:t>
      </w:r>
    </w:p>
    <w:p>
      <w:pPr>
        <w:shd w:val="clear" w:color="auto" w:fill="FFFFFF"/>
        <w:spacing w:after="0" w:line="276" w:lineRule="auto"/>
        <w:ind w:firstLine="709"/>
        <w:jc w:val="both"/>
        <w:rPr>
          <w:rFonts w:ascii="Times New Roman" w:hAnsi="Times New Roman" w:eastAsia="Times New Roman" w:cs="Times New Roman"/>
          <w:color w:val="000000"/>
          <w:sz w:val="25"/>
          <w:szCs w:val="25"/>
          <w:lang w:eastAsia="ru-RU"/>
        </w:rPr>
      </w:pPr>
      <w:r>
        <w:rPr>
          <w:rFonts w:ascii="Times New Roman" w:hAnsi="Times New Roman" w:eastAsia="Times New Roman" w:cs="Times New Roman"/>
          <w:color w:val="000000"/>
          <w:sz w:val="25"/>
          <w:szCs w:val="25"/>
          <w:lang w:eastAsia="ru-RU"/>
        </w:rPr>
        <w:t>Я подтверждаю, что, давая такое согласие, я действую по собственной воле и в своих интересах.</w:t>
      </w:r>
    </w:p>
    <w:p>
      <w:pPr>
        <w:shd w:val="clear" w:color="auto" w:fill="FFFFFF"/>
        <w:spacing w:after="0" w:line="276" w:lineRule="auto"/>
        <w:jc w:val="both"/>
        <w:rPr>
          <w:rFonts w:ascii="Times New Roman" w:hAnsi="Times New Roman" w:eastAsia="Times New Roman" w:cs="Times New Roman"/>
          <w:color w:val="000000"/>
          <w:sz w:val="25"/>
          <w:szCs w:val="25"/>
          <w:lang w:eastAsia="ru-RU"/>
        </w:rPr>
      </w:pPr>
    </w:p>
    <w:p>
      <w:pPr>
        <w:shd w:val="clear" w:color="auto" w:fill="FFFFFF"/>
        <w:spacing w:after="0" w:line="276" w:lineRule="auto"/>
        <w:ind w:firstLine="709"/>
        <w:jc w:val="both"/>
        <w:rPr>
          <w:rFonts w:ascii="Verdana" w:hAnsi="Verdana" w:eastAsia="Times New Roman" w:cs="Times New Roman"/>
          <w:color w:val="000000"/>
          <w:sz w:val="25"/>
          <w:szCs w:val="25"/>
          <w:lang w:eastAsia="ru-RU"/>
        </w:rPr>
      </w:pPr>
    </w:p>
    <w:p>
      <w:pPr>
        <w:shd w:val="clear" w:color="auto" w:fill="FFFFFF"/>
        <w:spacing w:after="0" w:line="276" w:lineRule="auto"/>
        <w:ind w:firstLine="709"/>
        <w:jc w:val="both"/>
        <w:rPr>
          <w:rFonts w:ascii="Times New Roman" w:hAnsi="Times New Roman" w:eastAsia="Times New Roman" w:cs="Times New Roman"/>
          <w:color w:val="000000"/>
          <w:sz w:val="25"/>
          <w:szCs w:val="25"/>
          <w:lang w:eastAsia="ru-RU"/>
        </w:rPr>
      </w:pPr>
      <w:r>
        <w:rPr>
          <w:rFonts w:ascii="Times New Roman" w:hAnsi="Times New Roman" w:eastAsia="Times New Roman" w:cs="Times New Roman"/>
          <w:color w:val="000000"/>
          <w:sz w:val="25"/>
          <w:szCs w:val="25"/>
          <w:lang w:eastAsia="ru-RU"/>
        </w:rPr>
        <w:t> "01" сентября 2020_ г.                       _______-________ /Иванов П. И./</w:t>
      </w: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СОГЛАСИЕ СУБЪЕКТА КРЕДИТНОЙ ИСТОРИИ </w:t>
      </w:r>
    </w:p>
    <w:p>
      <w:pPr>
        <w:spacing w:after="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НА ПОЛУЧЕНИЕ КРЕДИТНОГО ОТЧЕТА ИЗ БЮРО КРЕДИТНЫХ ИСТОРИЙ</w:t>
      </w: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right"/>
        <w:rPr>
          <w:rFonts w:ascii="Times New Roman" w:hAnsi="Times New Roman" w:eastAsia="Times New Roman" w:cs="Times New Roman"/>
          <w:sz w:val="24"/>
          <w:szCs w:val="24"/>
          <w:lang w:eastAsia="ru-RU"/>
        </w:rPr>
      </w:pPr>
    </w:p>
    <w:p>
      <w:pPr>
        <w:spacing w:after="0" w:line="240" w:lineRule="auto"/>
        <w:jc w:val="right"/>
        <w:rPr>
          <w:rFonts w:ascii="Times New Roman" w:hAnsi="Times New Roman" w:eastAsia="Times New Roman" w:cs="Times New Roman"/>
          <w:lang w:eastAsia="ru-RU"/>
        </w:rPr>
      </w:pPr>
    </w:p>
    <w:p>
      <w:pPr>
        <w:spacing w:after="0" w:line="240" w:lineRule="auto"/>
        <w:jc w:val="right"/>
        <w:rPr>
          <w:rFonts w:ascii="Times New Roman" w:hAnsi="Times New Roman" w:eastAsia="Times New Roman" w:cs="Times New Roman"/>
          <w:lang w:eastAsia="ru-RU"/>
        </w:rPr>
      </w:pPr>
    </w:p>
    <w:tbl>
      <w:tblPr>
        <w:tblStyle w:val="3"/>
        <w:tblW w:w="0" w:type="auto"/>
        <w:tblInd w:w="0" w:type="dxa"/>
        <w:tblLayout w:type="autofit"/>
        <w:tblCellMar>
          <w:top w:w="0" w:type="dxa"/>
          <w:left w:w="108" w:type="dxa"/>
          <w:bottom w:w="0" w:type="dxa"/>
          <w:right w:w="108" w:type="dxa"/>
        </w:tblCellMar>
      </w:tblPr>
      <w:tblGrid>
        <w:gridCol w:w="4785"/>
        <w:gridCol w:w="4786"/>
      </w:tblGrid>
      <w:tr>
        <w:tblPrEx>
          <w:tblCellMar>
            <w:top w:w="0" w:type="dxa"/>
            <w:left w:w="108" w:type="dxa"/>
            <w:bottom w:w="0" w:type="dxa"/>
            <w:right w:w="108" w:type="dxa"/>
          </w:tblCellMar>
        </w:tblPrEx>
        <w:tc>
          <w:tcPr>
            <w:tcW w:w="4785" w:type="dxa"/>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г. Москва</w:t>
            </w:r>
          </w:p>
        </w:tc>
        <w:tc>
          <w:tcPr>
            <w:tcW w:w="4786" w:type="dxa"/>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«01» сентября 2020 г.</w:t>
            </w:r>
          </w:p>
        </w:tc>
      </w:tr>
    </w:tbl>
    <w:p>
      <w:pPr>
        <w:spacing w:after="0" w:line="240" w:lineRule="auto"/>
        <w:jc w:val="center"/>
        <w:rPr>
          <w:rFonts w:ascii="Times New Roman" w:hAnsi="Times New Roman" w:eastAsia="Times New Roman" w:cs="Times New Roman"/>
          <w:sz w:val="28"/>
          <w:szCs w:val="28"/>
          <w:lang w:eastAsia="ru-RU"/>
        </w:rPr>
      </w:pPr>
    </w:p>
    <w:p>
      <w:pPr>
        <w:spacing w:after="0" w:line="24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u w:val="single"/>
          <w:lang w:eastAsia="ru-RU"/>
        </w:rPr>
        <w:t>Общество с ограниченной отвественностью "Специализированный застройщик СтройИндустрия"</w:t>
      </w:r>
      <w:r>
        <w:rPr>
          <w:rFonts w:ascii="Times New Roman" w:hAnsi="Times New Roman" w:eastAsia="Times New Roman" w:cs="Times New Roman"/>
          <w:sz w:val="24"/>
          <w:szCs w:val="24"/>
          <w:lang w:eastAsia="ru-RU"/>
        </w:rPr>
        <w:t>,</w:t>
      </w:r>
    </w:p>
    <w:p>
      <w:pPr>
        <w:spacing w:after="0" w:line="240" w:lineRule="auto"/>
        <w:jc w:val="center"/>
        <w:rPr>
          <w:rFonts w:ascii="Times New Roman" w:hAnsi="Times New Roman" w:eastAsia="Times New Roman" w:cs="Times New Roman"/>
          <w:sz w:val="24"/>
          <w:szCs w:val="24"/>
          <w:vertAlign w:val="superscript"/>
          <w:lang w:eastAsia="ru-RU"/>
        </w:rPr>
      </w:pPr>
      <w:r>
        <w:rPr>
          <w:rFonts w:ascii="Times New Roman" w:hAnsi="Times New Roman" w:eastAsia="Times New Roman" w:cs="Times New Roman"/>
          <w:sz w:val="24"/>
          <w:szCs w:val="24"/>
          <w:vertAlign w:val="superscript"/>
          <w:lang w:eastAsia="ru-RU"/>
        </w:rPr>
        <w:t>(полное наименование юридического лица, в соответствии с уставом субъекта кредитной истории)</w:t>
      </w:r>
    </w:p>
    <w:p>
      <w:pPr>
        <w:spacing w:after="0" w:line="24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__</w:t>
      </w:r>
      <w:r>
        <w:rPr>
          <w:rFonts w:ascii="Times New Roman" w:hAnsi="Times New Roman" w:eastAsia="Calibri" w:cs="Times New Roman"/>
        </w:rPr>
        <w:t xml:space="preserve"> </w:t>
      </w:r>
      <w:r>
        <w:rPr>
          <w:rFonts w:ascii="Times New Roman" w:hAnsi="Times New Roman" w:eastAsia="Times New Roman" w:cs="Times New Roman"/>
          <w:sz w:val="24"/>
          <w:szCs w:val="24"/>
          <w:u w:val="single"/>
          <w:lang w:eastAsia="ru-RU"/>
        </w:rPr>
        <w:t>163002, Архангельская обл, Архангельск г, Новгородский пр-кт, д. № 32, оф. 810</w:t>
      </w:r>
      <w:r>
        <w:rPr>
          <w:rFonts w:ascii="Times New Roman" w:hAnsi="Times New Roman" w:eastAsia="Times New Roman" w:cs="Times New Roman"/>
          <w:sz w:val="24"/>
          <w:szCs w:val="24"/>
          <w:lang w:eastAsia="ru-RU"/>
        </w:rPr>
        <w:t>_____,</w:t>
      </w:r>
    </w:p>
    <w:p>
      <w:pPr>
        <w:spacing w:after="0" w:line="240" w:lineRule="auto"/>
        <w:jc w:val="center"/>
        <w:rPr>
          <w:rFonts w:ascii="Times New Roman" w:hAnsi="Times New Roman" w:eastAsia="Times New Roman" w:cs="Times New Roman"/>
          <w:sz w:val="24"/>
          <w:szCs w:val="24"/>
          <w:vertAlign w:val="superscript"/>
          <w:lang w:eastAsia="ru-RU"/>
        </w:rPr>
      </w:pPr>
      <w:r>
        <w:rPr>
          <w:rFonts w:ascii="Times New Roman" w:hAnsi="Times New Roman" w:eastAsia="Times New Roman" w:cs="Times New Roman"/>
          <w:sz w:val="24"/>
          <w:szCs w:val="24"/>
          <w:vertAlign w:val="superscript"/>
          <w:lang w:eastAsia="ru-RU"/>
        </w:rPr>
        <w:t>адрес (место нахождения)</w:t>
      </w:r>
    </w:p>
    <w:p>
      <w:pPr>
        <w:spacing w:after="0" w:line="24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zh-CN" w:eastAsia="ru-RU"/>
        </w:rPr>
        <w:t xml:space="preserve">основной государственный регистрационный номер </w:t>
      </w:r>
      <w:r>
        <w:rPr>
          <w:rFonts w:ascii="Times New Roman" w:hAnsi="Times New Roman" w:eastAsia="Times New Roman" w:cs="Times New Roman"/>
          <w:bCs/>
          <w:sz w:val="24"/>
          <w:szCs w:val="24"/>
          <w:lang w:val="zh-CN" w:eastAsia="ru-RU"/>
        </w:rPr>
        <w:t>(ОГРН):</w:t>
      </w:r>
      <w:r>
        <w:rPr>
          <w:rFonts w:ascii="Times New Roman" w:hAnsi="Times New Roman" w:eastAsia="Times New Roman" w:cs="Times New Roman"/>
          <w:bCs/>
          <w:sz w:val="24"/>
          <w:szCs w:val="24"/>
          <w:lang w:eastAsia="ru-RU"/>
        </w:rPr>
        <w:t xml:space="preserve"> 1144400000425</w:t>
      </w:r>
      <w:r>
        <w:rPr>
          <w:rFonts w:ascii="Times New Roman" w:hAnsi="Times New Roman" w:eastAsia="Times New Roman" w:cs="Times New Roman"/>
          <w:sz w:val="24"/>
          <w:szCs w:val="24"/>
          <w:lang w:val="zh-CN" w:eastAsia="ru-RU"/>
        </w:rPr>
        <w:t xml:space="preserve">, дата государственной регистрации: </w:t>
      </w:r>
      <w:r>
        <w:rPr>
          <w:rFonts w:ascii="Times New Roman" w:hAnsi="Times New Roman" w:eastAsia="Times New Roman" w:cs="Times New Roman"/>
          <w:sz w:val="24"/>
          <w:szCs w:val="24"/>
          <w:lang w:eastAsia="ru-RU"/>
        </w:rPr>
        <w:t>12.06.2017 г.</w:t>
      </w:r>
      <w:r>
        <w:rPr>
          <w:rFonts w:ascii="Times New Roman" w:hAnsi="Times New Roman" w:eastAsia="Times New Roman" w:cs="Times New Roman"/>
          <w:sz w:val="24"/>
          <w:szCs w:val="24"/>
          <w:lang w:val="zh-CN" w:eastAsia="ru-RU"/>
        </w:rPr>
        <w:t xml:space="preserve">, идентификационный номер налогоплательщика </w:t>
      </w:r>
      <w:r>
        <w:rPr>
          <w:rFonts w:ascii="Times New Roman" w:hAnsi="Times New Roman" w:eastAsia="Times New Roman" w:cs="Times New Roman"/>
          <w:bCs/>
          <w:sz w:val="24"/>
          <w:szCs w:val="24"/>
          <w:lang w:val="zh-CN" w:eastAsia="ru-RU"/>
        </w:rPr>
        <w:t>(ИНН):</w:t>
      </w:r>
      <w:r>
        <w:rPr>
          <w:rFonts w:ascii="Times New Roman" w:hAnsi="Times New Roman" w:eastAsia="Times New Roman" w:cs="Times New Roman"/>
          <w:bCs/>
          <w:sz w:val="24"/>
          <w:szCs w:val="24"/>
          <w:lang w:eastAsia="ru-RU"/>
        </w:rPr>
        <w:t xml:space="preserve"> 2901287578</w:t>
      </w:r>
      <w:r>
        <w:rPr>
          <w:rFonts w:ascii="Times New Roman" w:hAnsi="Times New Roman" w:eastAsia="Times New Roman" w:cs="Times New Roman"/>
          <w:sz w:val="24"/>
          <w:szCs w:val="24"/>
          <w:lang w:val="zh-CN" w:eastAsia="ru-RU"/>
        </w:rPr>
        <w:t xml:space="preserve">, код причины постановки на учет </w:t>
      </w:r>
      <w:r>
        <w:rPr>
          <w:rFonts w:ascii="Times New Roman" w:hAnsi="Times New Roman" w:eastAsia="Times New Roman" w:cs="Times New Roman"/>
          <w:bCs/>
          <w:sz w:val="24"/>
          <w:szCs w:val="24"/>
          <w:lang w:val="zh-CN" w:eastAsia="ru-RU"/>
        </w:rPr>
        <w:t xml:space="preserve">(КПП): </w:t>
      </w:r>
      <w:r>
        <w:rPr>
          <w:rFonts w:ascii="Times New Roman" w:hAnsi="Times New Roman" w:eastAsia="Times New Roman" w:cs="Times New Roman"/>
          <w:bCs/>
          <w:sz w:val="24"/>
          <w:szCs w:val="24"/>
          <w:lang w:eastAsia="ru-RU"/>
        </w:rPr>
        <w:t>290152690</w:t>
      </w:r>
      <w:r>
        <w:rPr>
          <w:rFonts w:ascii="Times New Roman" w:hAnsi="Times New Roman" w:eastAsia="Times New Roman" w:cs="Times New Roman"/>
          <w:sz w:val="24"/>
          <w:szCs w:val="24"/>
          <w:lang w:eastAsia="ru-RU"/>
        </w:rPr>
        <w:t xml:space="preserve"> (далее – Субъект кредитной истории), в лице __</w:t>
      </w:r>
      <w:r>
        <w:rPr>
          <w:rFonts w:ascii="Times New Roman" w:hAnsi="Times New Roman" w:eastAsia="Times New Roman" w:cs="Times New Roman"/>
          <w:sz w:val="24"/>
          <w:szCs w:val="24"/>
          <w:u w:val="single"/>
          <w:lang w:eastAsia="ru-RU"/>
        </w:rPr>
        <w:t>Генерального директора Иванова Петра Ивановича__________,</w:t>
      </w:r>
    </w:p>
    <w:p>
      <w:pPr>
        <w:spacing w:after="0" w:line="240" w:lineRule="auto"/>
        <w:jc w:val="center"/>
        <w:rPr>
          <w:rFonts w:ascii="Times New Roman" w:hAnsi="Times New Roman" w:eastAsia="Times New Roman" w:cs="Times New Roman"/>
          <w:sz w:val="24"/>
          <w:szCs w:val="24"/>
          <w:vertAlign w:val="superscript"/>
          <w:lang w:eastAsia="ru-RU"/>
        </w:rPr>
      </w:pPr>
      <w:r>
        <w:rPr>
          <w:rFonts w:ascii="Times New Roman" w:hAnsi="Times New Roman" w:eastAsia="Times New Roman" w:cs="Times New Roman"/>
          <w:sz w:val="24"/>
          <w:szCs w:val="24"/>
          <w:vertAlign w:val="superscript"/>
          <w:lang w:eastAsia="ru-RU"/>
        </w:rPr>
        <w:t>(должность руководителя или иного уполномоченного лица, фамилия, имя, отчество (если имеется) полностью)</w:t>
      </w:r>
    </w:p>
    <w:p>
      <w:pPr>
        <w:spacing w:after="0" w:line="24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zh-CN" w:eastAsia="ru-RU"/>
        </w:rPr>
        <w:t>действующ</w:t>
      </w:r>
      <w:r>
        <w:rPr>
          <w:rFonts w:ascii="Times New Roman" w:hAnsi="Times New Roman" w:eastAsia="Times New Roman" w:cs="Times New Roman"/>
          <w:sz w:val="24"/>
          <w:szCs w:val="24"/>
          <w:lang w:eastAsia="ru-RU"/>
        </w:rPr>
        <w:t>его</w:t>
      </w:r>
      <w:r>
        <w:rPr>
          <w:rFonts w:ascii="Times New Roman" w:hAnsi="Times New Roman" w:eastAsia="Times New Roman" w:cs="Times New Roman"/>
          <w:sz w:val="24"/>
          <w:szCs w:val="24"/>
          <w:lang w:val="zh-CN" w:eastAsia="ru-RU"/>
        </w:rPr>
        <w:t xml:space="preserve"> на основании </w:t>
      </w:r>
      <w:r>
        <w:rPr>
          <w:rFonts w:ascii="Times New Roman" w:hAnsi="Times New Roman" w:eastAsia="Times New Roman" w:cs="Times New Roman"/>
          <w:sz w:val="24"/>
          <w:szCs w:val="24"/>
          <w:lang w:eastAsia="ru-RU"/>
        </w:rPr>
        <w:t>__________</w:t>
      </w:r>
      <w:r>
        <w:rPr>
          <w:rFonts w:ascii="Times New Roman" w:hAnsi="Times New Roman" w:eastAsia="Times New Roman" w:cs="Times New Roman"/>
          <w:sz w:val="24"/>
          <w:szCs w:val="24"/>
          <w:u w:val="single"/>
          <w:lang w:eastAsia="ru-RU"/>
        </w:rPr>
        <w:t>решения об избрании</w:t>
      </w:r>
      <w:r>
        <w:rPr>
          <w:rFonts w:ascii="Times New Roman" w:hAnsi="Times New Roman" w:eastAsia="Times New Roman" w:cs="Times New Roman"/>
          <w:sz w:val="24"/>
          <w:szCs w:val="24"/>
          <w:lang w:eastAsia="ru-RU"/>
        </w:rPr>
        <w:t>_____________________,</w:t>
      </w:r>
    </w:p>
    <w:p>
      <w:pPr>
        <w:spacing w:after="0" w:line="240" w:lineRule="auto"/>
        <w:jc w:val="center"/>
        <w:rPr>
          <w:rFonts w:ascii="Times New Roman" w:hAnsi="Times New Roman" w:eastAsia="Times New Roman" w:cs="Times New Roman"/>
          <w:sz w:val="24"/>
          <w:szCs w:val="24"/>
          <w:vertAlign w:val="superscript"/>
          <w:lang w:eastAsia="ru-RU"/>
        </w:rPr>
      </w:pPr>
      <w:r>
        <w:rPr>
          <w:rFonts w:ascii="Times New Roman" w:hAnsi="Times New Roman" w:eastAsia="Times New Roman" w:cs="Times New Roman"/>
          <w:sz w:val="24"/>
          <w:szCs w:val="24"/>
          <w:vertAlign w:val="superscript"/>
          <w:lang w:eastAsia="ru-RU"/>
        </w:rPr>
        <w:t xml:space="preserve">                                                                       (документ, подтверждающий полномочия лица: устав, доверенность и др.)</w:t>
      </w:r>
    </w:p>
    <w:p>
      <w:pPr>
        <w:spacing w:after="0" w:line="24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 соответствии с Федеральным законом от 30.12.2004 № 218-ФЗ «О кредитных историях», настоящим даю Акционерному обществу «Газпромбанк» (далее – Пользователь кредитной истории)</w:t>
      </w:r>
      <w:r>
        <w:rPr>
          <w:rFonts w:ascii="Times New Roman" w:hAnsi="Times New Roman" w:eastAsia="TimesNewRomanPSMT" w:cs="Times New Roman"/>
          <w:sz w:val="24"/>
          <w:szCs w:val="24"/>
          <w:lang w:eastAsia="ru-RU"/>
        </w:rPr>
        <w:t xml:space="preserve"> согласие </w:t>
      </w:r>
      <w:r>
        <w:rPr>
          <w:rFonts w:ascii="Times New Roman" w:hAnsi="Times New Roman" w:eastAsia="Times New Roman" w:cs="Times New Roman"/>
          <w:sz w:val="24"/>
          <w:szCs w:val="24"/>
          <w:lang w:eastAsia="ru-RU"/>
        </w:rPr>
        <w:t>на получение из любого бюро кредитных историй информации / кредитного отчета (- ов) о Субъекте кредитной истории.</w:t>
      </w:r>
    </w:p>
    <w:p>
      <w:pPr>
        <w:spacing w:after="0" w:line="240" w:lineRule="auto"/>
        <w:ind w:firstLine="567"/>
        <w:jc w:val="both"/>
        <w:rPr>
          <w:rFonts w:ascii="Times New Roman" w:hAnsi="Times New Roman" w:eastAsia="Times New Roman" w:cs="Times New Roman"/>
          <w:bCs/>
          <w:sz w:val="24"/>
          <w:szCs w:val="24"/>
          <w:lang w:eastAsia="ru-RU"/>
        </w:rPr>
      </w:pPr>
      <w:r>
        <w:rPr>
          <w:rFonts w:ascii="Times New Roman" w:hAnsi="Times New Roman" w:eastAsia="Times New Roman" w:cs="Times New Roman"/>
          <w:sz w:val="24"/>
          <w:szCs w:val="24"/>
          <w:lang w:eastAsia="ru-RU"/>
        </w:rPr>
        <w:t xml:space="preserve">Согласие дается в целях рассмотрения Пользователем кредитной истории </w:t>
      </w:r>
      <w:r>
        <w:rPr>
          <w:rFonts w:ascii="Times New Roman" w:hAnsi="Times New Roman" w:eastAsia="Times New Roman" w:cs="Times New Roman"/>
          <w:bCs/>
          <w:sz w:val="24"/>
          <w:szCs w:val="24"/>
          <w:lang w:eastAsia="ru-RU"/>
        </w:rPr>
        <w:t>заявления на предоставление займа, документов и сведений, необходимых для решения вопроса о предоставлении займа, заключения договора целевого займа и исполнения обязательств по договору целевого займа, заключения обеспечительных договоров и исполнения обязательств по обеспечительным договорам, а также для проверки моей благонадежности.</w:t>
      </w:r>
    </w:p>
    <w:p>
      <w:pPr>
        <w:spacing w:after="0" w:line="240" w:lineRule="auto"/>
        <w:ind w:firstLine="567"/>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Настоящее согласие Субъекта кредитной истории, полученное Пользователем кредитной истории, считается действительным в течение 6 (шести) месяцев со дня его оформления. В случае, если в течение указанного срока с Субъектом кредитной истории будет заключен договор целевого займа, указанное согласие Субъекта кредитной истории сохраняет силу в течение всего срока действия такого договора.</w:t>
      </w:r>
    </w:p>
    <w:p>
      <w:pPr>
        <w:spacing w:after="0" w:line="240" w:lineRule="auto"/>
        <w:ind w:firstLine="567"/>
        <w:jc w:val="both"/>
        <w:rPr>
          <w:rFonts w:ascii="Times New Roman" w:hAnsi="Times New Roman" w:eastAsia="Times New Roman" w:cs="Times New Roman"/>
          <w:sz w:val="24"/>
          <w:szCs w:val="24"/>
          <w:lang w:eastAsia="ru-RU"/>
        </w:rPr>
      </w:pPr>
    </w:p>
    <w:p>
      <w:pPr>
        <w:pBdr>
          <w:bottom w:val="single" w:color="auto" w:sz="12" w:space="1"/>
        </w:pBdr>
        <w:spacing w:after="0" w:line="240" w:lineRule="auto"/>
        <w:jc w:val="both"/>
        <w:rPr>
          <w:rFonts w:ascii="Times New Roman" w:hAnsi="Times New Roman" w:eastAsia="Times New Roman" w:cs="Times New Roman"/>
          <w:i/>
          <w:sz w:val="24"/>
          <w:szCs w:val="24"/>
          <w:lang w:eastAsia="ru-RU"/>
        </w:rPr>
      </w:pPr>
      <w:r>
        <w:rPr>
          <w:rFonts w:ascii="Times New Roman" w:hAnsi="Times New Roman" w:eastAsia="Times New Roman" w:cs="Times New Roman"/>
          <w:sz w:val="24"/>
          <w:szCs w:val="24"/>
          <w:lang w:eastAsia="ru-RU"/>
        </w:rPr>
        <w:t>Генеральный директор Иванов Петр Иванович           -</w:t>
      </w:r>
      <w:r>
        <w:rPr>
          <w:rFonts w:ascii="Times New Roman" w:hAnsi="Times New Roman" w:eastAsia="Times New Roman" w:cs="Times New Roman"/>
          <w:i/>
          <w:sz w:val="24"/>
          <w:szCs w:val="24"/>
          <w:lang w:eastAsia="ru-RU"/>
        </w:rPr>
        <w:t xml:space="preserve">  </w:t>
      </w:r>
    </w:p>
    <w:p>
      <w:pPr>
        <w:spacing w:after="0" w:line="240" w:lineRule="auto"/>
        <w:jc w:val="center"/>
        <w:rPr>
          <w:rFonts w:ascii="Times New Roman" w:hAnsi="Times New Roman" w:eastAsia="Times New Roman" w:cs="Times New Roman"/>
          <w:sz w:val="24"/>
          <w:szCs w:val="24"/>
          <w:vertAlign w:val="superscript"/>
          <w:lang w:eastAsia="ru-RU"/>
        </w:rPr>
      </w:pPr>
      <w:r>
        <w:rPr>
          <w:rFonts w:ascii="Times New Roman" w:hAnsi="Times New Roman" w:eastAsia="Times New Roman" w:cs="Times New Roman"/>
          <w:sz w:val="24"/>
          <w:szCs w:val="24"/>
          <w:vertAlign w:val="superscript"/>
          <w:lang w:eastAsia="ru-RU"/>
        </w:rPr>
        <w:t>(должность, фамилия, имя, отчество (если имеется) полностью, подпись, печать субъекта кредитной истории)</w:t>
      </w:r>
    </w:p>
    <w:p>
      <w:pPr>
        <w:rPr>
          <w:rFonts w:ascii="Times New Roman" w:hAnsi="Times New Roman" w:cs="Times New Roman"/>
          <w:sz w:val="28"/>
          <w:szCs w:val="28"/>
        </w:rPr>
      </w:pPr>
    </w:p>
    <w:p>
      <w:pPr>
        <w:tabs>
          <w:tab w:val="left" w:pos="7785"/>
        </w:tabs>
        <w:ind w:left="140" w:hanging="140" w:hangingChars="5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М</w:t>
      </w:r>
      <w:r>
        <w:rPr>
          <w:rFonts w:hint="default" w:ascii="Times New Roman" w:hAnsi="Times New Roman" w:cs="Times New Roman"/>
          <w:sz w:val="28"/>
          <w:szCs w:val="28"/>
          <w:lang w:val="ru-RU"/>
        </w:rPr>
        <w:t>.</w:t>
      </w:r>
      <w:r>
        <w:rPr>
          <w:rFonts w:ascii="Times New Roman" w:hAnsi="Times New Roman" w:cs="Times New Roman"/>
          <w:sz w:val="28"/>
          <w:szCs w:val="28"/>
        </w:rPr>
        <w:t>П</w:t>
      </w:r>
    </w:p>
    <w:p>
      <w:r>
        <w:br w:type="page"/>
      </w:r>
    </w:p>
    <w:p>
      <w:r>
        <w:rPr>
          <w:rFonts w:ascii="SimSun" w:hAnsi="SimSun" w:eastAsia="SimSun" w:cs="SimSun"/>
          <w:sz w:val="24"/>
          <w:szCs w:val="24"/>
        </w:rPr>
        <w:drawing>
          <wp:inline distT="0" distB="0" distL="114300" distR="114300">
            <wp:extent cx="304800" cy="304800"/>
            <wp:effectExtent l="0" t="0" r="0" b="0"/>
            <wp:docPr id="2"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Изображение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5" name="Изображение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Изображение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6664325" cy="9392285"/>
            <wp:effectExtent l="0" t="0" r="3175" b="889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7"/>
                    <a:stretch>
                      <a:fillRect/>
                    </a:stretch>
                  </pic:blipFill>
                  <pic:spPr>
                    <a:xfrm>
                      <a:off x="0" y="0"/>
                      <a:ext cx="6664325" cy="9392285"/>
                    </a:xfrm>
                    <a:prstGeom prst="rect">
                      <a:avLst/>
                    </a:prstGeom>
                    <a:noFill/>
                    <a:ln>
                      <a:noFill/>
                    </a:ln>
                  </pic:spPr>
                </pic:pic>
              </a:graphicData>
            </a:graphic>
          </wp:inline>
        </w:drawing>
      </w:r>
    </w:p>
    <w:p>
      <w:r>
        <w:br w:type="page"/>
      </w:r>
    </w:p>
    <w:tbl>
      <w:tblPr>
        <w:tblStyle w:val="5"/>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3118"/>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122"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ПОЛНАЯ СТОИМОСТЬ КРЕДИТА</w:t>
            </w:r>
          </w:p>
          <w:p>
            <w:pPr>
              <w:spacing w:after="0" w:line="240" w:lineRule="auto"/>
              <w:jc w:val="center"/>
              <w:rPr>
                <w:rFonts w:ascii="Times New Roman" w:hAnsi="Times New Roman" w:eastAsia="Calibri" w:cs="Times New Roman"/>
                <w:sz w:val="24"/>
                <w:szCs w:val="24"/>
                <w:u w:val="single"/>
                <w:lang w:eastAsia="ja-JP"/>
              </w:rPr>
            </w:pPr>
            <w:r>
              <w:rPr>
                <w:rFonts w:ascii="Times New Roman" w:hAnsi="Times New Roman" w:eastAsia="Calibri" w:cs="Times New Roman"/>
                <w:sz w:val="24"/>
                <w:szCs w:val="24"/>
                <w:u w:val="single"/>
                <w:lang w:eastAsia="ja-JP"/>
              </w:rPr>
              <w:t>30</w:t>
            </w: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(тридцать)</w:t>
            </w: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 годовых</w:t>
            </w:r>
          </w:p>
        </w:tc>
        <w:tc>
          <w:tcPr>
            <w:tcW w:w="311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ПОЛНАЯ СТОИМОСТЬ КРЕДИТА</w:t>
            </w:r>
          </w:p>
          <w:p>
            <w:pPr>
              <w:spacing w:after="0" w:line="240" w:lineRule="auto"/>
              <w:jc w:val="center"/>
              <w:rPr>
                <w:rFonts w:ascii="Times New Roman" w:hAnsi="Times New Roman" w:eastAsia="Calibri" w:cs="Times New Roman"/>
                <w:sz w:val="24"/>
                <w:szCs w:val="24"/>
                <w:u w:val="single"/>
                <w:lang w:eastAsia="ja-JP"/>
              </w:rPr>
            </w:pPr>
            <w:r>
              <w:rPr>
                <w:rFonts w:ascii="Times New Roman" w:hAnsi="Times New Roman" w:eastAsia="Calibri" w:cs="Times New Roman"/>
                <w:sz w:val="24"/>
                <w:szCs w:val="24"/>
                <w:u w:val="single"/>
                <w:lang w:eastAsia="ja-JP"/>
              </w:rPr>
              <w:t>4 584 770,29 ₽</w:t>
            </w:r>
          </w:p>
          <w:p>
            <w:pPr>
              <w:spacing w:after="0" w:line="240" w:lineRule="auto"/>
              <w:jc w:val="center"/>
              <w:rPr>
                <w:rFonts w:ascii="Times New Roman" w:hAnsi="Times New Roman" w:eastAsia="Calibri" w:cs="Times New Roman"/>
                <w:sz w:val="24"/>
                <w:szCs w:val="24"/>
                <w:u w:val="single"/>
                <w:lang w:eastAsia="ja-JP"/>
              </w:rPr>
            </w:pP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(четыре миллиона пятьсот восемьдесят четыре тысячи семьсот семдесят)</w:t>
            </w: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Рублей 29 копеек</w:t>
            </w:r>
          </w:p>
        </w:tc>
        <w:tc>
          <w:tcPr>
            <w:tcW w:w="214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ПРИМЕРНЫЙ РАЗМЕР СРЕДНЕМЕСЯЧНОГО ПЛАТЕЖА</w:t>
            </w: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127 354,73 ₽ (сто двадцать семь тысяч триста пятьдесят четыре)</w:t>
            </w: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Рублей 73 копейки</w:t>
            </w:r>
          </w:p>
        </w:tc>
      </w:tr>
    </w:tbl>
    <w:p>
      <w:pPr>
        <w:spacing w:after="0" w:line="240" w:lineRule="auto"/>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Кредитный договор №1001</w:t>
      </w:r>
    </w:p>
    <w:tbl>
      <w:tblPr>
        <w:tblStyle w:val="3"/>
        <w:tblW w:w="5000" w:type="pct"/>
        <w:tblInd w:w="0" w:type="dxa"/>
        <w:shd w:val="clear" w:color="auto" w:fill="FFFFFF"/>
        <w:tblLayout w:type="autofit"/>
        <w:tblCellMar>
          <w:top w:w="0" w:type="dxa"/>
          <w:left w:w="108" w:type="dxa"/>
          <w:bottom w:w="0" w:type="dxa"/>
          <w:right w:w="108" w:type="dxa"/>
        </w:tblCellMar>
      </w:tblPr>
      <w:tblGrid>
        <w:gridCol w:w="6997"/>
        <w:gridCol w:w="3499"/>
      </w:tblGrid>
      <w:tr>
        <w:tblPrEx>
          <w:shd w:val="clear" w:color="auto" w:fill="FFFFFF"/>
          <w:tblCellMar>
            <w:top w:w="0" w:type="dxa"/>
            <w:left w:w="108" w:type="dxa"/>
            <w:bottom w:w="0" w:type="dxa"/>
            <w:right w:w="108" w:type="dxa"/>
          </w:tblCellMar>
        </w:tblPrEx>
        <w:tc>
          <w:tcPr>
            <w:tcW w:w="3300" w:type="pct"/>
            <w:shd w:val="clear" w:color="auto" w:fill="FFFFFF"/>
            <w:tcMar>
              <w:top w:w="15" w:type="dxa"/>
              <w:left w:w="15" w:type="dxa"/>
              <w:bottom w:w="15" w:type="dxa"/>
              <w:right w:w="15" w:type="dxa"/>
            </w:tcMar>
            <w:vAlign w:val="bottom"/>
          </w:tcPr>
          <w:p>
            <w:pPr>
              <w:spacing w:after="0"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г. Москва</w:t>
            </w:r>
          </w:p>
        </w:tc>
        <w:tc>
          <w:tcPr>
            <w:tcW w:w="1650" w:type="pct"/>
            <w:shd w:val="clear" w:color="auto" w:fill="FFFFFF"/>
            <w:tcMar>
              <w:top w:w="15" w:type="dxa"/>
              <w:left w:w="15" w:type="dxa"/>
              <w:bottom w:w="15" w:type="dxa"/>
              <w:right w:w="15" w:type="dxa"/>
            </w:tcMar>
            <w:vAlign w:val="bottom"/>
          </w:tcPr>
          <w:p>
            <w:pPr>
              <w:spacing w:after="0"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01 сентября 2020 г.</w:t>
            </w:r>
          </w:p>
        </w:tc>
      </w:tr>
    </w:tbl>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w:t>
      </w:r>
    </w:p>
    <w:p>
      <w:pPr>
        <w:spacing w:after="0" w:line="36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Акционерное общество « Газпромбанк» в лице кредитного менеджера Полинковской Алисы Ассеровны, действующей на основании устава, именуемое в дальнейшем "Кредитор", с одной стороны и Общество с ограниченной отвественностью "Специализированный застройщик СтройИндустрия", в лице генерального директора Иванова Петра Ивановича,  действующего на основании устава, именуемое в дальнейшем "Заемщик", с другой стороны, а вместе именуемые "Стороны", заключили настоящий договор о нижеследующем:</w:t>
      </w:r>
    </w:p>
    <w:p>
      <w:pPr>
        <w:spacing w:after="0" w:line="360" w:lineRule="auto"/>
        <w:rPr>
          <w:rFonts w:ascii="Times New Roman" w:hAnsi="Times New Roman" w:eastAsia="Times New Roman" w:cs="Times New Roman"/>
          <w:sz w:val="24"/>
          <w:szCs w:val="24"/>
          <w:lang w:eastAsia="ru-RU"/>
        </w:rPr>
      </w:pP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 Предмет договора</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1.1. По настоящему договору Кредитор обязуется предоставить денежные средства Заемщику в размере 3 000 000 (Трех миллионов) рублей на условиях, предусмотренных договором (далее - кредит), а Заемщик обязуется возвратить полученную денежную сумму и уплатить проценты за пользование ею, а также предусмотренные договором иные платежи, в том числе связанные с предоставлением кредита.</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1.2. Кредит предоставляется на срок до 01 сентября 2023 г.</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1.3. За пользование кредитом Заемщик уплачивает Кредитору проценты из расчета процентной ставки в размере 30 (Тридцать) % годовых. Процентная ставка является фиксированной на весь срок действия договора и изменению не подлежит.</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 Порядок передачи и возврата кредита</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2.1. Для расчетов по настоящему договору Заемщику открыт ссудный счет N 45207810000000000000  (далее - счет).</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2.2. Кредитор обязуется передать Заемщику полную сумму кредита не позднее 01 сентября 2023 г. путем ее перечисления на счет.</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2.3. Датой предоставления кредита считается дата поступления суммы денежных средств на счет.</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2.4. Заемщик обязан вернуть полученный кредит в обусловленный настоящим договором срок.</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2.5. Погашение кредита производится ежемесячно равными долями в соответствии со сроками возврата, определенными в графике погашения кредита, являющемся приложением и неотъемлемой частью настоящего договора.</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2.6. Датой возврата кредита (его части) считается дата поступления соответствующей суммы денежных средств в банк, в котором открыт счет.</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2.7. Кредит может быть возвращен Заемщиком досрочно с согласия Кредитора.</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 Порядок уплаты процентов</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3.1. Начисление процентов за пользование кредитом производится с даты предоставления кредита до дня возврата кредита включительно, исходя из процентной ставки и срока кредита, указанных в настоящем договоре, а в случае несвоевременного погашения задолженности (просрочки) - по дату ее погашения.</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3.2. При начислении процентов количество дней в году принимается равным фактическому количеству календарных дней.</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3.3. Выплата процентов за пользование кредитом производится Заемщиком ежемесячно, 12 числа каждого календарного месяца. Если день выплаты процентов приходится на нерабочий день, то платеж переносится на следующий за ним рабочий день.</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3.4. Выплата процентов за пользование кредитом производится Заемщиком путем перечисления денежных средств на счет Кредитора.</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3.5. Датой исполнения обязательств по уплате процентов является дата поступления соответствующей суммы денежных средств в банк, в котором открыт счет.</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3.6. В случае досрочного исполнения Заемщиком обязательств по возврату кредита в полном объеме, процентные платежи уплачиваются из расчета времени фактического пользования кредитом до дня возврата включительно.</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 Права и обязанности сторон</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4.1. Кредитор обязуется:</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4.1.1 Предоставить Заемщику кредит в порядке и сроки, установленные настоящим договором.</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4.2. Заемщик обязуется:</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4.2.1 Возвратить Кредитору полученный кредит и уплатить проценты за пользование им в порядке и сроки, предусмотренные настоящим договором.</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4.3. Кредитор вправе:</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4.3.1. Отказаться от предоставления Заемщику предусмотренного настоящим договором кредита полностью или частично при наличии обстоятельств, очевидно свидетельствующих о том, что предоставленная Заемщику сумма не будет возвращена в срок.</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4.3.2. Требовать досрочного возврата кредита в случаях, предусмотренных </w:t>
      </w:r>
      <w:r>
        <w:fldChar w:fldCharType="begin"/>
      </w:r>
      <w:r>
        <w:instrText xml:space="preserve"> HYPERLINK "http://ivo.garant.ru/" \l "/document/10164072/entry/82110" </w:instrText>
      </w:r>
      <w:r>
        <w:fldChar w:fldCharType="separate"/>
      </w:r>
      <w:r>
        <w:rPr>
          <w:rFonts w:ascii="Times New Roman" w:hAnsi="Times New Roman" w:eastAsia="Times New Roman" w:cs="Times New Roman"/>
          <w:color w:val="0000FF"/>
          <w:sz w:val="24"/>
          <w:szCs w:val="24"/>
          <w:u w:val="single"/>
          <w:lang w:eastAsia="ru-RU"/>
        </w:rPr>
        <w:t>ГК</w:t>
      </w:r>
      <w:r>
        <w:rPr>
          <w:rFonts w:ascii="Times New Roman" w:hAnsi="Times New Roman" w:eastAsia="Times New Roman" w:cs="Times New Roman"/>
          <w:color w:val="0000FF"/>
          <w:sz w:val="24"/>
          <w:szCs w:val="24"/>
          <w:u w:val="single"/>
          <w:lang w:eastAsia="ru-RU"/>
        </w:rPr>
        <w:fldChar w:fldCharType="end"/>
      </w:r>
      <w:r>
        <w:rPr>
          <w:rFonts w:ascii="Times New Roman" w:hAnsi="Times New Roman" w:eastAsia="Times New Roman" w:cs="Times New Roman"/>
          <w:sz w:val="24"/>
          <w:szCs w:val="24"/>
          <w:lang w:eastAsia="ru-RU"/>
        </w:rPr>
        <w:t> РФ, другими законами, а также в случаях .</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4.4. Заемщик вправе:</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4.4.1 Отказаться от получения кредита полностью или частично, уведомив об этом Кредитора до установленного договором срока его предоставления.</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5. Ответственность сторон</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5.1.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5.2. За нарушение срока возврата кредита Заемщик уплачивает Кредитору неустойку в размере 0,1 % от суммы задолженности за каждый день просрочки.</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6. Порядок разрешения споров</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6.1.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6.2. В случае если Стороны не придут к соглашению, споры разрешаются в судебном порядке в соответствии с действующим законодательством Российской Федерации.</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7. Заключительные положения</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7.1. Настоящий договор составлен в двух экземплярах, имеющих одинаковую юридическую силу, - по одному для каждой из Сторон.</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7.2. Договор вступает в силу с момента его подписания и действует до полного выполнения Сторонами своих обязательств по настоящему договору.</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7.3. Кредит считается возвращенным в момент поступления соответствующей суммы денежных средств в банк, в котором открыт банковский счет Кредитора.</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7.4. Все изменения и дополнения к настоящему договору оформляются дополнительными соглашениями Сторон в письменной форме, которые являются неотъемлемой частью настоящего договора.</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7.5. Заявления, уведомления, извещения, требования или иные юридически значимые сообщения, с которыми договор связывает гражданско-правовые последствия для Сторон настоящего договора, влекут для этого лица такие последствия с момента доставки соответствующего сообщения Стороне или ее представителю.</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Юридически значимые сообщения подлежат передаче путем почтовой связи.</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7.6. Во всем остальном, что не предусмотрено настоящим договором, Стороны руководствуются действующим законодательством Российской Федерации.</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8. Реквизиты и подписи сторон</w:t>
      </w:r>
    </w:p>
    <w:p>
      <w:pPr>
        <w:spacing w:after="0" w:line="360" w:lineRule="auto"/>
        <w:jc w:val="both"/>
        <w:rPr>
          <w:rFonts w:ascii="Times New Roman" w:hAnsi="Times New Roman" w:eastAsia="Times New Roman" w:cs="Times New Roman"/>
          <w:sz w:val="24"/>
          <w:szCs w:val="24"/>
          <w:lang w:eastAsia="ru-RU"/>
        </w:rPr>
      </w:pPr>
    </w:p>
    <w:tbl>
      <w:tblPr>
        <w:tblStyle w:val="3"/>
        <w:tblW w:w="0" w:type="auto"/>
        <w:tblInd w:w="0" w:type="dxa"/>
        <w:tblLayout w:type="fixed"/>
        <w:tblCellMar>
          <w:top w:w="0" w:type="dxa"/>
          <w:left w:w="70" w:type="dxa"/>
          <w:bottom w:w="0" w:type="dxa"/>
          <w:right w:w="70" w:type="dxa"/>
        </w:tblCellMar>
      </w:tblPr>
      <w:tblGrid>
        <w:gridCol w:w="4890"/>
        <w:gridCol w:w="5236"/>
      </w:tblGrid>
      <w:tr>
        <w:tblPrEx>
          <w:tblCellMar>
            <w:top w:w="0" w:type="dxa"/>
            <w:left w:w="70" w:type="dxa"/>
            <w:bottom w:w="0" w:type="dxa"/>
            <w:right w:w="70" w:type="dxa"/>
          </w:tblCellMar>
        </w:tblPrEx>
        <w:trPr>
          <w:cantSplit/>
          <w:trHeight w:val="3953" w:hRule="atLeast"/>
        </w:trPr>
        <w:tc>
          <w:tcPr>
            <w:tcW w:w="4890" w:type="dxa"/>
          </w:tcPr>
          <w:p>
            <w:pPr>
              <w:spacing w:after="0" w:line="360" w:lineRule="auto"/>
              <w:ind w:right="-1"/>
              <w:jc w:val="both"/>
              <w:rPr>
                <w:rFonts w:ascii="Times New Roman" w:hAnsi="Times New Roman" w:eastAsia="Times New Roman" w:cs="Times New Roman"/>
                <w:bCs/>
                <w:iCs/>
                <w:szCs w:val="20"/>
                <w:u w:val="single"/>
                <w:lang w:eastAsia="ja-JP"/>
              </w:rPr>
            </w:pPr>
            <w:r>
              <w:rPr>
                <w:rFonts w:ascii="Times New Roman" w:hAnsi="Times New Roman" w:eastAsia="Times New Roman" w:cs="Times New Roman"/>
                <w:bCs/>
                <w:iCs/>
                <w:szCs w:val="20"/>
                <w:lang w:eastAsia="ja-JP"/>
              </w:rPr>
              <w:t xml:space="preserve">Банк: </w:t>
            </w:r>
            <w:r>
              <w:rPr>
                <w:rFonts w:ascii="Times New Roman" w:hAnsi="Times New Roman" w:eastAsia="Times New Roman" w:cs="Times New Roman"/>
                <w:bCs/>
                <w:iCs/>
                <w:szCs w:val="20"/>
                <w:u w:val="single"/>
                <w:lang w:eastAsia="ja-JP"/>
              </w:rPr>
              <w:t>АО «Газпромбанк», г. Москва</w:t>
            </w:r>
          </w:p>
          <w:p>
            <w:pPr>
              <w:spacing w:after="0" w:line="360" w:lineRule="auto"/>
              <w:ind w:right="-1"/>
              <w:rPr>
                <w:rFonts w:ascii="Times New Roman" w:hAnsi="Times New Roman" w:eastAsia="Times New Roman" w:cs="Times New Roman"/>
                <w:szCs w:val="20"/>
                <w:u w:val="single"/>
                <w:lang w:eastAsia="ja-JP"/>
              </w:rPr>
            </w:pPr>
            <w:r>
              <w:rPr>
                <w:rFonts w:ascii="Times New Roman" w:hAnsi="Times New Roman" w:eastAsia="Times New Roman" w:cs="Times New Roman"/>
                <w:szCs w:val="20"/>
                <w:lang w:eastAsia="ja-JP"/>
              </w:rPr>
              <w:t xml:space="preserve">Место нахождения: </w:t>
            </w:r>
            <w:r>
              <w:rPr>
                <w:rFonts w:ascii="Times New Roman" w:hAnsi="Times New Roman" w:eastAsia="Times New Roman" w:cs="Times New Roman"/>
                <w:szCs w:val="20"/>
                <w:u w:val="single"/>
                <w:lang w:eastAsia="ja-JP"/>
              </w:rPr>
              <w:t>Москва,</w:t>
            </w:r>
          </w:p>
          <w:p>
            <w:pPr>
              <w:spacing w:after="0" w:line="360" w:lineRule="auto"/>
              <w:ind w:right="-1"/>
              <w:rPr>
                <w:rFonts w:ascii="Times New Roman" w:hAnsi="Times New Roman" w:eastAsia="Times New Roman" w:cs="Times New Roman"/>
                <w:szCs w:val="20"/>
                <w:lang w:eastAsia="ja-JP"/>
              </w:rPr>
            </w:pPr>
            <w:r>
              <w:rPr>
                <w:rFonts w:ascii="Times New Roman" w:hAnsi="Times New Roman" w:eastAsia="Times New Roman" w:cs="Times New Roman"/>
                <w:szCs w:val="20"/>
                <w:u w:val="single"/>
                <w:lang w:eastAsia="ja-JP"/>
              </w:rPr>
              <w:t>Ул. Петрозаводская, д 6</w:t>
            </w:r>
            <w:r>
              <w:rPr>
                <w:rFonts w:ascii="Times New Roman" w:hAnsi="Times New Roman" w:eastAsia="Times New Roman" w:cs="Times New Roman"/>
                <w:szCs w:val="20"/>
                <w:lang w:eastAsia="ja-JP"/>
              </w:rPr>
              <w:t xml:space="preserve"> _____________________</w:t>
            </w:r>
          </w:p>
          <w:p>
            <w:pPr>
              <w:spacing w:after="0" w:line="360" w:lineRule="auto"/>
              <w:ind w:right="-1"/>
              <w:rPr>
                <w:rFonts w:ascii="Times New Roman" w:hAnsi="Times New Roman" w:eastAsia="Times New Roman" w:cs="Times New Roman"/>
                <w:szCs w:val="20"/>
                <w:lang w:eastAsia="ja-JP"/>
              </w:rPr>
            </w:pPr>
            <w:r>
              <w:rPr>
                <w:rFonts w:ascii="Times New Roman" w:hAnsi="Times New Roman" w:eastAsia="Times New Roman" w:cs="Times New Roman"/>
                <w:szCs w:val="20"/>
                <w:lang w:eastAsia="ja-JP"/>
              </w:rPr>
              <w:t>______________________________________________</w:t>
            </w:r>
          </w:p>
          <w:p>
            <w:pPr>
              <w:spacing w:after="0" w:line="360" w:lineRule="auto"/>
              <w:ind w:right="-1"/>
              <w:rPr>
                <w:rFonts w:ascii="Times New Roman" w:hAnsi="Times New Roman" w:eastAsia="Times New Roman" w:cs="Times New Roman"/>
                <w:szCs w:val="20"/>
                <w:lang w:eastAsia="ja-JP"/>
              </w:rPr>
            </w:pPr>
            <w:r>
              <w:rPr>
                <w:rFonts w:ascii="Times New Roman" w:hAnsi="Times New Roman" w:eastAsia="Times New Roman" w:cs="Times New Roman"/>
                <w:szCs w:val="20"/>
                <w:lang w:eastAsia="ja-JP"/>
              </w:rPr>
              <w:t xml:space="preserve">Реквизиты: </w:t>
            </w:r>
          </w:p>
          <w:p>
            <w:pPr>
              <w:spacing w:after="0" w:line="360" w:lineRule="auto"/>
              <w:ind w:right="-1"/>
              <w:rPr>
                <w:rFonts w:ascii="Times New Roman" w:hAnsi="Times New Roman" w:eastAsia="Times New Roman" w:cs="Times New Roman"/>
                <w:szCs w:val="20"/>
                <w:u w:val="single"/>
                <w:lang w:eastAsia="ja-JP"/>
              </w:rPr>
            </w:pPr>
            <w:r>
              <w:rPr>
                <w:rFonts w:ascii="Times New Roman" w:hAnsi="Times New Roman" w:eastAsia="Times New Roman" w:cs="Times New Roman"/>
                <w:szCs w:val="20"/>
                <w:u w:val="single"/>
                <w:lang w:eastAsia="ja-JP"/>
              </w:rPr>
              <w:t xml:space="preserve">ИНН </w:t>
            </w:r>
            <w:r>
              <w:rPr>
                <w:rFonts w:ascii="Times New Roman" w:hAnsi="Times New Roman" w:eastAsia="Times New Roman" w:cs="Times New Roman"/>
                <w:szCs w:val="20"/>
                <w:u w:val="single"/>
                <w:lang w:eastAsia="ja-JP"/>
              </w:rPr>
              <w:tab/>
            </w:r>
            <w:r>
              <w:rPr>
                <w:rFonts w:ascii="Times New Roman" w:hAnsi="Times New Roman" w:eastAsia="Times New Roman" w:cs="Times New Roman"/>
                <w:szCs w:val="20"/>
                <w:u w:val="single"/>
                <w:lang w:eastAsia="ja-JP"/>
              </w:rPr>
              <w:t>7744001497</w:t>
            </w:r>
          </w:p>
          <w:p>
            <w:pPr>
              <w:spacing w:after="0" w:line="360" w:lineRule="auto"/>
              <w:ind w:right="-1"/>
              <w:rPr>
                <w:rFonts w:ascii="Times New Roman" w:hAnsi="Times New Roman" w:eastAsia="Times New Roman" w:cs="Times New Roman"/>
                <w:szCs w:val="20"/>
                <w:u w:val="single"/>
                <w:lang w:eastAsia="ja-JP"/>
              </w:rPr>
            </w:pPr>
            <w:r>
              <w:rPr>
                <w:rFonts w:ascii="Times New Roman" w:hAnsi="Times New Roman" w:eastAsia="Times New Roman" w:cs="Times New Roman"/>
                <w:szCs w:val="20"/>
                <w:u w:val="single"/>
                <w:lang w:eastAsia="ja-JP"/>
              </w:rPr>
              <w:t xml:space="preserve"> КПП     997950001. </w:t>
            </w:r>
          </w:p>
          <w:p>
            <w:pPr>
              <w:spacing w:after="0" w:line="360" w:lineRule="auto"/>
              <w:ind w:right="-1"/>
              <w:rPr>
                <w:rFonts w:ascii="Times New Roman" w:hAnsi="Times New Roman" w:eastAsia="Times New Roman" w:cs="Times New Roman"/>
                <w:szCs w:val="20"/>
                <w:u w:val="single"/>
                <w:lang w:eastAsia="ja-JP"/>
              </w:rPr>
            </w:pPr>
            <w:r>
              <w:rPr>
                <w:rFonts w:ascii="Times New Roman" w:hAnsi="Times New Roman" w:eastAsia="Times New Roman" w:cs="Times New Roman"/>
                <w:szCs w:val="20"/>
                <w:u w:val="single"/>
                <w:lang w:eastAsia="ja-JP"/>
              </w:rPr>
              <w:t>Кор/сч. 30101810200000000823 в ГУ Банка России по ЦФО</w:t>
            </w:r>
          </w:p>
          <w:p>
            <w:pPr>
              <w:spacing w:after="0" w:line="360" w:lineRule="auto"/>
              <w:ind w:right="-1"/>
              <w:rPr>
                <w:rFonts w:ascii="Times New Roman" w:hAnsi="Times New Roman" w:eastAsia="Times New Roman" w:cs="Times New Roman"/>
                <w:szCs w:val="20"/>
                <w:lang w:eastAsia="ja-JP"/>
              </w:rPr>
            </w:pPr>
            <w:r>
              <w:rPr>
                <w:rFonts w:ascii="Times New Roman" w:hAnsi="Times New Roman" w:eastAsia="Times New Roman" w:cs="Times New Roman"/>
                <w:szCs w:val="20"/>
                <w:u w:val="single"/>
                <w:lang w:eastAsia="ja-JP"/>
              </w:rPr>
              <w:t xml:space="preserve">БИК </w:t>
            </w:r>
            <w:r>
              <w:rPr>
                <w:rFonts w:ascii="Times New Roman" w:hAnsi="Times New Roman" w:eastAsia="Times New Roman" w:cs="Times New Roman"/>
                <w:szCs w:val="20"/>
                <w:u w:val="single"/>
                <w:lang w:eastAsia="ja-JP"/>
              </w:rPr>
              <w:tab/>
            </w:r>
            <w:r>
              <w:rPr>
                <w:rFonts w:ascii="Times New Roman" w:hAnsi="Times New Roman" w:eastAsia="Times New Roman" w:cs="Times New Roman"/>
                <w:szCs w:val="20"/>
                <w:u w:val="single"/>
                <w:lang w:eastAsia="ja-JP"/>
              </w:rPr>
              <w:t>044525823</w:t>
            </w:r>
          </w:p>
          <w:p>
            <w:pPr>
              <w:spacing w:after="0" w:line="360" w:lineRule="auto"/>
              <w:ind w:right="-1"/>
              <w:rPr>
                <w:rFonts w:ascii="Times New Roman" w:hAnsi="Times New Roman" w:eastAsia="Times New Roman" w:cs="Times New Roman"/>
                <w:iCs/>
                <w:sz w:val="18"/>
                <w:szCs w:val="16"/>
                <w:lang w:eastAsia="ja-JP"/>
              </w:rPr>
            </w:pPr>
            <w:r>
              <w:rPr>
                <w:rFonts w:ascii="Times New Roman" w:hAnsi="Times New Roman" w:eastAsia="Times New Roman" w:cs="Times New Roman"/>
                <w:iCs/>
                <w:sz w:val="18"/>
                <w:szCs w:val="16"/>
                <w:lang w:eastAsia="ja-JP"/>
              </w:rPr>
              <w:t>(должность уполномоченного представителя  Банка)</w:t>
            </w:r>
          </w:p>
          <w:p>
            <w:pPr>
              <w:spacing w:after="0" w:line="360" w:lineRule="auto"/>
              <w:ind w:right="-1"/>
              <w:rPr>
                <w:rFonts w:ascii="Times New Roman" w:hAnsi="Times New Roman" w:eastAsia="Times New Roman" w:cs="Times New Roman"/>
                <w:sz w:val="18"/>
                <w:szCs w:val="16"/>
                <w:lang w:eastAsia="ja-JP"/>
              </w:rPr>
            </w:pPr>
          </w:p>
          <w:p>
            <w:pPr>
              <w:spacing w:after="0" w:line="360" w:lineRule="auto"/>
              <w:ind w:right="-1"/>
              <w:rPr>
                <w:rFonts w:ascii="Times New Roman" w:hAnsi="Times New Roman" w:eastAsia="Times New Roman" w:cs="Times New Roman"/>
                <w:sz w:val="20"/>
                <w:szCs w:val="19"/>
                <w:lang w:eastAsia="ja-JP"/>
              </w:rPr>
            </w:pPr>
            <w:r>
              <w:rPr>
                <w:rFonts w:ascii="Times New Roman" w:hAnsi="Times New Roman" w:eastAsia="Times New Roman" w:cs="Times New Roman"/>
                <w:sz w:val="20"/>
                <w:szCs w:val="19"/>
                <w:lang w:eastAsia="ja-JP"/>
              </w:rPr>
              <w:t>_____________-_________  </w:t>
            </w:r>
            <w:r>
              <w:rPr>
                <w:rFonts w:ascii="Times New Roman" w:hAnsi="Times New Roman" w:eastAsia="Times New Roman" w:cs="Times New Roman"/>
                <w:sz w:val="20"/>
                <w:szCs w:val="19"/>
                <w:u w:val="single"/>
                <w:lang w:eastAsia="ja-JP"/>
              </w:rPr>
              <w:t>(А. А. Полинковская )</w:t>
            </w:r>
          </w:p>
          <w:p>
            <w:pPr>
              <w:spacing w:after="0" w:line="360" w:lineRule="auto"/>
              <w:ind w:right="-1"/>
              <w:rPr>
                <w:rFonts w:ascii="Times New Roman" w:hAnsi="Times New Roman" w:eastAsia="Times New Roman" w:cs="Times New Roman"/>
                <w:sz w:val="18"/>
                <w:szCs w:val="16"/>
                <w:lang w:eastAsia="ja-JP"/>
              </w:rPr>
            </w:pPr>
            <w:r>
              <w:rPr>
                <w:rFonts w:ascii="Times New Roman" w:hAnsi="Times New Roman" w:eastAsia="Times New Roman" w:cs="Times New Roman"/>
                <w:iCs/>
                <w:sz w:val="18"/>
                <w:szCs w:val="16"/>
                <w:lang w:eastAsia="ja-JP"/>
              </w:rPr>
              <w:t xml:space="preserve">                   (подпись)                       (фамилия, и.о.)</w:t>
            </w:r>
          </w:p>
          <w:p>
            <w:pPr>
              <w:spacing w:after="0" w:line="360" w:lineRule="auto"/>
              <w:ind w:right="-1"/>
              <w:rPr>
                <w:rFonts w:ascii="Times New Roman" w:hAnsi="Times New Roman" w:eastAsia="Times New Roman" w:cs="Times New Roman"/>
                <w:sz w:val="20"/>
                <w:szCs w:val="19"/>
                <w:lang w:eastAsia="ja-JP"/>
              </w:rPr>
            </w:pPr>
          </w:p>
          <w:p>
            <w:pPr>
              <w:spacing w:after="0" w:line="360" w:lineRule="auto"/>
              <w:ind w:right="-1"/>
              <w:rPr>
                <w:rFonts w:ascii="Times New Roman" w:hAnsi="Times New Roman" w:eastAsia="Times New Roman" w:cs="Times New Roman"/>
                <w:sz w:val="20"/>
                <w:szCs w:val="19"/>
                <w:lang w:eastAsia="ja-JP"/>
              </w:rPr>
            </w:pPr>
          </w:p>
        </w:tc>
        <w:tc>
          <w:tcPr>
            <w:tcW w:w="5236" w:type="dxa"/>
          </w:tcPr>
          <w:p>
            <w:pPr>
              <w:spacing w:after="0" w:line="360" w:lineRule="auto"/>
              <w:ind w:right="-1"/>
              <w:rPr>
                <w:rFonts w:ascii="Times New Roman" w:hAnsi="Times New Roman" w:eastAsia="Times New Roman" w:cs="Times New Roman"/>
                <w:szCs w:val="20"/>
                <w:lang w:eastAsia="ja-JP"/>
              </w:rPr>
            </w:pPr>
            <w:r>
              <w:rPr>
                <w:rFonts w:ascii="Times New Roman" w:hAnsi="Times New Roman" w:eastAsia="Times New Roman" w:cs="Times New Roman"/>
                <w:bCs/>
                <w:iCs/>
                <w:szCs w:val="20"/>
                <w:lang w:eastAsia="ja-JP"/>
              </w:rPr>
              <w:t xml:space="preserve"> Клиент:</w:t>
            </w:r>
          </w:p>
          <w:p>
            <w:pPr>
              <w:spacing w:after="0" w:line="360" w:lineRule="auto"/>
              <w:ind w:right="-1"/>
              <w:rPr>
                <w:rFonts w:ascii="Times New Roman" w:hAnsi="Times New Roman" w:eastAsia="Times New Roman" w:cs="Times New Roman"/>
                <w:szCs w:val="20"/>
                <w:lang w:eastAsia="ja-JP"/>
              </w:rPr>
            </w:pPr>
            <w:r>
              <w:rPr>
                <w:rFonts w:ascii="Times New Roman" w:hAnsi="Times New Roman" w:eastAsia="Times New Roman" w:cs="Times New Roman"/>
                <w:sz w:val="20"/>
                <w:szCs w:val="19"/>
                <w:u w:val="single"/>
                <w:lang w:eastAsia="ja-JP"/>
              </w:rPr>
              <w:t>ООО "Специализированный застройщик СтройИндустрия"</w:t>
            </w:r>
          </w:p>
          <w:p>
            <w:pPr>
              <w:spacing w:after="0" w:line="360" w:lineRule="auto"/>
              <w:ind w:right="-1"/>
              <w:rPr>
                <w:rFonts w:ascii="Times New Roman" w:hAnsi="Times New Roman" w:eastAsia="Times New Roman" w:cs="Times New Roman"/>
                <w:sz w:val="20"/>
                <w:szCs w:val="19"/>
                <w:lang w:eastAsia="ja-JP"/>
              </w:rPr>
            </w:pPr>
            <w:r>
              <w:rPr>
                <w:rFonts w:ascii="Times New Roman" w:hAnsi="Times New Roman" w:eastAsia="Times New Roman" w:cs="Times New Roman"/>
                <w:sz w:val="20"/>
                <w:szCs w:val="19"/>
                <w:lang w:eastAsia="ja-JP"/>
              </w:rPr>
              <w:t>_____________________________________________________</w:t>
            </w:r>
          </w:p>
          <w:p>
            <w:pPr>
              <w:spacing w:after="0" w:line="360" w:lineRule="auto"/>
              <w:ind w:right="-1"/>
              <w:rPr>
                <w:rFonts w:ascii="Times New Roman" w:hAnsi="Times New Roman" w:eastAsia="Times New Roman" w:cs="Times New Roman"/>
                <w:sz w:val="20"/>
                <w:szCs w:val="18"/>
                <w:lang w:eastAsia="ja-JP"/>
              </w:rPr>
            </w:pPr>
            <w:r>
              <w:rPr>
                <w:rFonts w:ascii="Times New Roman" w:hAnsi="Times New Roman" w:eastAsia="Times New Roman" w:cs="Times New Roman"/>
                <w:szCs w:val="20"/>
                <w:lang w:eastAsia="ja-JP"/>
              </w:rPr>
              <w:t>Место нахождения: 163002, Архангельская обл, Архангельск г, Новгородский пр-кт, д. № 32, оф. 810</w:t>
            </w:r>
          </w:p>
          <w:p>
            <w:pPr>
              <w:spacing w:after="0" w:line="360" w:lineRule="auto"/>
              <w:ind w:right="-1"/>
              <w:rPr>
                <w:rFonts w:ascii="Times New Roman" w:hAnsi="Times New Roman" w:eastAsia="Times New Roman" w:cs="Times New Roman"/>
                <w:sz w:val="20"/>
                <w:szCs w:val="18"/>
                <w:lang w:eastAsia="ja-JP"/>
              </w:rPr>
            </w:pPr>
            <w:r>
              <w:rPr>
                <w:rFonts w:ascii="Times New Roman" w:hAnsi="Times New Roman" w:eastAsia="Times New Roman" w:cs="Times New Roman"/>
                <w:szCs w:val="20"/>
                <w:lang w:eastAsia="ja-JP"/>
              </w:rPr>
              <w:t xml:space="preserve">Почтовый адрес (для получения от </w:t>
            </w:r>
            <w:r>
              <w:rPr>
                <w:rFonts w:ascii="Times New Roman" w:hAnsi="Times New Roman" w:eastAsia="Times New Roman" w:cs="Times New Roman"/>
                <w:iCs/>
                <w:szCs w:val="20"/>
                <w:lang w:eastAsia="ja-JP"/>
              </w:rPr>
              <w:t xml:space="preserve">Банка </w:t>
            </w:r>
            <w:r>
              <w:rPr>
                <w:rFonts w:ascii="Times New Roman" w:hAnsi="Times New Roman" w:eastAsia="Times New Roman" w:cs="Times New Roman"/>
                <w:szCs w:val="20"/>
                <w:lang w:eastAsia="ja-JP"/>
              </w:rPr>
              <w:t>корреспонденции)</w:t>
            </w:r>
            <w:r>
              <w:rPr>
                <w:rFonts w:ascii="Times New Roman" w:hAnsi="Times New Roman" w:eastAsia="Calibri" w:cs="Times New Roman"/>
                <w:sz w:val="24"/>
              </w:rPr>
              <w:t xml:space="preserve"> </w:t>
            </w:r>
            <w:r>
              <w:rPr>
                <w:rFonts w:ascii="Times New Roman" w:hAnsi="Times New Roman" w:eastAsia="Times New Roman" w:cs="Times New Roman"/>
                <w:szCs w:val="20"/>
                <w:lang w:eastAsia="ja-JP"/>
              </w:rPr>
              <w:t>163002, Архангельская обл, Архангельск г, Новгородский пр-кт, д. № 32, оф. 810</w:t>
            </w:r>
          </w:p>
          <w:p>
            <w:pPr>
              <w:spacing w:after="0" w:line="360" w:lineRule="auto"/>
              <w:ind w:right="-1"/>
              <w:rPr>
                <w:rFonts w:ascii="Times New Roman" w:hAnsi="Times New Roman" w:eastAsia="Times New Roman" w:cs="Times New Roman"/>
                <w:szCs w:val="20"/>
                <w:u w:val="single"/>
                <w:lang w:eastAsia="ja-JP"/>
              </w:rPr>
            </w:pPr>
            <w:r>
              <w:rPr>
                <w:rFonts w:ascii="Times New Roman" w:hAnsi="Times New Roman" w:eastAsia="Times New Roman" w:cs="Times New Roman"/>
                <w:szCs w:val="20"/>
                <w:lang w:eastAsia="ja-JP"/>
              </w:rPr>
              <w:t xml:space="preserve"> Реквизиты</w:t>
            </w:r>
            <w:r>
              <w:rPr>
                <w:rFonts w:ascii="Times New Roman" w:hAnsi="Times New Roman" w:eastAsia="Times New Roman" w:cs="Times New Roman"/>
                <w:szCs w:val="20"/>
                <w:u w:val="single"/>
                <w:lang w:eastAsia="ja-JP"/>
              </w:rPr>
              <w:t>:</w:t>
            </w:r>
          </w:p>
          <w:p>
            <w:pPr>
              <w:spacing w:after="0" w:line="360" w:lineRule="auto"/>
              <w:ind w:right="-1"/>
              <w:rPr>
                <w:rFonts w:ascii="Times New Roman" w:hAnsi="Times New Roman" w:eastAsia="Times New Roman" w:cs="Times New Roman"/>
                <w:szCs w:val="20"/>
                <w:lang w:eastAsia="ja-JP"/>
              </w:rPr>
            </w:pPr>
            <w:r>
              <w:rPr>
                <w:rFonts w:ascii="Times New Roman" w:hAnsi="Times New Roman" w:eastAsia="Times New Roman" w:cs="Times New Roman"/>
                <w:szCs w:val="20"/>
                <w:u w:val="single"/>
                <w:lang w:eastAsia="ja-JP"/>
              </w:rPr>
              <w:t>ОГРН 1144400000425</w:t>
            </w:r>
          </w:p>
          <w:p>
            <w:pPr>
              <w:spacing w:after="0" w:line="360" w:lineRule="auto"/>
              <w:ind w:right="-1"/>
              <w:rPr>
                <w:rFonts w:ascii="Times New Roman" w:hAnsi="Times New Roman" w:eastAsia="Times New Roman" w:cs="Times New Roman"/>
                <w:szCs w:val="20"/>
                <w:u w:val="single"/>
                <w:lang w:eastAsia="ja-JP"/>
              </w:rPr>
            </w:pPr>
            <w:r>
              <w:rPr>
                <w:rFonts w:ascii="Times New Roman" w:hAnsi="Times New Roman" w:eastAsia="Times New Roman" w:cs="Times New Roman"/>
                <w:szCs w:val="20"/>
                <w:u w:val="single"/>
                <w:lang w:eastAsia="ja-JP"/>
              </w:rPr>
              <w:t>ИНН 2901287578</w:t>
            </w:r>
          </w:p>
          <w:p>
            <w:pPr>
              <w:spacing w:after="0" w:line="360" w:lineRule="auto"/>
              <w:ind w:right="-1"/>
              <w:rPr>
                <w:rFonts w:ascii="Times New Roman" w:hAnsi="Times New Roman" w:eastAsia="Times New Roman" w:cs="Times New Roman"/>
                <w:szCs w:val="20"/>
                <w:lang w:eastAsia="ja-JP"/>
              </w:rPr>
            </w:pPr>
            <w:r>
              <w:rPr>
                <w:rFonts w:ascii="Times New Roman" w:hAnsi="Times New Roman" w:eastAsia="Times New Roman" w:cs="Times New Roman"/>
                <w:szCs w:val="20"/>
                <w:lang w:eastAsia="ja-JP"/>
              </w:rPr>
              <w:t>тел._</w:t>
            </w:r>
            <w:r>
              <w:rPr>
                <w:rFonts w:ascii="Times New Roman" w:hAnsi="Times New Roman" w:eastAsia="Times New Roman" w:cs="Times New Roman"/>
                <w:szCs w:val="20"/>
                <w:u w:val="single"/>
                <w:lang w:eastAsia="ja-JP"/>
              </w:rPr>
              <w:t>+00000000000</w:t>
            </w:r>
            <w:r>
              <w:rPr>
                <w:rFonts w:ascii="Times New Roman" w:hAnsi="Times New Roman" w:eastAsia="Times New Roman" w:cs="Times New Roman"/>
                <w:szCs w:val="20"/>
                <w:lang w:eastAsia="ja-JP"/>
              </w:rPr>
              <w:t>_____________________________</w:t>
            </w:r>
          </w:p>
          <w:p>
            <w:pPr>
              <w:spacing w:after="0" w:line="360" w:lineRule="auto"/>
              <w:ind w:right="-1"/>
              <w:rPr>
                <w:rFonts w:ascii="Times New Roman" w:hAnsi="Times New Roman" w:eastAsia="Times New Roman" w:cs="Times New Roman"/>
                <w:szCs w:val="20"/>
                <w:lang w:eastAsia="ja-JP"/>
              </w:rPr>
            </w:pPr>
          </w:p>
          <w:p>
            <w:pPr>
              <w:spacing w:after="0" w:line="360" w:lineRule="auto"/>
              <w:ind w:right="-1"/>
              <w:rPr>
                <w:rFonts w:ascii="Times New Roman" w:hAnsi="Times New Roman" w:eastAsia="Times New Roman" w:cs="Times New Roman"/>
                <w:sz w:val="20"/>
                <w:szCs w:val="19"/>
                <w:lang w:eastAsia="ja-JP"/>
              </w:rPr>
            </w:pPr>
            <w:r>
              <w:rPr>
                <w:rFonts w:ascii="Times New Roman" w:hAnsi="Times New Roman" w:eastAsia="Times New Roman" w:cs="Times New Roman"/>
                <w:sz w:val="20"/>
                <w:szCs w:val="19"/>
                <w:lang w:eastAsia="ja-JP"/>
              </w:rPr>
              <w:t>___________</w:t>
            </w:r>
            <w:r>
              <w:rPr>
                <w:rFonts w:ascii="Times New Roman" w:hAnsi="Times New Roman" w:eastAsia="Times New Roman" w:cs="Times New Roman"/>
                <w:sz w:val="20"/>
                <w:szCs w:val="19"/>
                <w:u w:val="single"/>
                <w:lang w:eastAsia="ja-JP"/>
              </w:rPr>
              <w:t>-</w:t>
            </w:r>
            <w:r>
              <w:rPr>
                <w:rFonts w:ascii="Times New Roman" w:hAnsi="Times New Roman" w:eastAsia="Times New Roman" w:cs="Times New Roman"/>
                <w:sz w:val="20"/>
                <w:szCs w:val="19"/>
                <w:lang w:eastAsia="ja-JP"/>
              </w:rPr>
              <w:t>_________  (</w:t>
            </w:r>
            <w:r>
              <w:rPr>
                <w:rFonts w:ascii="Times New Roman" w:hAnsi="Times New Roman" w:eastAsia="Times New Roman" w:cs="Times New Roman"/>
                <w:sz w:val="20"/>
                <w:szCs w:val="19"/>
                <w:u w:val="single"/>
                <w:lang w:eastAsia="ja-JP"/>
              </w:rPr>
              <w:t>И. П. Иванов</w:t>
            </w:r>
            <w:r>
              <w:rPr>
                <w:rFonts w:ascii="Times New Roman" w:hAnsi="Times New Roman" w:eastAsia="Times New Roman" w:cs="Times New Roman"/>
                <w:sz w:val="20"/>
                <w:szCs w:val="19"/>
                <w:lang w:eastAsia="ja-JP"/>
              </w:rPr>
              <w:t xml:space="preserve">   )</w:t>
            </w:r>
          </w:p>
          <w:p>
            <w:pPr>
              <w:spacing w:after="0" w:line="360" w:lineRule="auto"/>
              <w:ind w:right="-1"/>
              <w:rPr>
                <w:rFonts w:ascii="Times New Roman" w:hAnsi="Times New Roman" w:eastAsia="Times New Roman" w:cs="Times New Roman"/>
                <w:sz w:val="18"/>
                <w:szCs w:val="16"/>
                <w:lang w:eastAsia="ja-JP"/>
              </w:rPr>
            </w:pPr>
            <w:r>
              <w:rPr>
                <w:rFonts w:ascii="Times New Roman" w:hAnsi="Times New Roman" w:eastAsia="Times New Roman" w:cs="Times New Roman"/>
                <w:iCs/>
                <w:sz w:val="18"/>
                <w:szCs w:val="16"/>
                <w:lang w:eastAsia="ja-JP"/>
              </w:rPr>
              <w:t xml:space="preserve">                       (подпись)                             (фамилия, и.о.)</w:t>
            </w:r>
            <w:r>
              <w:rPr>
                <w:rFonts w:ascii="Times New Roman" w:hAnsi="Times New Roman" w:eastAsia="Times New Roman" w:cs="Times New Roman"/>
                <w:sz w:val="18"/>
                <w:szCs w:val="16"/>
                <w:lang w:eastAsia="ja-JP"/>
              </w:rPr>
              <w:br w:type="textWrapping"/>
            </w:r>
          </w:p>
        </w:tc>
      </w:tr>
    </w:tbl>
    <w:p>
      <w:pPr>
        <w:spacing w:after="0" w:line="240" w:lineRule="auto"/>
        <w:rPr>
          <w:rFonts w:ascii="Times New Roman" w:hAnsi="Times New Roman" w:eastAsia="Times New Roman" w:cs="Times New Roman"/>
          <w:sz w:val="28"/>
          <w:szCs w:val="24"/>
          <w:lang w:eastAsia="ru-RU"/>
        </w:rPr>
      </w:pPr>
    </w:p>
    <w:p>
      <w:r>
        <w:br w:type="page"/>
      </w:r>
    </w:p>
    <w:p>
      <w:pPr>
        <w:tabs>
          <w:tab w:val="left" w:pos="4005"/>
        </w:tabs>
        <w:spacing w:after="200" w:line="276" w:lineRule="auto"/>
        <w:jc w:val="center"/>
        <w:rPr>
          <w:rFonts w:ascii="Times New Roman" w:hAnsi="Times New Roman" w:eastAsia="Calibri" w:cs="Times New Roman"/>
          <w:sz w:val="28"/>
          <w:szCs w:val="28"/>
        </w:rPr>
      </w:pPr>
      <w:r>
        <w:rPr>
          <w:rFonts w:ascii="Times New Roman" w:hAnsi="Times New Roman" w:eastAsia="Calibri" w:cs="Times New Roman"/>
          <w:sz w:val="28"/>
          <w:szCs w:val="28"/>
        </w:rPr>
        <w:t>Приложение к кредитному договору № 1001</w:t>
      </w:r>
    </w:p>
    <w:p>
      <w:pPr>
        <w:tabs>
          <w:tab w:val="left" w:pos="4005"/>
        </w:tabs>
        <w:spacing w:after="200" w:line="276" w:lineRule="auto"/>
        <w:jc w:val="center"/>
        <w:rPr>
          <w:rFonts w:ascii="Times New Roman" w:hAnsi="Times New Roman" w:eastAsia="Calibri" w:cs="Times New Roman"/>
          <w:sz w:val="28"/>
          <w:szCs w:val="28"/>
        </w:rPr>
      </w:pPr>
      <w:r>
        <w:rPr>
          <w:rFonts w:ascii="Times New Roman" w:hAnsi="Times New Roman" w:eastAsia="Calibri" w:cs="Times New Roman"/>
          <w:sz w:val="28"/>
          <w:szCs w:val="28"/>
        </w:rPr>
        <w:t>График платежей № 10</w:t>
      </w:r>
    </w:p>
    <w:p>
      <w:pPr>
        <w:tabs>
          <w:tab w:val="left" w:pos="4005"/>
        </w:tabs>
        <w:spacing w:after="200" w:line="276" w:lineRule="auto"/>
        <w:jc w:val="center"/>
        <w:rPr>
          <w:rFonts w:ascii="Times New Roman" w:hAnsi="Times New Roman" w:eastAsia="Calibri" w:cs="Times New Roman"/>
          <w:sz w:val="28"/>
          <w:szCs w:val="28"/>
        </w:rPr>
      </w:pPr>
    </w:p>
    <w:tbl>
      <w:tblPr>
        <w:tblStyle w:val="3"/>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828"/>
        <w:gridCol w:w="551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828" w:type="dxa"/>
          </w:tcPr>
          <w:p>
            <w:pPr>
              <w:spacing w:after="0" w:line="240" w:lineRule="auto"/>
              <w:jc w:val="both"/>
              <w:rPr>
                <w:rFonts w:ascii="Times New Roman" w:hAnsi="Times New Roman" w:eastAsia="Calibri" w:cs="Times New Roman"/>
                <w:spacing w:val="-4"/>
                <w:sz w:val="24"/>
                <w:szCs w:val="24"/>
              </w:rPr>
            </w:pPr>
            <w:r>
              <w:rPr>
                <w:rFonts w:ascii="Times New Roman" w:hAnsi="Times New Roman" w:eastAsia="Calibri" w:cs="Times New Roman"/>
                <w:spacing w:val="-4"/>
                <w:sz w:val="24"/>
                <w:szCs w:val="24"/>
              </w:rPr>
              <w:t>Заемщик:</w:t>
            </w:r>
          </w:p>
          <w:p>
            <w:pPr>
              <w:spacing w:after="0" w:line="240" w:lineRule="auto"/>
              <w:jc w:val="both"/>
              <w:rPr>
                <w:rFonts w:ascii="Times New Roman" w:hAnsi="Times New Roman" w:eastAsia="Calibri" w:cs="Times New Roman"/>
                <w:spacing w:val="-4"/>
                <w:sz w:val="24"/>
                <w:szCs w:val="24"/>
              </w:rPr>
            </w:pPr>
          </w:p>
          <w:p>
            <w:pPr>
              <w:spacing w:after="0" w:line="240" w:lineRule="auto"/>
              <w:jc w:val="both"/>
              <w:rPr>
                <w:rFonts w:ascii="Times New Roman" w:hAnsi="Times New Roman" w:eastAsia="Calibri" w:cs="Times New Roman"/>
                <w:spacing w:val="-4"/>
                <w:sz w:val="24"/>
                <w:szCs w:val="24"/>
              </w:rPr>
            </w:pPr>
          </w:p>
          <w:p>
            <w:pPr>
              <w:spacing w:after="0" w:line="240" w:lineRule="auto"/>
              <w:jc w:val="both"/>
              <w:rPr>
                <w:rFonts w:ascii="Times New Roman" w:hAnsi="Times New Roman" w:eastAsia="Calibri" w:cs="Times New Roman"/>
                <w:spacing w:val="-4"/>
                <w:sz w:val="24"/>
                <w:szCs w:val="24"/>
              </w:rPr>
            </w:pPr>
            <w:r>
              <w:rPr>
                <w:rFonts w:ascii="Times New Roman" w:hAnsi="Times New Roman" w:eastAsia="Calibri" w:cs="Times New Roman"/>
                <w:spacing w:val="-4"/>
                <w:sz w:val="24"/>
                <w:szCs w:val="24"/>
              </w:rPr>
              <w:t>Сумма кредита:</w:t>
            </w:r>
          </w:p>
        </w:tc>
        <w:tc>
          <w:tcPr>
            <w:tcW w:w="5517" w:type="dxa"/>
          </w:tcPr>
          <w:p>
            <w:pPr>
              <w:spacing w:after="0" w:line="240" w:lineRule="auto"/>
              <w:jc w:val="both"/>
              <w:rPr>
                <w:rFonts w:ascii="Times New Roman" w:hAnsi="Times New Roman" w:eastAsia="Calibri" w:cs="Times New Roman"/>
                <w:spacing w:val="-4"/>
                <w:sz w:val="24"/>
                <w:szCs w:val="24"/>
              </w:rPr>
            </w:pPr>
            <w:r>
              <w:rPr>
                <w:rFonts w:ascii="Times New Roman" w:hAnsi="Times New Roman" w:eastAsia="Calibri" w:cs="Times New Roman"/>
                <w:spacing w:val="-4"/>
                <w:sz w:val="24"/>
                <w:szCs w:val="24"/>
              </w:rPr>
              <w:t>ООО "Специализированный застройщик СтройИндустрия"</w:t>
            </w:r>
          </w:p>
          <w:p>
            <w:pPr>
              <w:spacing w:after="0" w:line="240" w:lineRule="auto"/>
              <w:jc w:val="both"/>
              <w:rPr>
                <w:rFonts w:ascii="Times New Roman" w:hAnsi="Times New Roman" w:eastAsia="Calibri" w:cs="Times New Roman"/>
                <w:spacing w:val="-4"/>
                <w:sz w:val="24"/>
                <w:szCs w:val="24"/>
              </w:rPr>
            </w:pPr>
          </w:p>
          <w:p>
            <w:pPr>
              <w:spacing w:after="0" w:line="240" w:lineRule="auto"/>
              <w:jc w:val="both"/>
              <w:rPr>
                <w:rFonts w:ascii="Times New Roman" w:hAnsi="Times New Roman" w:eastAsia="Calibri" w:cs="Times New Roman"/>
                <w:spacing w:val="-4"/>
                <w:sz w:val="24"/>
                <w:szCs w:val="24"/>
              </w:rPr>
            </w:pPr>
            <w:r>
              <w:rPr>
                <w:rFonts w:ascii="Times New Roman" w:hAnsi="Times New Roman" w:eastAsia="Calibri" w:cs="Times New Roman"/>
                <w:spacing w:val="-4"/>
                <w:sz w:val="24"/>
                <w:szCs w:val="24"/>
              </w:rPr>
              <w:t>3 000 000.00 руб.</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828" w:type="dxa"/>
          </w:tcPr>
          <w:p>
            <w:pPr>
              <w:spacing w:after="0" w:line="240" w:lineRule="auto"/>
              <w:jc w:val="both"/>
              <w:rPr>
                <w:rFonts w:ascii="Times New Roman" w:hAnsi="Times New Roman" w:eastAsia="Calibri" w:cs="Times New Roman"/>
                <w:spacing w:val="-4"/>
                <w:sz w:val="24"/>
                <w:szCs w:val="24"/>
              </w:rPr>
            </w:pPr>
            <w:r>
              <w:rPr>
                <w:rFonts w:ascii="Times New Roman" w:hAnsi="Times New Roman" w:eastAsia="Calibri" w:cs="Times New Roman"/>
                <w:spacing w:val="-4"/>
                <w:sz w:val="24"/>
                <w:szCs w:val="24"/>
              </w:rPr>
              <w:t>Процентная ставка:</w:t>
            </w:r>
          </w:p>
        </w:tc>
        <w:tc>
          <w:tcPr>
            <w:tcW w:w="5517" w:type="dxa"/>
          </w:tcPr>
          <w:p>
            <w:pPr>
              <w:spacing w:after="0" w:line="240" w:lineRule="auto"/>
              <w:jc w:val="both"/>
              <w:rPr>
                <w:rFonts w:ascii="Times New Roman" w:hAnsi="Times New Roman" w:eastAsia="Calibri" w:cs="Times New Roman"/>
                <w:spacing w:val="-4"/>
                <w:sz w:val="24"/>
                <w:szCs w:val="24"/>
              </w:rPr>
            </w:pPr>
            <w:r>
              <w:rPr>
                <w:rFonts w:ascii="Times New Roman" w:hAnsi="Times New Roman" w:eastAsia="Calibri" w:cs="Times New Roman"/>
                <w:spacing w:val="-4"/>
                <w:sz w:val="24"/>
                <w:szCs w:val="24"/>
              </w:rPr>
              <w:t>30%</w:t>
            </w:r>
          </w:p>
        </w:tc>
      </w:tr>
    </w:tbl>
    <w:p>
      <w:pPr>
        <w:tabs>
          <w:tab w:val="left" w:pos="4005"/>
        </w:tabs>
        <w:spacing w:after="0" w:line="240" w:lineRule="auto"/>
        <w:rPr>
          <w:rFonts w:ascii="Times New Roman" w:hAnsi="Times New Roman" w:eastAsia="Calibri" w:cs="Times New Roman"/>
          <w:sz w:val="28"/>
          <w:szCs w:val="28"/>
        </w:rPr>
      </w:pPr>
    </w:p>
    <w:tbl>
      <w:tblPr>
        <w:tblStyle w:val="5"/>
        <w:tblpPr w:leftFromText="180" w:rightFromText="180" w:vertAnchor="text" w:horzAnchor="page" w:tblpX="2578" w:tblpY="47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3118"/>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ПОЛНАЯ СТОИМОСТЬ КРЕДИТА</w:t>
            </w:r>
          </w:p>
          <w:p>
            <w:pPr>
              <w:spacing w:after="0" w:line="240" w:lineRule="auto"/>
              <w:jc w:val="center"/>
              <w:rPr>
                <w:rFonts w:ascii="Times New Roman" w:hAnsi="Times New Roman" w:eastAsia="Calibri" w:cs="Times New Roman"/>
                <w:sz w:val="24"/>
                <w:szCs w:val="24"/>
                <w:u w:val="single"/>
                <w:lang w:eastAsia="ja-JP"/>
              </w:rPr>
            </w:pPr>
            <w:r>
              <w:rPr>
                <w:rFonts w:ascii="Times New Roman" w:hAnsi="Times New Roman" w:eastAsia="Calibri" w:cs="Times New Roman"/>
                <w:sz w:val="24"/>
                <w:szCs w:val="24"/>
                <w:u w:val="single"/>
                <w:lang w:eastAsia="ja-JP"/>
              </w:rPr>
              <w:t>30</w:t>
            </w: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(тридцать)</w:t>
            </w: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 годовых</w:t>
            </w:r>
          </w:p>
        </w:tc>
        <w:tc>
          <w:tcPr>
            <w:tcW w:w="311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ПОЛНАЯ СТОИМОСТЬ КРЕДИТА</w:t>
            </w:r>
          </w:p>
          <w:p>
            <w:pPr>
              <w:spacing w:after="0" w:line="240" w:lineRule="auto"/>
              <w:jc w:val="center"/>
              <w:rPr>
                <w:rFonts w:ascii="Times New Roman" w:hAnsi="Times New Roman" w:eastAsia="Calibri" w:cs="Times New Roman"/>
                <w:sz w:val="24"/>
                <w:szCs w:val="24"/>
                <w:u w:val="single"/>
                <w:lang w:eastAsia="ja-JP"/>
              </w:rPr>
            </w:pPr>
            <w:r>
              <w:rPr>
                <w:rFonts w:ascii="Times New Roman" w:hAnsi="Times New Roman" w:eastAsia="Calibri" w:cs="Times New Roman"/>
                <w:sz w:val="24"/>
                <w:szCs w:val="24"/>
                <w:u w:val="single"/>
                <w:lang w:eastAsia="ja-JP"/>
              </w:rPr>
              <w:t>4 584 770,29 ₽</w:t>
            </w:r>
          </w:p>
          <w:p>
            <w:pPr>
              <w:spacing w:after="0" w:line="240" w:lineRule="auto"/>
              <w:jc w:val="center"/>
              <w:rPr>
                <w:rFonts w:ascii="Times New Roman" w:hAnsi="Times New Roman" w:eastAsia="Calibri" w:cs="Times New Roman"/>
                <w:sz w:val="24"/>
                <w:szCs w:val="24"/>
                <w:u w:val="single"/>
                <w:lang w:eastAsia="ja-JP"/>
              </w:rPr>
            </w:pP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(четыре миллиона пятьсот восемьдесят четыре тысячи семьсот семдесят)</w:t>
            </w: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Рублей 29 копеек</w:t>
            </w:r>
          </w:p>
        </w:tc>
        <w:tc>
          <w:tcPr>
            <w:tcW w:w="229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ПРИМЕРНЫЙ РАЗМЕР СРЕДНЕМЕСЯЧНОГО ПЛАТЕЖА</w:t>
            </w: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 xml:space="preserve">127 354,73 ₽ </w:t>
            </w: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(сто двадцать семь тысяч триста пятьдесят четыре)</w:t>
            </w:r>
          </w:p>
          <w:p>
            <w:pPr>
              <w:spacing w:after="0" w:line="240" w:lineRule="auto"/>
              <w:jc w:val="center"/>
              <w:rPr>
                <w:rFonts w:ascii="Times New Roman" w:hAnsi="Times New Roman" w:eastAsia="Calibri" w:cs="Times New Roman"/>
                <w:sz w:val="24"/>
                <w:szCs w:val="24"/>
                <w:lang w:eastAsia="ja-JP"/>
              </w:rPr>
            </w:pPr>
            <w:r>
              <w:rPr>
                <w:rFonts w:ascii="Times New Roman" w:hAnsi="Times New Roman" w:eastAsia="Calibri" w:cs="Times New Roman"/>
                <w:sz w:val="24"/>
                <w:szCs w:val="24"/>
                <w:lang w:eastAsia="ja-JP"/>
              </w:rPr>
              <w:t>Рублей 73 копейки</w:t>
            </w:r>
          </w:p>
        </w:tc>
      </w:tr>
    </w:tbl>
    <w:p>
      <w:pPr>
        <w:tabs>
          <w:tab w:val="left" w:pos="4005"/>
        </w:tabs>
        <w:spacing w:after="200" w:line="276" w:lineRule="auto"/>
        <w:rPr>
          <w:rFonts w:ascii="Times New Roman" w:hAnsi="Times New Roman" w:eastAsia="Calibri" w:cs="Times New Roman"/>
          <w:sz w:val="28"/>
          <w:szCs w:val="28"/>
        </w:rPr>
      </w:pPr>
    </w:p>
    <w:p>
      <w:pPr>
        <w:tabs>
          <w:tab w:val="left" w:pos="4005"/>
        </w:tabs>
        <w:spacing w:after="200" w:line="276" w:lineRule="auto"/>
        <w:rPr>
          <w:rFonts w:ascii="Times New Roman" w:hAnsi="Times New Roman" w:eastAsia="Calibri" w:cs="Times New Roman"/>
          <w:sz w:val="28"/>
          <w:szCs w:val="28"/>
        </w:rPr>
      </w:pPr>
    </w:p>
    <w:p>
      <w:pPr>
        <w:tabs>
          <w:tab w:val="left" w:pos="4005"/>
        </w:tabs>
        <w:spacing w:after="200" w:line="276" w:lineRule="auto"/>
        <w:rPr>
          <w:rFonts w:ascii="Times New Roman" w:hAnsi="Times New Roman" w:eastAsia="Calibri" w:cs="Times New Roman"/>
          <w:sz w:val="28"/>
          <w:szCs w:val="28"/>
        </w:rPr>
      </w:pPr>
    </w:p>
    <w:p>
      <w:pPr>
        <w:tabs>
          <w:tab w:val="left" w:pos="4005"/>
        </w:tabs>
        <w:spacing w:after="200" w:line="276" w:lineRule="auto"/>
        <w:rPr>
          <w:rFonts w:ascii="Times New Roman" w:hAnsi="Times New Roman" w:eastAsia="Calibri" w:cs="Times New Roman"/>
          <w:sz w:val="28"/>
          <w:szCs w:val="28"/>
        </w:rPr>
      </w:pPr>
    </w:p>
    <w:p>
      <w:pPr>
        <w:tabs>
          <w:tab w:val="left" w:pos="4005"/>
        </w:tabs>
        <w:spacing w:after="200" w:line="276" w:lineRule="auto"/>
        <w:rPr>
          <w:rFonts w:ascii="Times New Roman" w:hAnsi="Times New Roman" w:eastAsia="Calibri" w:cs="Times New Roman"/>
          <w:sz w:val="28"/>
          <w:szCs w:val="28"/>
        </w:rPr>
      </w:pPr>
    </w:p>
    <w:p>
      <w:pPr>
        <w:tabs>
          <w:tab w:val="left" w:pos="4005"/>
        </w:tabs>
        <w:spacing w:after="200" w:line="276" w:lineRule="auto"/>
        <w:rPr>
          <w:rFonts w:ascii="Times New Roman" w:hAnsi="Times New Roman" w:eastAsia="Calibri" w:cs="Times New Roman"/>
          <w:sz w:val="28"/>
          <w:szCs w:val="28"/>
        </w:rPr>
      </w:pPr>
    </w:p>
    <w:p>
      <w:pPr>
        <w:tabs>
          <w:tab w:val="left" w:pos="4005"/>
        </w:tabs>
        <w:spacing w:after="200" w:line="276" w:lineRule="auto"/>
        <w:rPr>
          <w:rFonts w:ascii="Times New Roman" w:hAnsi="Times New Roman" w:eastAsia="Calibri" w:cs="Times New Roman"/>
          <w:sz w:val="28"/>
          <w:szCs w:val="28"/>
        </w:rPr>
      </w:pPr>
    </w:p>
    <w:tbl>
      <w:tblPr>
        <w:tblStyle w:val="3"/>
        <w:tblW w:w="9540" w:type="dxa"/>
        <w:tblInd w:w="113" w:type="dxa"/>
        <w:tblLayout w:type="autofit"/>
        <w:tblCellMar>
          <w:top w:w="0" w:type="dxa"/>
          <w:left w:w="108" w:type="dxa"/>
          <w:bottom w:w="0" w:type="dxa"/>
          <w:right w:w="108" w:type="dxa"/>
        </w:tblCellMar>
      </w:tblPr>
      <w:tblGrid>
        <w:gridCol w:w="1156"/>
        <w:gridCol w:w="2240"/>
        <w:gridCol w:w="2020"/>
        <w:gridCol w:w="2100"/>
        <w:gridCol w:w="2160"/>
      </w:tblGrid>
      <w:tr>
        <w:tblPrEx>
          <w:tblCellMar>
            <w:top w:w="0" w:type="dxa"/>
            <w:left w:w="108" w:type="dxa"/>
            <w:bottom w:w="0" w:type="dxa"/>
            <w:right w:w="108" w:type="dxa"/>
          </w:tblCellMar>
        </w:tblPrEx>
        <w:trPr>
          <w:trHeight w:val="375" w:hRule="atLeast"/>
        </w:trPr>
        <w:tc>
          <w:tcPr>
            <w:tcW w:w="102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П/П</w:t>
            </w:r>
          </w:p>
        </w:tc>
        <w:tc>
          <w:tcPr>
            <w:tcW w:w="224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АП</w:t>
            </w:r>
          </w:p>
        </w:tc>
        <w:tc>
          <w:tcPr>
            <w:tcW w:w="202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долг</w:t>
            </w:r>
          </w:p>
        </w:tc>
        <w:tc>
          <w:tcPr>
            <w:tcW w:w="210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на сумму долга</w:t>
            </w:r>
          </w:p>
        </w:tc>
        <w:tc>
          <w:tcPr>
            <w:tcW w:w="21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на погашение</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3 000 000,00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75 000,00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52 354,73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2 947 645,27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73 691,13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53 663,60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2 893 981,67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72 349,54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55 005,19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2 838 976,48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70 974,41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56 380,32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2 782 596,16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69 564,90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57 789,83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2 724 806,34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68 120,16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59 234,57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2 665 571,77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66 639,29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60 715,44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8</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2 604 856,33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65 121,41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62 233,32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9</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2 542 623,01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63 565,58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63 789,16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10</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2 478 833,85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61 970,85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65 383,88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11</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2 413 449,97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60 336,25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67 018,48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2 346 431,49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58 660,79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68 693,94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13</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2 277 737,55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56 943,44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70 411,29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14</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2 207 326,25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55 183,16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72 171,57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15</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2 135 154,68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53 378,87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73 975,86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16</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2 061 178,82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51 529,47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75 825,26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17</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1 985 353,56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49 633,84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77 720,89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18</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1 907 632,67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47 690,82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79 663,91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19</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1 827 968,75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45 699,22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81 655,51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20</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1 746 313,24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43 657,83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83 696,90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21</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1 662 616,34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41 565,41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85 789,32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22</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1 576 827,02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39 420,68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87 934,05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23</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1 488 892,97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37 222,32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90 132,41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24</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1 398 760,56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34 969,01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92 385,72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25</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1 306 374,84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32 659,37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94 695,36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26</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1 211 679,48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30 291,99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97 062,74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27</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1 114 616,74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27 865,42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99 489,31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28</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1 015 127,43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25 378,19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101 976,54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29</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913 150,88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22 828,77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104 525,96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30</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808 624,93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20 215,62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107 139,11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31</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701 485,82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17 537,15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109 817,58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32</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591 668,23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14 791,71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112 563,02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33</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479 105,21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11 977,63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115 377,10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34</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363 728,11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9 093,20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118 261,53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35</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245 466,58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6 136,66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121 218,07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36</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127 354,73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124 248,52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3 106,21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124 248,52 ₽</w:t>
            </w:r>
          </w:p>
        </w:tc>
      </w:tr>
      <w:tr>
        <w:tblPrEx>
          <w:tblCellMar>
            <w:top w:w="0" w:type="dxa"/>
            <w:left w:w="108" w:type="dxa"/>
            <w:bottom w:w="0" w:type="dxa"/>
            <w:right w:w="108" w:type="dxa"/>
          </w:tblCellMar>
        </w:tblPrEx>
        <w:trPr>
          <w:trHeight w:val="375" w:hRule="atLeast"/>
        </w:trPr>
        <w:tc>
          <w:tcPr>
            <w:tcW w:w="10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ИТОГО</w:t>
            </w:r>
          </w:p>
        </w:tc>
        <w:tc>
          <w:tcPr>
            <w:tcW w:w="224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4 584 770,29 ₽</w:t>
            </w:r>
          </w:p>
        </w:tc>
        <w:tc>
          <w:tcPr>
            <w:tcW w:w="20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w:t>
            </w:r>
          </w:p>
        </w:tc>
        <w:tc>
          <w:tcPr>
            <w:tcW w:w="210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1 584 770,29 ₽</w:t>
            </w:r>
          </w:p>
        </w:tc>
        <w:tc>
          <w:tcPr>
            <w:tcW w:w="21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3 000 000,00 ₽</w:t>
            </w:r>
          </w:p>
        </w:tc>
      </w:tr>
    </w:tbl>
    <w:p>
      <w:pPr>
        <w:tabs>
          <w:tab w:val="left" w:pos="7785"/>
        </w:tabs>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both"/>
        <w:rPr>
          <w:rFonts w:ascii="Times New Roman" w:hAnsi="Times New Roman" w:cs="Times New Roman"/>
          <w:sz w:val="32"/>
          <w:szCs w:val="28"/>
        </w:rPr>
      </w:pPr>
    </w:p>
    <w:p>
      <w:pPr>
        <w:tabs>
          <w:tab w:val="left" w:pos="7785"/>
        </w:tabs>
        <w:jc w:val="center"/>
        <w:rPr>
          <w:rFonts w:hint="default" w:ascii="Times New Roman" w:hAnsi="Times New Roman" w:cs="Times New Roman"/>
          <w:sz w:val="32"/>
          <w:szCs w:val="28"/>
          <w:lang w:val="ru-RU"/>
        </w:rPr>
      </w:pPr>
      <w:r>
        <w:rPr>
          <w:rFonts w:hint="default" w:ascii="Times New Roman" w:hAnsi="Times New Roman" w:cs="Times New Roman"/>
          <w:sz w:val="32"/>
          <w:szCs w:val="28"/>
          <w:lang w:val="ru-RU"/>
        </w:rPr>
        <w:t>КРЕДИТНОЕ ДЕЛО №1828</w:t>
      </w:r>
    </w:p>
    <w:p>
      <w:pPr>
        <w:tabs>
          <w:tab w:val="left" w:pos="7785"/>
        </w:tabs>
        <w:jc w:val="center"/>
        <w:rPr>
          <w:rFonts w:hint="default" w:ascii="Times New Roman" w:hAnsi="Times New Roman" w:cs="Times New Roman"/>
          <w:sz w:val="32"/>
          <w:szCs w:val="28"/>
          <w:lang w:val="ru-RU"/>
        </w:rPr>
      </w:pPr>
      <w:r>
        <w:rPr>
          <w:rFonts w:hint="default" w:ascii="Times New Roman" w:hAnsi="Times New Roman" w:cs="Times New Roman"/>
          <w:sz w:val="32"/>
          <w:szCs w:val="28"/>
          <w:lang w:val="ru-RU"/>
        </w:rPr>
        <w:t xml:space="preserve">Иванов Иван Иванович </w:t>
      </w:r>
    </w:p>
    <w:p>
      <w:pPr>
        <w:tabs>
          <w:tab w:val="left" w:pos="7785"/>
        </w:tabs>
        <w:jc w:val="center"/>
        <w:rPr>
          <w:rFonts w:hint="default" w:ascii="Times New Roman" w:hAnsi="Times New Roman" w:cs="Times New Roman"/>
          <w:sz w:val="32"/>
          <w:szCs w:val="28"/>
          <w:lang w:val="ru-RU"/>
        </w:rPr>
      </w:pPr>
      <w:r>
        <w:rPr>
          <w:rFonts w:hint="default" w:ascii="Times New Roman" w:hAnsi="Times New Roman" w:cs="Times New Roman"/>
          <w:sz w:val="32"/>
          <w:szCs w:val="28"/>
          <w:lang w:val="ru-RU"/>
        </w:rPr>
        <w:t>Договор №124 от 06.06.24</w:t>
      </w: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jc w:val="center"/>
        <w:rPr>
          <w:rFonts w:ascii="Times New Roman" w:hAnsi="Times New Roman" w:cs="Times New Roman"/>
          <w:sz w:val="32"/>
          <w:szCs w:val="28"/>
        </w:rPr>
      </w:pPr>
    </w:p>
    <w:p>
      <w:pPr>
        <w:tabs>
          <w:tab w:val="left" w:pos="7785"/>
        </w:tabs>
        <w:ind w:firstLine="3360" w:firstLineChars="1050"/>
        <w:jc w:val="both"/>
        <w:rPr>
          <w:rFonts w:ascii="Times New Roman" w:hAnsi="Times New Roman" w:cs="Times New Roman"/>
          <w:sz w:val="32"/>
          <w:szCs w:val="28"/>
        </w:rPr>
      </w:pPr>
      <w:r>
        <w:rPr>
          <w:rFonts w:ascii="Times New Roman" w:hAnsi="Times New Roman" w:cs="Times New Roman"/>
          <w:sz w:val="32"/>
          <w:szCs w:val="28"/>
        </w:rPr>
        <w:t>Опись кредитное досье</w:t>
      </w:r>
    </w:p>
    <w:p>
      <w:pPr>
        <w:tabs>
          <w:tab w:val="left" w:pos="7785"/>
        </w:tabs>
        <w:jc w:val="center"/>
        <w:rPr>
          <w:rFonts w:ascii="Times New Roman" w:hAnsi="Times New Roman" w:cs="Times New Roman"/>
          <w:sz w:val="24"/>
          <w:szCs w:val="28"/>
        </w:rPr>
      </w:pPr>
      <w:bookmarkStart w:id="0" w:name="_GoBack"/>
      <w:bookmarkEnd w:id="0"/>
      <w:r>
        <w:rPr>
          <w:rFonts w:ascii="Times New Roman" w:hAnsi="Times New Roman" w:cs="Times New Roman"/>
          <w:sz w:val="24"/>
          <w:szCs w:val="28"/>
          <w:lang w:val="ru-RU"/>
        </w:rPr>
        <w:t>Заёмщик</w:t>
      </w:r>
      <w:r>
        <w:rPr>
          <w:rFonts w:ascii="Times New Roman" w:hAnsi="Times New Roman" w:cs="Times New Roman"/>
          <w:sz w:val="24"/>
          <w:szCs w:val="28"/>
        </w:rPr>
        <w:t xml:space="preserve"> юридическое лицо: Общество с ограниченной отвественностью "Специализированный застройщик СтройИндустрия"</w:t>
      </w:r>
    </w:p>
    <w:p>
      <w:pPr>
        <w:tabs>
          <w:tab w:val="left" w:pos="7785"/>
        </w:tabs>
        <w:jc w:val="center"/>
        <w:rPr>
          <w:rFonts w:ascii="Times New Roman" w:hAnsi="Times New Roman" w:cs="Times New Roman"/>
          <w:sz w:val="24"/>
          <w:szCs w:val="24"/>
        </w:rPr>
      </w:pPr>
      <w:r>
        <w:rPr>
          <w:rFonts w:ascii="Times New Roman" w:hAnsi="Times New Roman" w:cs="Times New Roman"/>
          <w:sz w:val="24"/>
          <w:szCs w:val="28"/>
        </w:rPr>
        <w:t xml:space="preserve">Кредитный договор № 1001 от 01 сентября 2020 года. </w:t>
      </w:r>
    </w:p>
    <w:p>
      <w:pPr>
        <w:tabs>
          <w:tab w:val="left" w:pos="7785"/>
        </w:tabs>
        <w:jc w:val="center"/>
        <w:rPr>
          <w:rFonts w:ascii="Times New Roman" w:hAnsi="Times New Roman" w:cs="Times New Roman"/>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Наименование документа</w:t>
            </w:r>
          </w:p>
        </w:tc>
        <w:tc>
          <w:tcPr>
            <w:tcW w:w="4786"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Наличие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Паспорт представителя </w:t>
            </w:r>
          </w:p>
        </w:tc>
        <w:tc>
          <w:tcPr>
            <w:tcW w:w="4786"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Паспорта участников сделки</w:t>
            </w:r>
          </w:p>
        </w:tc>
        <w:tc>
          <w:tcPr>
            <w:tcW w:w="4786"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Выписка ЕГРЮЛ</w:t>
            </w:r>
          </w:p>
        </w:tc>
        <w:tc>
          <w:tcPr>
            <w:tcW w:w="4786"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Свидетельство о постановке на налоговый учет </w:t>
            </w:r>
          </w:p>
        </w:tc>
        <w:tc>
          <w:tcPr>
            <w:tcW w:w="4786"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Устав</w:t>
            </w:r>
          </w:p>
        </w:tc>
        <w:tc>
          <w:tcPr>
            <w:tcW w:w="4786"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Анкета представителя юридического лица</w:t>
            </w:r>
          </w:p>
        </w:tc>
        <w:tc>
          <w:tcPr>
            <w:tcW w:w="4786"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Согласие на получение кредитной истории из БКИ</w:t>
            </w:r>
          </w:p>
        </w:tc>
        <w:tc>
          <w:tcPr>
            <w:tcW w:w="4786"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Договор купли – продажи недвижимого имущества</w:t>
            </w:r>
          </w:p>
        </w:tc>
        <w:tc>
          <w:tcPr>
            <w:tcW w:w="4786"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Заключение независимого оценочного эксперта</w:t>
            </w:r>
          </w:p>
        </w:tc>
        <w:tc>
          <w:tcPr>
            <w:tcW w:w="4786"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График погашения задолженности </w:t>
            </w:r>
          </w:p>
        </w:tc>
        <w:tc>
          <w:tcPr>
            <w:tcW w:w="4786"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Договор залога</w:t>
            </w:r>
          </w:p>
        </w:tc>
        <w:tc>
          <w:tcPr>
            <w:tcW w:w="4786" w:type="dxa"/>
          </w:tcPr>
          <w:p>
            <w:pPr>
              <w:tabs>
                <w:tab w:val="left" w:pos="778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bl>
    <w:p>
      <w:pPr>
        <w:tabs>
          <w:tab w:val="left" w:pos="7785"/>
        </w:tabs>
        <w:jc w:val="center"/>
        <w:rPr>
          <w:rFonts w:ascii="Times New Roman" w:hAnsi="Times New Roman" w:cs="Times New Roman"/>
          <w:sz w:val="24"/>
          <w:szCs w:val="24"/>
        </w:rPr>
      </w:pPr>
    </w:p>
    <w:p>
      <w:pPr>
        <w:tabs>
          <w:tab w:val="left" w:pos="7785"/>
        </w:tabs>
        <w:jc w:val="center"/>
        <w:rPr>
          <w:rFonts w:ascii="Times New Roman" w:hAnsi="Times New Roman" w:cs="Times New Roman"/>
          <w:sz w:val="24"/>
          <w:szCs w:val="24"/>
        </w:rPr>
      </w:pPr>
    </w:p>
    <w:p>
      <w:pPr>
        <w:tabs>
          <w:tab w:val="left" w:pos="7785"/>
        </w:tabs>
        <w:rPr>
          <w:rFonts w:ascii="Times New Roman" w:hAnsi="Times New Roman" w:cs="Times New Roman"/>
          <w:sz w:val="24"/>
          <w:szCs w:val="24"/>
          <w:lang w:val="en-US"/>
        </w:rPr>
      </w:pPr>
      <w:r>
        <w:rPr>
          <w:rFonts w:ascii="Times New Roman" w:hAnsi="Times New Roman" w:cs="Times New Roman"/>
          <w:sz w:val="24"/>
          <w:szCs w:val="24"/>
        </w:rPr>
        <w:t>Опись составил менеджер</w:t>
      </w:r>
      <w:r>
        <w:rPr>
          <w:rFonts w:ascii="Times New Roman" w:hAnsi="Times New Roman" w:cs="Times New Roman"/>
          <w:sz w:val="24"/>
          <w:szCs w:val="24"/>
          <w:lang w:val="en-US"/>
        </w:rPr>
        <w:t>:</w:t>
      </w:r>
    </w:p>
    <w:p>
      <w:pPr>
        <w:tabs>
          <w:tab w:val="left" w:pos="885"/>
          <w:tab w:val="left" w:pos="3060"/>
          <w:tab w:val="left" w:pos="3870"/>
        </w:tabs>
        <w:rPr>
          <w:rFonts w:ascii="Times New Roman" w:hAnsi="Times New Roman" w:cs="Times New Roman"/>
          <w:sz w:val="24"/>
          <w:szCs w:val="24"/>
        </w:rPr>
      </w:pPr>
      <w:r>
        <w:rPr>
          <w:rFonts w:ascii="Times New Roman" w:hAnsi="Times New Roman" w:cs="Times New Roman"/>
          <w:sz w:val="24"/>
          <w:szCs w:val="24"/>
          <w:lang w:eastAsia="ru-RU"/>
        </w:rPr>
        <mc:AlternateContent>
          <mc:Choice Requires="wps">
            <w:drawing>
              <wp:anchor distT="0" distB="0" distL="114300" distR="114300" simplePos="0" relativeHeight="251660288" behindDoc="0" locked="0" layoutInCell="1" allowOverlap="1">
                <wp:simplePos x="0" y="0"/>
                <wp:positionH relativeFrom="column">
                  <wp:posOffset>2025015</wp:posOffset>
                </wp:positionH>
                <wp:positionV relativeFrom="paragraph">
                  <wp:posOffset>258445</wp:posOffset>
                </wp:positionV>
                <wp:extent cx="990600" cy="9525"/>
                <wp:effectExtent l="0" t="4445" r="0" b="5080"/>
                <wp:wrapNone/>
                <wp:docPr id="8" name="Прямая соединительная линия 7"/>
                <wp:cNvGraphicFramePr/>
                <a:graphic xmlns:a="http://schemas.openxmlformats.org/drawingml/2006/main">
                  <a:graphicData uri="http://schemas.microsoft.com/office/word/2010/wordprocessingShape">
                    <wps:wsp>
                      <wps:cNvCnPr/>
                      <wps:spPr>
                        <a:xfrm flipV="1">
                          <a:off x="0" y="0"/>
                          <a:ext cx="9906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7" o:spid="_x0000_s1026" o:spt="20" style="position:absolute;left:0pt;flip:y;margin-left:159.45pt;margin-top:20.35pt;height:0.75pt;width:78pt;z-index:251660288;mso-width-relative:page;mso-height-relative:page;" filled="f" stroked="t" coordsize="21600,21600" o:gfxdata="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r7XUtcAAAAJAQAA&#10;DwAAAAAAAAABACAAAAAiAAAAZHJzL2Rvd25yZXYueG1sUEsBAhQAFAAAAAgAh07iQAl+lA8aAgAA&#10;BAQAAA4AAAAAAAAAAQAgAAAAJgEAAGRycy9lMm9Eb2MueG1sUEsFBgAAAAAGAAYAWQEAALIFAAAA&#10;AA==&#10;">
                <v:fill on="f" focussize="0,0"/>
                <v:stroke weight="0.5pt" color="#000000" miterlimit="8" joinstyle="miter"/>
                <v:imagedata o:title=""/>
                <o:lock v:ext="edit" aspectratio="f"/>
              </v:line>
            </w:pict>
          </mc:Fallback>
        </mc:AlternateContent>
      </w:r>
      <w:r>
        <w:rPr>
          <w:rFonts w:ascii="Times New Roman" w:hAnsi="Times New Roman" w:cs="Times New Roman"/>
          <w:sz w:val="24"/>
          <w:szCs w:val="24"/>
          <w:lang w:eastAsia="ru-RU"/>
        </w:rPr>
        <mc:AlternateContent>
          <mc:Choice Requires="wps">
            <w:drawing>
              <wp:anchor distT="0" distB="0" distL="114300" distR="114300" simplePos="0" relativeHeight="251659264" behindDoc="0" locked="0" layoutInCell="1" allowOverlap="1">
                <wp:simplePos x="0" y="0"/>
                <wp:positionH relativeFrom="column">
                  <wp:posOffset>-118110</wp:posOffset>
                </wp:positionH>
                <wp:positionV relativeFrom="paragraph">
                  <wp:posOffset>258445</wp:posOffset>
                </wp:positionV>
                <wp:extent cx="1724025" cy="0"/>
                <wp:effectExtent l="0" t="4445" r="0" b="5080"/>
                <wp:wrapNone/>
                <wp:docPr id="9" name="Прямая соединительная линия 5"/>
                <wp:cNvGraphicFramePr/>
                <a:graphic xmlns:a="http://schemas.openxmlformats.org/drawingml/2006/main">
                  <a:graphicData uri="http://schemas.microsoft.com/office/word/2010/wordprocessingShape">
                    <wps:wsp>
                      <wps:cNvCnPr/>
                      <wps:spPr>
                        <a:xfrm flipV="1">
                          <a:off x="0" y="0"/>
                          <a:ext cx="1724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5" o:spid="_x0000_s1026" o:spt="20" style="position:absolute;left:0pt;flip:y;margin-left:-9.3pt;margin-top:20.35pt;height:0pt;width:135.75pt;z-index:251659264;mso-width-relative:page;mso-height-relative:page;" filled="f" stroked="t" coordsize="21600,21600" o:gfxdata="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Ec4sDXAAAACQEAAA8AAAAAAAAAAQAgAAAAIgAA&#10;AGRycy9kb3ducmV2LnhtbFBLAQIUABQAAAAIAIdO4kBSHI5GCQIAAOADAAAOAAAAAAAAAAEAIAAA&#10;ACYBAABkcnMvZTJvRG9jLnhtbFBLBQYAAAAABgAGAFkBAAChBQ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w:t>Полинковская А. А.</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Verdana">
    <w:panose1 w:val="020B0604030504040204"/>
    <w:charset w:val="CC"/>
    <w:family w:val="swiss"/>
    <w:pitch w:val="default"/>
    <w:sig w:usb0="A00006FF" w:usb1="4000205B" w:usb2="00000010" w:usb3="00000000" w:csb0="2000019F" w:csb1="00000000"/>
  </w:font>
  <w:font w:name="TimesNewRomanPSMT">
    <w:altName w:val="Times New Roman"/>
    <w:panose1 w:val="00000000000000000000"/>
    <w:charset w:val="CC"/>
    <w:family w:val="auto"/>
    <w:pitch w:val="default"/>
    <w:sig w:usb0="00000000" w:usb1="00000000" w:usb2="00000000" w:usb3="00000000" w:csb0="00000004"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A7C5C"/>
    <w:rsid w:val="2ACA7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
    <w:name w:val="Сетка таблицы1"/>
    <w:basedOn w:val="3"/>
    <w:qFormat/>
    <w:uiPriority w:val="59"/>
    <w:pPr>
      <w:spacing w:after="0" w:line="240" w:lineRule="auto"/>
    </w:pPr>
    <w:rPr>
      <w:rFonts w:ascii="Times New Roman" w:hAnsi="Times New Roman" w:eastAsia="Times New Roman" w:cs="Times New Roman"/>
      <w:sz w:val="20"/>
      <w:szCs w:val="20"/>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2024-03-01T10:39:00Z</dcterms:created>
  <dc:creator>WPS_1695119790</dc:creator>
  <cp:lastModifiedBy>WPS_1695119790</cp:lastModifiedBy>
  <dcterms:modified xsi:type="dcterms:W3CDTF">2024-03-01T10:49:34Z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78702B4310FE4012B2A1552CBC10FAFE_11</vt:lpwstr>
  </property>
</Properties>
</file>