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550" w:rsidRPr="00757550" w:rsidRDefault="00757550" w:rsidP="0075755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lang w:eastAsia="en-IN"/>
        </w:rPr>
      </w:pPr>
      <w:r w:rsidRPr="002F2C2E">
        <w:rPr>
          <w:rFonts w:ascii="Times New Roman" w:eastAsia="Times New Roman" w:hAnsi="Times New Roman" w:cs="Times New Roman"/>
          <w:b/>
          <w:bCs/>
          <w:sz w:val="28"/>
          <w:lang w:eastAsia="en-IN"/>
        </w:rPr>
        <w:t>Project Summary – Survival Analysis of Heart Failure Clinical Data</w:t>
      </w:r>
    </w:p>
    <w:p w:rsidR="00757550" w:rsidRPr="00757550" w:rsidRDefault="00757550" w:rsidP="0075755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lang w:eastAsia="en-IN"/>
        </w:rPr>
      </w:pPr>
      <w:r w:rsidRPr="00757550">
        <w:rPr>
          <w:rFonts w:ascii="Times New Roman" w:eastAsia="Times New Roman" w:hAnsi="Times New Roman" w:cs="Times New Roman"/>
          <w:sz w:val="28"/>
          <w:lang w:eastAsia="en-IN"/>
        </w:rPr>
        <w:t xml:space="preserve">In this project, I conducted an end-to-end statistical analysis of a heart failure clinical dataset (n = 299) to investigate survival patterns and risk factors associated with patient mortality. The workflow combined rigorous data preparation, exploratory statistics, and advanced survival </w:t>
      </w:r>
      <w:proofErr w:type="spellStart"/>
      <w:r w:rsidRPr="00757550">
        <w:rPr>
          <w:rFonts w:ascii="Times New Roman" w:eastAsia="Times New Roman" w:hAnsi="Times New Roman" w:cs="Times New Roman"/>
          <w:sz w:val="28"/>
          <w:lang w:eastAsia="en-IN"/>
        </w:rPr>
        <w:t>modeling</w:t>
      </w:r>
      <w:proofErr w:type="spellEnd"/>
      <w:r w:rsidRPr="00757550">
        <w:rPr>
          <w:rFonts w:ascii="Times New Roman" w:eastAsia="Times New Roman" w:hAnsi="Times New Roman" w:cs="Times New Roman"/>
          <w:sz w:val="28"/>
          <w:lang w:eastAsia="en-IN"/>
        </w:rPr>
        <w:t xml:space="preserve"> in SAS.</w:t>
      </w:r>
    </w:p>
    <w:p w:rsidR="00757550" w:rsidRPr="00757550" w:rsidRDefault="00757550" w:rsidP="0075755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lang w:eastAsia="en-IN"/>
        </w:rPr>
      </w:pPr>
      <w:r w:rsidRPr="002F2C2E">
        <w:rPr>
          <w:rFonts w:ascii="Times New Roman" w:eastAsia="Times New Roman" w:hAnsi="Times New Roman" w:cs="Times New Roman"/>
          <w:b/>
          <w:bCs/>
          <w:sz w:val="28"/>
          <w:lang w:eastAsia="en-IN"/>
        </w:rPr>
        <w:t>1. Data Preparation &amp; Understanding</w:t>
      </w:r>
    </w:p>
    <w:p w:rsidR="00757550" w:rsidRPr="00757550" w:rsidRDefault="00757550" w:rsidP="0075755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lang w:eastAsia="en-IN"/>
        </w:rPr>
      </w:pPr>
      <w:r w:rsidRPr="00757550">
        <w:rPr>
          <w:rFonts w:ascii="Times New Roman" w:eastAsia="Times New Roman" w:hAnsi="Times New Roman" w:cs="Times New Roman"/>
          <w:sz w:val="28"/>
          <w:lang w:eastAsia="en-IN"/>
        </w:rPr>
        <w:t xml:space="preserve">Imported and validated the dataset in SAS using </w:t>
      </w:r>
      <w:r w:rsidRPr="002F2C2E">
        <w:rPr>
          <w:rFonts w:ascii="Courier New" w:eastAsia="Times New Roman" w:hAnsi="Courier New" w:cs="Courier New"/>
          <w:sz w:val="28"/>
          <w:lang w:eastAsia="en-IN"/>
        </w:rPr>
        <w:t>PROC IMPORT</w:t>
      </w:r>
      <w:r w:rsidRPr="00757550">
        <w:rPr>
          <w:rFonts w:ascii="Times New Roman" w:eastAsia="Times New Roman" w:hAnsi="Times New Roman" w:cs="Times New Roman"/>
          <w:sz w:val="28"/>
          <w:lang w:eastAsia="en-IN"/>
        </w:rPr>
        <w:t xml:space="preserve">, </w:t>
      </w:r>
      <w:r w:rsidRPr="002F2C2E">
        <w:rPr>
          <w:rFonts w:ascii="Courier New" w:eastAsia="Times New Roman" w:hAnsi="Courier New" w:cs="Courier New"/>
          <w:sz w:val="28"/>
          <w:lang w:eastAsia="en-IN"/>
        </w:rPr>
        <w:t>PROC CONTENTS</w:t>
      </w:r>
      <w:r w:rsidRPr="00757550">
        <w:rPr>
          <w:rFonts w:ascii="Times New Roman" w:eastAsia="Times New Roman" w:hAnsi="Times New Roman" w:cs="Times New Roman"/>
          <w:sz w:val="28"/>
          <w:lang w:eastAsia="en-IN"/>
        </w:rPr>
        <w:t xml:space="preserve">, and </w:t>
      </w:r>
      <w:r w:rsidRPr="002F2C2E">
        <w:rPr>
          <w:rFonts w:ascii="Courier New" w:eastAsia="Times New Roman" w:hAnsi="Courier New" w:cs="Courier New"/>
          <w:sz w:val="28"/>
          <w:lang w:eastAsia="en-IN"/>
        </w:rPr>
        <w:t>PROC PRINT</w:t>
      </w:r>
      <w:r w:rsidRPr="00757550">
        <w:rPr>
          <w:rFonts w:ascii="Times New Roman" w:eastAsia="Times New Roman" w:hAnsi="Times New Roman" w:cs="Times New Roman"/>
          <w:sz w:val="28"/>
          <w:lang w:eastAsia="en-IN"/>
        </w:rPr>
        <w:t xml:space="preserve"> to ensure correct variable types and structure.</w:t>
      </w:r>
    </w:p>
    <w:p w:rsidR="00757550" w:rsidRPr="00757550" w:rsidRDefault="00757550" w:rsidP="0075755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lang w:eastAsia="en-IN"/>
        </w:rPr>
      </w:pPr>
      <w:r w:rsidRPr="00757550">
        <w:rPr>
          <w:rFonts w:ascii="Times New Roman" w:eastAsia="Times New Roman" w:hAnsi="Times New Roman" w:cs="Times New Roman"/>
          <w:sz w:val="28"/>
          <w:lang w:eastAsia="en-IN"/>
        </w:rPr>
        <w:t xml:space="preserve">Examined key clinical and demographic features, including </w:t>
      </w:r>
      <w:r w:rsidRPr="002F2C2E">
        <w:rPr>
          <w:rFonts w:ascii="Times New Roman" w:eastAsia="Times New Roman" w:hAnsi="Times New Roman" w:cs="Times New Roman"/>
          <w:b/>
          <w:bCs/>
          <w:sz w:val="28"/>
          <w:lang w:eastAsia="en-IN"/>
        </w:rPr>
        <w:t>age</w:t>
      </w:r>
      <w:r w:rsidRPr="00757550">
        <w:rPr>
          <w:rFonts w:ascii="Times New Roman" w:eastAsia="Times New Roman" w:hAnsi="Times New Roman" w:cs="Times New Roman"/>
          <w:sz w:val="28"/>
          <w:lang w:eastAsia="en-IN"/>
        </w:rPr>
        <w:t xml:space="preserve">, </w:t>
      </w:r>
      <w:r w:rsidRPr="002F2C2E">
        <w:rPr>
          <w:rFonts w:ascii="Times New Roman" w:eastAsia="Times New Roman" w:hAnsi="Times New Roman" w:cs="Times New Roman"/>
          <w:b/>
          <w:bCs/>
          <w:sz w:val="28"/>
          <w:lang w:eastAsia="en-IN"/>
        </w:rPr>
        <w:t>anaemia</w:t>
      </w:r>
      <w:r w:rsidRPr="00757550">
        <w:rPr>
          <w:rFonts w:ascii="Times New Roman" w:eastAsia="Times New Roman" w:hAnsi="Times New Roman" w:cs="Times New Roman"/>
          <w:sz w:val="28"/>
          <w:lang w:eastAsia="en-IN"/>
        </w:rPr>
        <w:t xml:space="preserve">, </w:t>
      </w:r>
      <w:r w:rsidRPr="002F2C2E">
        <w:rPr>
          <w:rFonts w:ascii="Times New Roman" w:eastAsia="Times New Roman" w:hAnsi="Times New Roman" w:cs="Times New Roman"/>
          <w:b/>
          <w:bCs/>
          <w:sz w:val="28"/>
          <w:lang w:eastAsia="en-IN"/>
        </w:rPr>
        <w:t>ejection fraction</w:t>
      </w:r>
      <w:r w:rsidRPr="00757550">
        <w:rPr>
          <w:rFonts w:ascii="Times New Roman" w:eastAsia="Times New Roman" w:hAnsi="Times New Roman" w:cs="Times New Roman"/>
          <w:sz w:val="28"/>
          <w:lang w:eastAsia="en-IN"/>
        </w:rPr>
        <w:t xml:space="preserve">, </w:t>
      </w:r>
      <w:proofErr w:type="gramStart"/>
      <w:r w:rsidRPr="002F2C2E">
        <w:rPr>
          <w:rFonts w:ascii="Times New Roman" w:eastAsia="Times New Roman" w:hAnsi="Times New Roman" w:cs="Times New Roman"/>
          <w:b/>
          <w:bCs/>
          <w:sz w:val="28"/>
          <w:lang w:eastAsia="en-IN"/>
        </w:rPr>
        <w:t>serum</w:t>
      </w:r>
      <w:proofErr w:type="gramEnd"/>
      <w:r w:rsidRPr="002F2C2E">
        <w:rPr>
          <w:rFonts w:ascii="Times New Roman" w:eastAsia="Times New Roman" w:hAnsi="Times New Roman" w:cs="Times New Roman"/>
          <w:b/>
          <w:bCs/>
          <w:sz w:val="28"/>
          <w:lang w:eastAsia="en-IN"/>
        </w:rPr>
        <w:t xml:space="preserve"> creatinine</w:t>
      </w:r>
      <w:r w:rsidRPr="00757550">
        <w:rPr>
          <w:rFonts w:ascii="Times New Roman" w:eastAsia="Times New Roman" w:hAnsi="Times New Roman" w:cs="Times New Roman"/>
          <w:sz w:val="28"/>
          <w:lang w:eastAsia="en-IN"/>
        </w:rPr>
        <w:t xml:space="preserve">, </w:t>
      </w:r>
      <w:r w:rsidRPr="002F2C2E">
        <w:rPr>
          <w:rFonts w:ascii="Times New Roman" w:eastAsia="Times New Roman" w:hAnsi="Times New Roman" w:cs="Times New Roman"/>
          <w:b/>
          <w:bCs/>
          <w:sz w:val="28"/>
          <w:lang w:eastAsia="en-IN"/>
        </w:rPr>
        <w:t>high blood pressure</w:t>
      </w:r>
      <w:r w:rsidRPr="00757550">
        <w:rPr>
          <w:rFonts w:ascii="Times New Roman" w:eastAsia="Times New Roman" w:hAnsi="Times New Roman" w:cs="Times New Roman"/>
          <w:sz w:val="28"/>
          <w:lang w:eastAsia="en-IN"/>
        </w:rPr>
        <w:t xml:space="preserve">, and </w:t>
      </w:r>
      <w:r w:rsidRPr="002F2C2E">
        <w:rPr>
          <w:rFonts w:ascii="Times New Roman" w:eastAsia="Times New Roman" w:hAnsi="Times New Roman" w:cs="Times New Roman"/>
          <w:b/>
          <w:bCs/>
          <w:sz w:val="28"/>
          <w:lang w:eastAsia="en-IN"/>
        </w:rPr>
        <w:t>death event status</w:t>
      </w:r>
      <w:r w:rsidRPr="00757550">
        <w:rPr>
          <w:rFonts w:ascii="Times New Roman" w:eastAsia="Times New Roman" w:hAnsi="Times New Roman" w:cs="Times New Roman"/>
          <w:sz w:val="28"/>
          <w:lang w:eastAsia="en-IN"/>
        </w:rPr>
        <w:t>.</w:t>
      </w:r>
    </w:p>
    <w:p w:rsidR="00757550" w:rsidRPr="00757550" w:rsidRDefault="00757550" w:rsidP="0075755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lang w:eastAsia="en-IN"/>
        </w:rPr>
      </w:pPr>
      <w:r w:rsidRPr="002F2C2E">
        <w:rPr>
          <w:rFonts w:ascii="Times New Roman" w:eastAsia="Times New Roman" w:hAnsi="Times New Roman" w:cs="Times New Roman"/>
          <w:b/>
          <w:bCs/>
          <w:sz w:val="28"/>
          <w:lang w:eastAsia="en-IN"/>
        </w:rPr>
        <w:t>2. Unadjusted Survival Analysis</w:t>
      </w:r>
    </w:p>
    <w:p w:rsidR="002F2C2E" w:rsidRPr="00757550" w:rsidRDefault="00757550" w:rsidP="002F2C2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lang w:eastAsia="en-IN"/>
        </w:rPr>
      </w:pPr>
      <w:r w:rsidRPr="00757550">
        <w:rPr>
          <w:rFonts w:ascii="Times New Roman" w:eastAsia="Times New Roman" w:hAnsi="Times New Roman" w:cs="Times New Roman"/>
          <w:sz w:val="28"/>
          <w:lang w:eastAsia="en-IN"/>
        </w:rPr>
        <w:t xml:space="preserve">Used </w:t>
      </w:r>
      <w:r w:rsidRPr="002F2C2E">
        <w:rPr>
          <w:rFonts w:ascii="Courier New" w:eastAsia="Times New Roman" w:hAnsi="Courier New" w:cs="Courier New"/>
          <w:sz w:val="28"/>
          <w:lang w:eastAsia="en-IN"/>
        </w:rPr>
        <w:t>PROC LIFETEST</w:t>
      </w:r>
      <w:r w:rsidRPr="00757550">
        <w:rPr>
          <w:rFonts w:ascii="Times New Roman" w:eastAsia="Times New Roman" w:hAnsi="Times New Roman" w:cs="Times New Roman"/>
          <w:sz w:val="28"/>
          <w:lang w:eastAsia="en-IN"/>
        </w:rPr>
        <w:t xml:space="preserve"> to generate </w:t>
      </w:r>
      <w:r w:rsidRPr="002F2C2E">
        <w:rPr>
          <w:rFonts w:ascii="Times New Roman" w:eastAsia="Times New Roman" w:hAnsi="Times New Roman" w:cs="Times New Roman"/>
          <w:b/>
          <w:bCs/>
          <w:sz w:val="28"/>
          <w:lang w:eastAsia="en-IN"/>
        </w:rPr>
        <w:t>Kaplan-Meier survival curves</w:t>
      </w:r>
      <w:r w:rsidRPr="00757550">
        <w:rPr>
          <w:rFonts w:ascii="Times New Roman" w:eastAsia="Times New Roman" w:hAnsi="Times New Roman" w:cs="Times New Roman"/>
          <w:sz w:val="28"/>
          <w:lang w:eastAsia="en-IN"/>
        </w:rPr>
        <w:t xml:space="preserve"> comparing patients with and without high blood pressure.</w:t>
      </w:r>
    </w:p>
    <w:p w:rsidR="00757550" w:rsidRPr="00757550" w:rsidRDefault="00757550" w:rsidP="0075755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lang w:eastAsia="en-IN"/>
        </w:rPr>
      </w:pPr>
      <w:r w:rsidRPr="00757550">
        <w:rPr>
          <w:rFonts w:ascii="Times New Roman" w:eastAsia="Times New Roman" w:hAnsi="Times New Roman" w:cs="Times New Roman"/>
          <w:sz w:val="28"/>
          <w:lang w:eastAsia="en-IN"/>
        </w:rPr>
        <w:t>The log-rank test (p = 0.0358) and Wilcoxon test (p = 0.0264) indicated a statistically significant difference in survival between the two groups.</w:t>
      </w:r>
    </w:p>
    <w:p w:rsidR="00757550" w:rsidRPr="00757550" w:rsidRDefault="00757550" w:rsidP="0075755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lang w:eastAsia="en-IN"/>
        </w:rPr>
      </w:pPr>
      <w:r w:rsidRPr="00757550">
        <w:rPr>
          <w:rFonts w:ascii="Times New Roman" w:eastAsia="Times New Roman" w:hAnsi="Times New Roman" w:cs="Times New Roman"/>
          <w:sz w:val="28"/>
          <w:lang w:eastAsia="en-IN"/>
        </w:rPr>
        <w:t>Found that patients with high blood pressure had a notably lower median survival time compared to those without.</w:t>
      </w:r>
    </w:p>
    <w:p w:rsidR="00757550" w:rsidRPr="00757550" w:rsidRDefault="00757550" w:rsidP="0075755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lang w:eastAsia="en-IN"/>
        </w:rPr>
      </w:pPr>
      <w:r w:rsidRPr="002F2C2E">
        <w:rPr>
          <w:rFonts w:ascii="Times New Roman" w:eastAsia="Times New Roman" w:hAnsi="Times New Roman" w:cs="Times New Roman"/>
          <w:b/>
          <w:bCs/>
          <w:sz w:val="28"/>
          <w:lang w:eastAsia="en-IN"/>
        </w:rPr>
        <w:t xml:space="preserve">3. Adjusted Survival </w:t>
      </w:r>
      <w:proofErr w:type="spellStart"/>
      <w:r w:rsidRPr="002F2C2E">
        <w:rPr>
          <w:rFonts w:ascii="Times New Roman" w:eastAsia="Times New Roman" w:hAnsi="Times New Roman" w:cs="Times New Roman"/>
          <w:b/>
          <w:bCs/>
          <w:sz w:val="28"/>
          <w:lang w:eastAsia="en-IN"/>
        </w:rPr>
        <w:t>Modeling</w:t>
      </w:r>
      <w:proofErr w:type="spellEnd"/>
    </w:p>
    <w:p w:rsidR="00757550" w:rsidRPr="00757550" w:rsidRDefault="00757550" w:rsidP="0075755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lang w:eastAsia="en-IN"/>
        </w:rPr>
      </w:pPr>
      <w:r w:rsidRPr="00757550">
        <w:rPr>
          <w:rFonts w:ascii="Times New Roman" w:eastAsia="Times New Roman" w:hAnsi="Times New Roman" w:cs="Times New Roman"/>
          <w:sz w:val="28"/>
          <w:lang w:eastAsia="en-IN"/>
        </w:rPr>
        <w:t xml:space="preserve">Built a </w:t>
      </w:r>
      <w:r w:rsidRPr="002F2C2E">
        <w:rPr>
          <w:rFonts w:ascii="Times New Roman" w:eastAsia="Times New Roman" w:hAnsi="Times New Roman" w:cs="Times New Roman"/>
          <w:b/>
          <w:bCs/>
          <w:sz w:val="28"/>
          <w:lang w:eastAsia="en-IN"/>
        </w:rPr>
        <w:t>Cox Proportional Hazards Model</w:t>
      </w:r>
      <w:r w:rsidRPr="00757550">
        <w:rPr>
          <w:rFonts w:ascii="Times New Roman" w:eastAsia="Times New Roman" w:hAnsi="Times New Roman" w:cs="Times New Roman"/>
          <w:sz w:val="28"/>
          <w:lang w:eastAsia="en-IN"/>
        </w:rPr>
        <w:t xml:space="preserve"> (</w:t>
      </w:r>
      <w:r w:rsidRPr="002F2C2E">
        <w:rPr>
          <w:rFonts w:ascii="Courier New" w:eastAsia="Times New Roman" w:hAnsi="Courier New" w:cs="Courier New"/>
          <w:sz w:val="28"/>
          <w:lang w:eastAsia="en-IN"/>
        </w:rPr>
        <w:t>PROC PHREG</w:t>
      </w:r>
      <w:r w:rsidRPr="00757550">
        <w:rPr>
          <w:rFonts w:ascii="Times New Roman" w:eastAsia="Times New Roman" w:hAnsi="Times New Roman" w:cs="Times New Roman"/>
          <w:sz w:val="28"/>
          <w:lang w:eastAsia="en-IN"/>
        </w:rPr>
        <w:t>) to assess the effect of high blood pressure while adjusting for other covariates:</w:t>
      </w:r>
    </w:p>
    <w:p w:rsidR="00757550" w:rsidRPr="00757550" w:rsidRDefault="00757550" w:rsidP="00757550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lang w:eastAsia="en-IN"/>
        </w:rPr>
      </w:pPr>
      <w:r w:rsidRPr="002F2C2E">
        <w:rPr>
          <w:rFonts w:ascii="Times New Roman" w:eastAsia="Times New Roman" w:hAnsi="Times New Roman" w:cs="Times New Roman"/>
          <w:b/>
          <w:bCs/>
          <w:sz w:val="28"/>
          <w:lang w:eastAsia="en-IN"/>
        </w:rPr>
        <w:t>Age</w:t>
      </w:r>
      <w:r w:rsidRPr="00757550">
        <w:rPr>
          <w:rFonts w:ascii="Times New Roman" w:eastAsia="Times New Roman" w:hAnsi="Times New Roman" w:cs="Times New Roman"/>
          <w:sz w:val="28"/>
          <w:lang w:eastAsia="en-IN"/>
        </w:rPr>
        <w:t xml:space="preserve">, </w:t>
      </w:r>
      <w:r w:rsidRPr="002F2C2E">
        <w:rPr>
          <w:rFonts w:ascii="Times New Roman" w:eastAsia="Times New Roman" w:hAnsi="Times New Roman" w:cs="Times New Roman"/>
          <w:b/>
          <w:bCs/>
          <w:sz w:val="28"/>
          <w:lang w:eastAsia="en-IN"/>
        </w:rPr>
        <w:t>Ejection Fraction</w:t>
      </w:r>
      <w:r w:rsidRPr="00757550">
        <w:rPr>
          <w:rFonts w:ascii="Times New Roman" w:eastAsia="Times New Roman" w:hAnsi="Times New Roman" w:cs="Times New Roman"/>
          <w:sz w:val="28"/>
          <w:lang w:eastAsia="en-IN"/>
        </w:rPr>
        <w:t xml:space="preserve">, </w:t>
      </w:r>
      <w:r w:rsidRPr="002F2C2E">
        <w:rPr>
          <w:rFonts w:ascii="Times New Roman" w:eastAsia="Times New Roman" w:hAnsi="Times New Roman" w:cs="Times New Roman"/>
          <w:b/>
          <w:bCs/>
          <w:sz w:val="28"/>
          <w:lang w:eastAsia="en-IN"/>
        </w:rPr>
        <w:t>Serum Creatinine</w:t>
      </w:r>
      <w:r w:rsidRPr="00757550">
        <w:rPr>
          <w:rFonts w:ascii="Times New Roman" w:eastAsia="Times New Roman" w:hAnsi="Times New Roman" w:cs="Times New Roman"/>
          <w:sz w:val="28"/>
          <w:lang w:eastAsia="en-IN"/>
        </w:rPr>
        <w:t xml:space="preserve">, </w:t>
      </w:r>
      <w:r w:rsidRPr="002F2C2E">
        <w:rPr>
          <w:rFonts w:ascii="Times New Roman" w:eastAsia="Times New Roman" w:hAnsi="Times New Roman" w:cs="Times New Roman"/>
          <w:b/>
          <w:bCs/>
          <w:sz w:val="28"/>
          <w:lang w:eastAsia="en-IN"/>
        </w:rPr>
        <w:t>Anaemia</w:t>
      </w:r>
      <w:r w:rsidRPr="00757550">
        <w:rPr>
          <w:rFonts w:ascii="Times New Roman" w:eastAsia="Times New Roman" w:hAnsi="Times New Roman" w:cs="Times New Roman"/>
          <w:sz w:val="28"/>
          <w:lang w:eastAsia="en-IN"/>
        </w:rPr>
        <w:t xml:space="preserve">, </w:t>
      </w:r>
      <w:r w:rsidRPr="002F2C2E">
        <w:rPr>
          <w:rFonts w:ascii="Times New Roman" w:eastAsia="Times New Roman" w:hAnsi="Times New Roman" w:cs="Times New Roman"/>
          <w:b/>
          <w:bCs/>
          <w:sz w:val="28"/>
          <w:lang w:eastAsia="en-IN"/>
        </w:rPr>
        <w:t>Creatinine Phosphokinase</w:t>
      </w:r>
      <w:r w:rsidRPr="00757550">
        <w:rPr>
          <w:rFonts w:ascii="Times New Roman" w:eastAsia="Times New Roman" w:hAnsi="Times New Roman" w:cs="Times New Roman"/>
          <w:sz w:val="28"/>
          <w:lang w:eastAsia="en-IN"/>
        </w:rPr>
        <w:t xml:space="preserve">, and </w:t>
      </w:r>
      <w:r w:rsidRPr="002F2C2E">
        <w:rPr>
          <w:rFonts w:ascii="Times New Roman" w:eastAsia="Times New Roman" w:hAnsi="Times New Roman" w:cs="Times New Roman"/>
          <w:b/>
          <w:bCs/>
          <w:sz w:val="28"/>
          <w:lang w:eastAsia="en-IN"/>
        </w:rPr>
        <w:t>Serum Sodium</w:t>
      </w:r>
      <w:r w:rsidRPr="00757550">
        <w:rPr>
          <w:rFonts w:ascii="Times New Roman" w:eastAsia="Times New Roman" w:hAnsi="Times New Roman" w:cs="Times New Roman"/>
          <w:sz w:val="28"/>
          <w:lang w:eastAsia="en-IN"/>
        </w:rPr>
        <w:t>.</w:t>
      </w:r>
    </w:p>
    <w:p w:rsidR="00757550" w:rsidRPr="00757550" w:rsidRDefault="00757550" w:rsidP="0075755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lang w:eastAsia="en-IN"/>
        </w:rPr>
      </w:pPr>
      <w:r w:rsidRPr="00757550">
        <w:rPr>
          <w:rFonts w:ascii="Times New Roman" w:eastAsia="Times New Roman" w:hAnsi="Times New Roman" w:cs="Times New Roman"/>
          <w:sz w:val="28"/>
          <w:lang w:eastAsia="en-IN"/>
        </w:rPr>
        <w:t>The model confirmed that high blood pressure remained a significant predictor of mortality (HR = 1.636, p = 0.0213) after adjustment.</w:t>
      </w:r>
    </w:p>
    <w:p w:rsidR="00757550" w:rsidRPr="00757550" w:rsidRDefault="00757550" w:rsidP="0075755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lang w:eastAsia="en-IN"/>
        </w:rPr>
      </w:pPr>
      <w:r w:rsidRPr="00757550">
        <w:rPr>
          <w:rFonts w:ascii="Times New Roman" w:eastAsia="Times New Roman" w:hAnsi="Times New Roman" w:cs="Times New Roman"/>
          <w:sz w:val="28"/>
          <w:lang w:eastAsia="en-IN"/>
        </w:rPr>
        <w:t xml:space="preserve">Other strong predictors included </w:t>
      </w:r>
      <w:r w:rsidRPr="002F2C2E">
        <w:rPr>
          <w:rFonts w:ascii="Times New Roman" w:eastAsia="Times New Roman" w:hAnsi="Times New Roman" w:cs="Times New Roman"/>
          <w:b/>
          <w:bCs/>
          <w:sz w:val="28"/>
          <w:lang w:eastAsia="en-IN"/>
        </w:rPr>
        <w:t>age</w:t>
      </w:r>
      <w:r w:rsidRPr="00757550">
        <w:rPr>
          <w:rFonts w:ascii="Times New Roman" w:eastAsia="Times New Roman" w:hAnsi="Times New Roman" w:cs="Times New Roman"/>
          <w:sz w:val="28"/>
          <w:lang w:eastAsia="en-IN"/>
        </w:rPr>
        <w:t xml:space="preserve"> (HR = 1.044, p &lt; 0.0001), </w:t>
      </w:r>
      <w:r w:rsidRPr="002F2C2E">
        <w:rPr>
          <w:rFonts w:ascii="Times New Roman" w:eastAsia="Times New Roman" w:hAnsi="Times New Roman" w:cs="Times New Roman"/>
          <w:b/>
          <w:bCs/>
          <w:sz w:val="28"/>
          <w:lang w:eastAsia="en-IN"/>
        </w:rPr>
        <w:t>serum creatinine</w:t>
      </w:r>
      <w:r w:rsidRPr="00757550">
        <w:rPr>
          <w:rFonts w:ascii="Times New Roman" w:eastAsia="Times New Roman" w:hAnsi="Times New Roman" w:cs="Times New Roman"/>
          <w:sz w:val="28"/>
          <w:lang w:eastAsia="en-IN"/>
        </w:rPr>
        <w:t xml:space="preserve"> (HR = 1.356, p &lt; 0.0001), and </w:t>
      </w:r>
      <w:r w:rsidRPr="002F2C2E">
        <w:rPr>
          <w:rFonts w:ascii="Times New Roman" w:eastAsia="Times New Roman" w:hAnsi="Times New Roman" w:cs="Times New Roman"/>
          <w:b/>
          <w:bCs/>
          <w:sz w:val="28"/>
          <w:lang w:eastAsia="en-IN"/>
        </w:rPr>
        <w:t>ejection fraction</w:t>
      </w:r>
      <w:r w:rsidRPr="00757550">
        <w:rPr>
          <w:rFonts w:ascii="Times New Roman" w:eastAsia="Times New Roman" w:hAnsi="Times New Roman" w:cs="Times New Roman"/>
          <w:sz w:val="28"/>
          <w:lang w:eastAsia="en-IN"/>
        </w:rPr>
        <w:t xml:space="preserve"> (HR = 0.954, p &lt; 0.0001).</w:t>
      </w:r>
    </w:p>
    <w:p w:rsidR="00757550" w:rsidRPr="00757550" w:rsidRDefault="00757550" w:rsidP="0075755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lang w:eastAsia="en-IN"/>
        </w:rPr>
      </w:pPr>
      <w:r w:rsidRPr="002F2C2E">
        <w:rPr>
          <w:rFonts w:ascii="Times New Roman" w:eastAsia="Times New Roman" w:hAnsi="Times New Roman" w:cs="Times New Roman"/>
          <w:b/>
          <w:bCs/>
          <w:sz w:val="28"/>
          <w:lang w:eastAsia="en-IN"/>
        </w:rPr>
        <w:t>4. Impact &amp; Interpretation</w:t>
      </w:r>
    </w:p>
    <w:p w:rsidR="00757550" w:rsidRPr="00757550" w:rsidRDefault="00757550" w:rsidP="0075755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lang w:eastAsia="en-IN"/>
        </w:rPr>
      </w:pPr>
      <w:r w:rsidRPr="00757550">
        <w:rPr>
          <w:rFonts w:ascii="Times New Roman" w:eastAsia="Times New Roman" w:hAnsi="Times New Roman" w:cs="Times New Roman"/>
          <w:sz w:val="28"/>
          <w:lang w:eastAsia="en-IN"/>
        </w:rPr>
        <w:t>The analysis reveals that high blood pressure independently increases the hazard of death in heart failure patients, even after accounting for age and other key clinical variables.</w:t>
      </w:r>
    </w:p>
    <w:p w:rsidR="002F53AA" w:rsidRPr="00B87318" w:rsidRDefault="00757550" w:rsidP="00B8731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lang w:eastAsia="en-IN"/>
        </w:rPr>
      </w:pPr>
      <w:r w:rsidRPr="00757550">
        <w:rPr>
          <w:rFonts w:ascii="Times New Roman" w:eastAsia="Times New Roman" w:hAnsi="Times New Roman" w:cs="Times New Roman"/>
          <w:sz w:val="28"/>
          <w:lang w:eastAsia="en-IN"/>
        </w:rPr>
        <w:t>Such findings have direct implications for patient risk stratification and targeted clinical management.</w:t>
      </w:r>
      <w:bookmarkStart w:id="0" w:name="_GoBack"/>
      <w:bookmarkEnd w:id="0"/>
    </w:p>
    <w:sectPr w:rsidR="002F53AA" w:rsidRPr="00B87318" w:rsidSect="0075755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D232E"/>
    <w:multiLevelType w:val="multilevel"/>
    <w:tmpl w:val="AD9E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B469DF"/>
    <w:multiLevelType w:val="multilevel"/>
    <w:tmpl w:val="BC88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7C1F62"/>
    <w:multiLevelType w:val="multilevel"/>
    <w:tmpl w:val="4998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A37824"/>
    <w:multiLevelType w:val="multilevel"/>
    <w:tmpl w:val="AD08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2A6A11"/>
    <w:multiLevelType w:val="multilevel"/>
    <w:tmpl w:val="DC44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240CA3"/>
    <w:multiLevelType w:val="multilevel"/>
    <w:tmpl w:val="18E0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1960D9"/>
    <w:multiLevelType w:val="multilevel"/>
    <w:tmpl w:val="44BE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6C275B"/>
    <w:multiLevelType w:val="multilevel"/>
    <w:tmpl w:val="357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2A4001"/>
    <w:multiLevelType w:val="multilevel"/>
    <w:tmpl w:val="6762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1E2F64"/>
    <w:multiLevelType w:val="multilevel"/>
    <w:tmpl w:val="A092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1F31F4"/>
    <w:multiLevelType w:val="multilevel"/>
    <w:tmpl w:val="3D00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9"/>
  </w:num>
  <w:num w:numId="5">
    <w:abstractNumId w:val="1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550"/>
    <w:rsid w:val="002F2C2E"/>
    <w:rsid w:val="002F53AA"/>
    <w:rsid w:val="00757550"/>
    <w:rsid w:val="00B8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5755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75755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57550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757550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57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75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7550"/>
    <w:rPr>
      <w:rFonts w:ascii="Courier New" w:eastAsia="Times New Roman" w:hAnsi="Courier New" w:cs="Courier New"/>
      <w:sz w:val="20"/>
      <w:szCs w:val="20"/>
    </w:rPr>
  </w:style>
  <w:style w:type="character" w:customStyle="1" w:styleId="whitespace-nowrap">
    <w:name w:val="whitespace-nowrap!"/>
    <w:basedOn w:val="DefaultParagraphFont"/>
    <w:rsid w:val="00757550"/>
  </w:style>
  <w:style w:type="paragraph" w:styleId="BalloonText">
    <w:name w:val="Balloon Text"/>
    <w:basedOn w:val="Normal"/>
    <w:link w:val="BalloonTextChar"/>
    <w:uiPriority w:val="99"/>
    <w:semiHidden/>
    <w:unhideWhenUsed/>
    <w:rsid w:val="002F2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C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5755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75755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57550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757550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57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75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7550"/>
    <w:rPr>
      <w:rFonts w:ascii="Courier New" w:eastAsia="Times New Roman" w:hAnsi="Courier New" w:cs="Courier New"/>
      <w:sz w:val="20"/>
      <w:szCs w:val="20"/>
    </w:rPr>
  </w:style>
  <w:style w:type="character" w:customStyle="1" w:styleId="whitespace-nowrap">
    <w:name w:val="whitespace-nowrap!"/>
    <w:basedOn w:val="DefaultParagraphFont"/>
    <w:rsid w:val="00757550"/>
  </w:style>
  <w:style w:type="paragraph" w:styleId="BalloonText">
    <w:name w:val="Balloon Text"/>
    <w:basedOn w:val="Normal"/>
    <w:link w:val="BalloonTextChar"/>
    <w:uiPriority w:val="99"/>
    <w:semiHidden/>
    <w:unhideWhenUsed/>
    <w:rsid w:val="002F2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C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7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3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3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5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281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7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3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1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80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04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8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9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76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2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7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2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11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03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4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13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0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Lin Dami</dc:creator>
  <cp:lastModifiedBy>Ann Lin Dami</cp:lastModifiedBy>
  <cp:revision>1</cp:revision>
  <dcterms:created xsi:type="dcterms:W3CDTF">2025-08-13T16:08:00Z</dcterms:created>
  <dcterms:modified xsi:type="dcterms:W3CDTF">2025-08-13T16:53:00Z</dcterms:modified>
</cp:coreProperties>
</file>