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18093" w14:textId="77777777" w:rsidR="00DD5B3F" w:rsidRDefault="00DD5B3F" w:rsidP="00DD5B3F">
      <w:pPr>
        <w:jc w:val="center"/>
        <w:rPr>
          <w:sz w:val="40"/>
          <w:szCs w:val="40"/>
        </w:rPr>
      </w:pPr>
    </w:p>
    <w:p w14:paraId="6C9E4DE8" w14:textId="77777777" w:rsidR="00DD5B3F" w:rsidRPr="00EE2FD3" w:rsidRDefault="00DD5B3F" w:rsidP="00DD5B3F">
      <w:pPr>
        <w:jc w:val="center"/>
        <w:rPr>
          <w:sz w:val="40"/>
          <w:szCs w:val="40"/>
        </w:rPr>
      </w:pPr>
    </w:p>
    <w:p w14:paraId="101FBA91" w14:textId="0985850E" w:rsidR="00DD5B3F" w:rsidRPr="00735861" w:rsidRDefault="00735861" w:rsidP="00DD5B3F">
      <w:pPr>
        <w:jc w:val="center"/>
        <w:rPr>
          <w:sz w:val="40"/>
          <w:szCs w:val="40"/>
        </w:rPr>
      </w:pPr>
      <w:r w:rsidRPr="00C51582">
        <w:rPr>
          <w:sz w:val="40"/>
          <w:szCs w:val="40"/>
        </w:rPr>
        <w:t>Development of a Secure Web-Based Data Reuse System for Garda Vetting Applications</w:t>
      </w:r>
    </w:p>
    <w:p w14:paraId="6C6EBD7F" w14:textId="77777777" w:rsidR="00DD5B3F" w:rsidRPr="00EE2FD3" w:rsidRDefault="00DD5B3F" w:rsidP="00DD5B3F">
      <w:pPr>
        <w:jc w:val="center"/>
        <w:rPr>
          <w:sz w:val="40"/>
          <w:szCs w:val="40"/>
        </w:rPr>
      </w:pPr>
    </w:p>
    <w:p w14:paraId="6F68971D" w14:textId="77777777" w:rsidR="00DD5B3F" w:rsidRDefault="00DD5B3F" w:rsidP="00DD5B3F">
      <w:pPr>
        <w:jc w:val="center"/>
        <w:rPr>
          <w:sz w:val="40"/>
          <w:szCs w:val="40"/>
        </w:rPr>
      </w:pPr>
    </w:p>
    <w:p w14:paraId="1A7A159E" w14:textId="77777777" w:rsidR="00DD5B3F" w:rsidRDefault="00DD5B3F" w:rsidP="00DD5B3F">
      <w:pPr>
        <w:jc w:val="center"/>
        <w:rPr>
          <w:sz w:val="40"/>
          <w:szCs w:val="40"/>
        </w:rPr>
      </w:pPr>
    </w:p>
    <w:p w14:paraId="589C1F65" w14:textId="77777777" w:rsidR="00DD5B3F" w:rsidRPr="00EE2FD3" w:rsidRDefault="00DD5B3F" w:rsidP="00DD5B3F">
      <w:pPr>
        <w:jc w:val="center"/>
        <w:rPr>
          <w:sz w:val="40"/>
          <w:szCs w:val="40"/>
        </w:rPr>
      </w:pPr>
    </w:p>
    <w:p w14:paraId="786D4D17" w14:textId="77777777" w:rsidR="00DD5B3F" w:rsidRPr="00EE2FD3" w:rsidRDefault="00DD5B3F" w:rsidP="00DD5B3F">
      <w:pPr>
        <w:jc w:val="center"/>
        <w:rPr>
          <w:sz w:val="40"/>
          <w:szCs w:val="40"/>
        </w:rPr>
      </w:pPr>
    </w:p>
    <w:p w14:paraId="4BAFB1A7" w14:textId="77777777" w:rsidR="00735861" w:rsidRPr="00EE2FD3" w:rsidRDefault="00735861" w:rsidP="00735861">
      <w:pPr>
        <w:jc w:val="center"/>
        <w:rPr>
          <w:sz w:val="40"/>
          <w:szCs w:val="40"/>
        </w:rPr>
      </w:pPr>
      <w:r>
        <w:rPr>
          <w:sz w:val="40"/>
          <w:szCs w:val="40"/>
        </w:rPr>
        <w:t>Ann Marie Dunne</w:t>
      </w:r>
    </w:p>
    <w:p w14:paraId="11C3B4F1" w14:textId="77777777" w:rsidR="00DD5B3F" w:rsidRPr="00EE2FD3" w:rsidRDefault="00DD5B3F" w:rsidP="00DD5B3F">
      <w:pPr>
        <w:jc w:val="center"/>
        <w:rPr>
          <w:sz w:val="40"/>
          <w:szCs w:val="40"/>
        </w:rPr>
      </w:pPr>
    </w:p>
    <w:p w14:paraId="1C014DD5" w14:textId="77777777" w:rsidR="00DD5B3F" w:rsidRPr="00EE2FD3" w:rsidRDefault="00DD5B3F" w:rsidP="00DD5B3F">
      <w:pPr>
        <w:jc w:val="center"/>
        <w:rPr>
          <w:sz w:val="40"/>
          <w:szCs w:val="40"/>
        </w:rPr>
      </w:pPr>
    </w:p>
    <w:p w14:paraId="79139468" w14:textId="77777777" w:rsidR="00DD5B3F" w:rsidRPr="00EE2FD3" w:rsidRDefault="00DD5B3F" w:rsidP="00DD5B3F">
      <w:pPr>
        <w:jc w:val="center"/>
        <w:rPr>
          <w:sz w:val="40"/>
          <w:szCs w:val="40"/>
        </w:rPr>
      </w:pPr>
    </w:p>
    <w:p w14:paraId="7F31442D" w14:textId="77777777" w:rsidR="00DD5B3F" w:rsidRPr="00EE2FD3" w:rsidRDefault="00DD5B3F" w:rsidP="00DD5B3F">
      <w:pPr>
        <w:jc w:val="center"/>
        <w:rPr>
          <w:sz w:val="40"/>
          <w:szCs w:val="40"/>
        </w:rPr>
      </w:pPr>
    </w:p>
    <w:p w14:paraId="20116FDB" w14:textId="77777777" w:rsidR="00DD5B3F" w:rsidRPr="00EE2FD3" w:rsidRDefault="00DD5B3F" w:rsidP="00DD5B3F">
      <w:pPr>
        <w:jc w:val="center"/>
        <w:rPr>
          <w:sz w:val="40"/>
          <w:szCs w:val="40"/>
        </w:rPr>
      </w:pPr>
    </w:p>
    <w:p w14:paraId="340C7D5C" w14:textId="77777777" w:rsidR="00735861" w:rsidRPr="00EE2FD3" w:rsidRDefault="00735861" w:rsidP="00735861">
      <w:pPr>
        <w:jc w:val="center"/>
        <w:rPr>
          <w:sz w:val="40"/>
          <w:szCs w:val="40"/>
        </w:rPr>
      </w:pPr>
      <w:r w:rsidRPr="009A3E4F">
        <w:rPr>
          <w:i/>
          <w:iCs/>
          <w:sz w:val="40"/>
          <w:szCs w:val="40"/>
        </w:rPr>
        <w:t>BSc Honours in Contemporary Software Development</w:t>
      </w:r>
      <w:r>
        <w:rPr>
          <w:i/>
          <w:iCs/>
          <w:sz w:val="40"/>
          <w:szCs w:val="40"/>
        </w:rPr>
        <w:t xml:space="preserve"> 2025/2026</w:t>
      </w:r>
    </w:p>
    <w:p w14:paraId="15C4C2F3" w14:textId="77777777" w:rsidR="00DD5B3F" w:rsidRPr="00EE2FD3" w:rsidRDefault="00DD5B3F" w:rsidP="00DD5B3F">
      <w:pPr>
        <w:tabs>
          <w:tab w:val="right" w:pos="9026"/>
        </w:tabs>
        <w:rPr>
          <w:sz w:val="40"/>
          <w:szCs w:val="40"/>
        </w:rPr>
      </w:pPr>
    </w:p>
    <w:p w14:paraId="5EB7FC46" w14:textId="3698F947" w:rsidR="00DD5B3F" w:rsidRPr="00EE2FD3" w:rsidRDefault="00DD5B3F" w:rsidP="00917E79">
      <w:pPr>
        <w:rPr>
          <w:sz w:val="40"/>
          <w:szCs w:val="40"/>
        </w:rPr>
      </w:pPr>
      <w:r w:rsidRPr="00EE2FD3">
        <w:rPr>
          <w:sz w:val="40"/>
          <w:szCs w:val="40"/>
        </w:rPr>
        <w:br w:type="page"/>
      </w:r>
    </w:p>
    <w:p w14:paraId="1CCF794A" w14:textId="77777777" w:rsidR="00661D17" w:rsidRDefault="00661D17" w:rsidP="00DD5B3F">
      <w:pPr>
        <w:tabs>
          <w:tab w:val="right" w:pos="9026"/>
        </w:tabs>
        <w:jc w:val="center"/>
        <w:rPr>
          <w:color w:val="8BA410"/>
          <w:szCs w:val="40"/>
        </w:rPr>
      </w:pPr>
      <w:r>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661D17" w:rsidRDefault="00DD5B3F" w:rsidP="00DD5B3F">
      <w:pPr>
        <w:tabs>
          <w:tab w:val="right" w:pos="9026"/>
        </w:tabs>
        <w:jc w:val="center"/>
        <w:rPr>
          <w:color w:val="075A5D"/>
          <w:sz w:val="24"/>
          <w:szCs w:val="40"/>
        </w:rPr>
      </w:pPr>
      <w:r w:rsidRPr="00661D17">
        <w:rPr>
          <w:color w:val="075A5D"/>
          <w:szCs w:val="40"/>
        </w:rPr>
        <w:t>Department</w:t>
      </w:r>
      <w:r w:rsidR="00661D17" w:rsidRPr="00661D17">
        <w:rPr>
          <w:color w:val="075A5D"/>
          <w:szCs w:val="40"/>
        </w:rPr>
        <w:t xml:space="preserve"> of Computing</w:t>
      </w:r>
      <w:r w:rsidRPr="00661D17">
        <w:rPr>
          <w:color w:val="075A5D"/>
          <w:szCs w:val="40"/>
        </w:rPr>
        <w:t xml:space="preserve">, </w:t>
      </w:r>
      <w:r w:rsidR="00661D17" w:rsidRPr="00661D17">
        <w:rPr>
          <w:color w:val="075A5D"/>
          <w:szCs w:val="40"/>
        </w:rPr>
        <w:t>ATU Donegal</w:t>
      </w:r>
      <w:r w:rsidRPr="00661D17">
        <w:rPr>
          <w:color w:val="075A5D"/>
          <w:szCs w:val="40"/>
        </w:rPr>
        <w:t>, Port Road, Letterkenny, Co. Donegal, Ireland.</w:t>
      </w:r>
    </w:p>
    <w:p w14:paraId="261884E6" w14:textId="77777777" w:rsidR="00DD5B3F" w:rsidRPr="00EE2FD3" w:rsidRDefault="00DD5B3F" w:rsidP="00DD5B3F">
      <w:pPr>
        <w:tabs>
          <w:tab w:val="right" w:pos="9026"/>
        </w:tabs>
        <w:rPr>
          <w:sz w:val="40"/>
          <w:szCs w:val="40"/>
        </w:rPr>
      </w:pPr>
    </w:p>
    <w:p w14:paraId="15AF234E" w14:textId="77777777" w:rsidR="00DD5B3F" w:rsidRPr="00EE2FD3" w:rsidRDefault="00DD5B3F" w:rsidP="00DD5B3F">
      <w:pPr>
        <w:tabs>
          <w:tab w:val="right" w:pos="9026"/>
        </w:tabs>
        <w:rPr>
          <w:sz w:val="40"/>
          <w:szCs w:val="40"/>
        </w:rPr>
      </w:pPr>
    </w:p>
    <w:p w14:paraId="5AAFC472" w14:textId="77777777" w:rsidR="00835329" w:rsidRPr="00735861" w:rsidRDefault="00835329" w:rsidP="00835329">
      <w:pPr>
        <w:jc w:val="center"/>
        <w:rPr>
          <w:sz w:val="40"/>
          <w:szCs w:val="40"/>
        </w:rPr>
      </w:pPr>
      <w:r w:rsidRPr="00C51582">
        <w:rPr>
          <w:sz w:val="40"/>
          <w:szCs w:val="40"/>
        </w:rPr>
        <w:t>Development of a Secure Web-Based Data Reuse System for Garda Vetting Applications</w:t>
      </w:r>
    </w:p>
    <w:p w14:paraId="426CF277" w14:textId="77777777" w:rsidR="00DD5B3F" w:rsidRPr="00EE2FD3" w:rsidRDefault="00DD5B3F" w:rsidP="00DD5B3F">
      <w:pPr>
        <w:tabs>
          <w:tab w:val="right" w:pos="9026"/>
        </w:tabs>
        <w:jc w:val="center"/>
        <w:rPr>
          <w:sz w:val="40"/>
          <w:szCs w:val="40"/>
        </w:rPr>
      </w:pPr>
    </w:p>
    <w:p w14:paraId="689E9001" w14:textId="77777777" w:rsidR="00DD5B3F" w:rsidRPr="00EE2FD3" w:rsidRDefault="00DD5B3F" w:rsidP="00DD5B3F">
      <w:pPr>
        <w:tabs>
          <w:tab w:val="right" w:pos="9026"/>
        </w:tabs>
        <w:jc w:val="center"/>
        <w:rPr>
          <w:sz w:val="40"/>
          <w:szCs w:val="40"/>
        </w:rPr>
      </w:pPr>
    </w:p>
    <w:p w14:paraId="1C4186FF" w14:textId="77777777" w:rsidR="00735861" w:rsidRPr="00EE2FD3" w:rsidRDefault="00735861" w:rsidP="00735861">
      <w:pPr>
        <w:tabs>
          <w:tab w:val="right" w:pos="9026"/>
        </w:tabs>
        <w:jc w:val="center"/>
        <w:rPr>
          <w:sz w:val="40"/>
          <w:szCs w:val="40"/>
        </w:rPr>
      </w:pPr>
      <w:r w:rsidRPr="00EE2FD3">
        <w:rPr>
          <w:sz w:val="40"/>
          <w:szCs w:val="40"/>
        </w:rPr>
        <w:t xml:space="preserve">Author: </w:t>
      </w:r>
      <w:r>
        <w:rPr>
          <w:sz w:val="40"/>
          <w:szCs w:val="40"/>
        </w:rPr>
        <w:t>Ann Marie Dunne</w:t>
      </w:r>
    </w:p>
    <w:p w14:paraId="18E4938B" w14:textId="77777777" w:rsidR="00735861" w:rsidRDefault="00735861" w:rsidP="00735861">
      <w:pPr>
        <w:tabs>
          <w:tab w:val="right" w:pos="9026"/>
        </w:tabs>
        <w:jc w:val="center"/>
        <w:rPr>
          <w:sz w:val="40"/>
          <w:szCs w:val="40"/>
        </w:rPr>
      </w:pPr>
      <w:r>
        <w:rPr>
          <w:sz w:val="40"/>
          <w:szCs w:val="40"/>
        </w:rPr>
        <w:t>Supervised by: Pauric Dawson</w:t>
      </w:r>
    </w:p>
    <w:p w14:paraId="7A115CD9" w14:textId="77777777" w:rsidR="00DD5B3F" w:rsidRPr="00EE2FD3" w:rsidRDefault="00DD5B3F" w:rsidP="00DD5B3F">
      <w:pPr>
        <w:tabs>
          <w:tab w:val="right" w:pos="9026"/>
        </w:tabs>
        <w:jc w:val="center"/>
        <w:rPr>
          <w:sz w:val="40"/>
          <w:szCs w:val="40"/>
        </w:rPr>
      </w:pPr>
    </w:p>
    <w:p w14:paraId="43DEE476" w14:textId="77777777" w:rsidR="00DD5B3F" w:rsidRDefault="00DD5B3F" w:rsidP="00DD5B3F">
      <w:pPr>
        <w:tabs>
          <w:tab w:val="right" w:pos="9026"/>
        </w:tabs>
        <w:jc w:val="center"/>
        <w:rPr>
          <w:sz w:val="40"/>
          <w:szCs w:val="40"/>
        </w:rPr>
      </w:pPr>
    </w:p>
    <w:p w14:paraId="436CE467" w14:textId="77777777" w:rsidR="00607F4E" w:rsidRDefault="00607F4E" w:rsidP="00DD5B3F">
      <w:pPr>
        <w:tabs>
          <w:tab w:val="right" w:pos="9026"/>
        </w:tabs>
        <w:jc w:val="center"/>
        <w:rPr>
          <w:sz w:val="40"/>
          <w:szCs w:val="40"/>
        </w:rPr>
      </w:pPr>
    </w:p>
    <w:p w14:paraId="19D7E9B3" w14:textId="77777777" w:rsidR="00607F4E" w:rsidRPr="00EE2FD3" w:rsidRDefault="00607F4E" w:rsidP="00DD5B3F">
      <w:pPr>
        <w:tabs>
          <w:tab w:val="right" w:pos="9026"/>
        </w:tabs>
        <w:jc w:val="center"/>
        <w:rPr>
          <w:sz w:val="40"/>
          <w:szCs w:val="40"/>
        </w:rPr>
      </w:pPr>
    </w:p>
    <w:p w14:paraId="58EF677F" w14:textId="77777777" w:rsidR="00DD5B3F" w:rsidRDefault="00DD5B3F" w:rsidP="00DD5B3F">
      <w:pPr>
        <w:tabs>
          <w:tab w:val="right" w:pos="9026"/>
        </w:tabs>
        <w:jc w:val="center"/>
        <w:rPr>
          <w:sz w:val="40"/>
          <w:szCs w:val="40"/>
        </w:rPr>
      </w:pPr>
    </w:p>
    <w:p w14:paraId="1E91D355" w14:textId="77777777" w:rsidR="00835329" w:rsidRPr="00EE2FD3" w:rsidRDefault="00835329" w:rsidP="00DD5B3F">
      <w:pPr>
        <w:tabs>
          <w:tab w:val="right" w:pos="9026"/>
        </w:tabs>
        <w:jc w:val="center"/>
        <w:rPr>
          <w:sz w:val="40"/>
          <w:szCs w:val="40"/>
        </w:rPr>
      </w:pPr>
    </w:p>
    <w:p w14:paraId="0F00D55A" w14:textId="77777777" w:rsidR="00440194" w:rsidRDefault="00DD5B3F" w:rsidP="00440194">
      <w:pPr>
        <w:tabs>
          <w:tab w:val="right" w:pos="9026"/>
        </w:tabs>
        <w:spacing w:after="0"/>
        <w:rPr>
          <w:sz w:val="24"/>
          <w:szCs w:val="40"/>
        </w:rPr>
      </w:pPr>
      <w:r w:rsidRPr="00EE2FD3">
        <w:rPr>
          <w:sz w:val="24"/>
          <w:szCs w:val="40"/>
        </w:rPr>
        <w:t xml:space="preserve">Submitted </w:t>
      </w:r>
      <w:r w:rsidR="00440194">
        <w:rPr>
          <w:sz w:val="24"/>
          <w:szCs w:val="40"/>
        </w:rPr>
        <w:t>to Atlantic Technological University</w:t>
      </w:r>
    </w:p>
    <w:p w14:paraId="73624ACD" w14:textId="59C44484" w:rsidR="00DD5B3F" w:rsidRPr="00EE2FD3" w:rsidRDefault="00440194" w:rsidP="00DD5B3F">
      <w:pPr>
        <w:tabs>
          <w:tab w:val="right" w:pos="9026"/>
        </w:tabs>
        <w:rPr>
          <w:sz w:val="24"/>
          <w:szCs w:val="40"/>
        </w:rPr>
      </w:pPr>
      <w:r w:rsidRPr="00440194">
        <w:rPr>
          <w:i/>
          <w:sz w:val="24"/>
          <w:szCs w:val="40"/>
        </w:rPr>
        <w:t xml:space="preserve">Arna chur </w:t>
      </w:r>
      <w:proofErr w:type="spellStart"/>
      <w:r w:rsidRPr="00440194">
        <w:rPr>
          <w:i/>
          <w:sz w:val="24"/>
          <w:szCs w:val="40"/>
        </w:rPr>
        <w:t>isteach</w:t>
      </w:r>
      <w:proofErr w:type="spellEnd"/>
      <w:r w:rsidRPr="00440194">
        <w:rPr>
          <w:i/>
          <w:sz w:val="24"/>
          <w:szCs w:val="40"/>
        </w:rPr>
        <w:t xml:space="preserve"> </w:t>
      </w:r>
      <w:proofErr w:type="spellStart"/>
      <w:r w:rsidRPr="00440194">
        <w:rPr>
          <w:i/>
          <w:sz w:val="24"/>
          <w:szCs w:val="40"/>
        </w:rPr>
        <w:t>chuig</w:t>
      </w:r>
      <w:proofErr w:type="spellEnd"/>
      <w:r w:rsidRPr="00440194">
        <w:rPr>
          <w:i/>
          <w:sz w:val="24"/>
          <w:szCs w:val="40"/>
        </w:rPr>
        <w:t xml:space="preserve"> </w:t>
      </w:r>
      <w:proofErr w:type="spellStart"/>
      <w:r w:rsidRPr="00440194">
        <w:rPr>
          <w:i/>
          <w:sz w:val="24"/>
          <w:szCs w:val="40"/>
        </w:rPr>
        <w:t>Ollscoil</w:t>
      </w:r>
      <w:proofErr w:type="spellEnd"/>
      <w:r w:rsidRPr="00440194">
        <w:rPr>
          <w:i/>
          <w:sz w:val="24"/>
          <w:szCs w:val="40"/>
        </w:rPr>
        <w:t xml:space="preserve"> </w:t>
      </w:r>
      <w:proofErr w:type="spellStart"/>
      <w:r w:rsidRPr="00440194">
        <w:rPr>
          <w:i/>
          <w:sz w:val="24"/>
          <w:szCs w:val="40"/>
        </w:rPr>
        <w:t>Teicneolaiochta</w:t>
      </w:r>
      <w:proofErr w:type="spellEnd"/>
      <w:r w:rsidRPr="00440194">
        <w:rPr>
          <w:i/>
          <w:sz w:val="24"/>
          <w:szCs w:val="40"/>
        </w:rPr>
        <w:t xml:space="preserve"> an </w:t>
      </w:r>
      <w:proofErr w:type="spellStart"/>
      <w:r w:rsidRPr="00440194">
        <w:rPr>
          <w:i/>
          <w:sz w:val="24"/>
          <w:szCs w:val="40"/>
        </w:rPr>
        <w:t>Atlantaigh</w:t>
      </w:r>
      <w:proofErr w:type="spellEnd"/>
      <w:r w:rsidR="00DD5B3F" w:rsidRPr="00EE2FD3">
        <w:rPr>
          <w:sz w:val="24"/>
          <w:szCs w:val="40"/>
        </w:rPr>
        <w:tab/>
      </w:r>
      <w:r w:rsidR="00835329">
        <w:rPr>
          <w:sz w:val="24"/>
          <w:szCs w:val="40"/>
        </w:rPr>
        <w:t>May</w:t>
      </w:r>
      <w:r w:rsidR="00DD5B3F" w:rsidRPr="00EE2FD3">
        <w:rPr>
          <w:sz w:val="24"/>
          <w:szCs w:val="40"/>
        </w:rPr>
        <w:t xml:space="preserve"> 2</w:t>
      </w:r>
      <w:r w:rsidR="00917E79">
        <w:rPr>
          <w:sz w:val="24"/>
          <w:szCs w:val="40"/>
        </w:rPr>
        <w:t>02</w:t>
      </w:r>
      <w:r w:rsidR="00835329">
        <w:rPr>
          <w:sz w:val="24"/>
          <w:szCs w:val="40"/>
        </w:rPr>
        <w:t>6</w:t>
      </w:r>
    </w:p>
    <w:p w14:paraId="1ADBC0FE" w14:textId="77777777" w:rsidR="00DD5B3F" w:rsidRPr="002D546A" w:rsidRDefault="00DD5B3F" w:rsidP="00DD5B3F">
      <w:pPr>
        <w:pStyle w:val="Heading1"/>
        <w:ind w:left="1134" w:hanging="1134"/>
      </w:pPr>
      <w:bookmarkStart w:id="0" w:name="_Toc224392245"/>
      <w:r>
        <w:lastRenderedPageBreak/>
        <w:t>Declaration</w:t>
      </w:r>
      <w:bookmarkEnd w:id="0"/>
      <w:r w:rsidR="00942F99">
        <w:t xml:space="preserve"> </w:t>
      </w:r>
    </w:p>
    <w:p w14:paraId="1029AD40" w14:textId="71EBB4F6"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w:t>
      </w:r>
      <w:r w:rsidR="00054A26">
        <w:rPr>
          <w:rFonts w:asciiTheme="minorHAnsi" w:hAnsiTheme="minorHAnsi"/>
          <w:sz w:val="24"/>
        </w:rPr>
        <w:t>Bachelor</w:t>
      </w:r>
      <w:r w:rsidRPr="000C1F01">
        <w:rPr>
          <w:rFonts w:asciiTheme="minorHAnsi" w:hAnsiTheme="minorHAnsi"/>
          <w:sz w:val="24"/>
        </w:rPr>
        <w:t xml:space="preserve"> of Science in Computing in</w:t>
      </w:r>
      <w:r w:rsidR="00902011">
        <w:rPr>
          <w:rFonts w:asciiTheme="minorHAnsi" w:hAnsiTheme="minorHAnsi"/>
          <w:sz w:val="24"/>
        </w:rPr>
        <w:t xml:space="preserve"> </w:t>
      </w:r>
      <w:r w:rsidR="00902011" w:rsidRPr="00902011">
        <w:rPr>
          <w:rFonts w:asciiTheme="minorHAnsi" w:hAnsiTheme="minorHAnsi"/>
          <w:sz w:val="24"/>
        </w:rPr>
        <w:t>Contemporary Software Development</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Pr>
          <w:rFonts w:asciiTheme="minorHAnsi" w:hAnsiTheme="minorHAnsi"/>
          <w:sz w:val="24"/>
        </w:rPr>
        <w:t>ATU’s</w:t>
      </w:r>
      <w:r w:rsidRPr="000C1F01">
        <w:rPr>
          <w:rFonts w:asciiTheme="minorHAnsi" w:hAnsiTheme="minorHAnsi"/>
          <w:sz w:val="24"/>
        </w:rPr>
        <w:t xml:space="preserve"> rules and regulations.</w:t>
      </w:r>
    </w:p>
    <w:p w14:paraId="4A05A45D" w14:textId="4E3C74EE"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w:t>
      </w:r>
      <w:r w:rsidR="000826AA">
        <w:rPr>
          <w:rFonts w:asciiTheme="minorHAnsi" w:hAnsiTheme="minorHAnsi"/>
          <w:sz w:val="24"/>
        </w:rPr>
        <w:t>e</w:t>
      </w:r>
      <w:r w:rsidRPr="000C1F01">
        <w:rPr>
          <w:rFonts w:asciiTheme="minorHAnsi" w:hAnsiTheme="minorHAnsi"/>
          <w:sz w:val="24"/>
        </w:rPr>
        <w:t xml:space="preserve">udonymised and the data set and identifiers are not held by </w:t>
      </w:r>
      <w:r w:rsidR="00661D17">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08047C6" w14:textId="2D3C502E" w:rsidR="00DD5B3F" w:rsidRPr="00EE2FD3"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sidR="00661D17">
        <w:rPr>
          <w:rFonts w:asciiTheme="minorHAnsi" w:hAnsiTheme="minorHAnsi"/>
          <w:sz w:val="24"/>
        </w:rPr>
        <w:t>ATU Donegal</w:t>
      </w:r>
      <w:r w:rsidRPr="000C1F01">
        <w:rPr>
          <w:rFonts w:asciiTheme="minorHAnsi" w:hAnsiTheme="minorHAnsi"/>
          <w:sz w:val="24"/>
        </w:rPr>
        <w:t xml:space="preserve"> </w:t>
      </w:r>
      <w:r w:rsidR="00661D17">
        <w:rPr>
          <w:rFonts w:asciiTheme="minorHAnsi" w:hAnsiTheme="minorHAnsi"/>
          <w:sz w:val="24"/>
        </w:rPr>
        <w:t>(</w:t>
      </w:r>
      <w:r w:rsidRPr="000C1F01">
        <w:rPr>
          <w:rFonts w:asciiTheme="minorHAnsi" w:hAnsiTheme="minorHAnsi"/>
          <w:sz w:val="24"/>
        </w:rPr>
        <w:t>Computing</w:t>
      </w:r>
      <w:r w:rsidR="00661D17">
        <w:rPr>
          <w:rFonts w:asciiTheme="minorHAnsi" w:hAnsiTheme="minorHAnsi"/>
          <w:sz w:val="24"/>
        </w:rPr>
        <w:t>)</w:t>
      </w:r>
      <w:r w:rsidRPr="000C1F01">
        <w:rPr>
          <w:rFonts w:asciiTheme="minorHAnsi" w:hAnsiTheme="minorHAnsi"/>
          <w:sz w:val="24"/>
        </w:rPr>
        <w:t xml:space="preserve"> website (</w:t>
      </w:r>
      <w:r w:rsidR="003E50BB"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Pr>
          <w:rFonts w:asciiTheme="minorHAnsi" w:hAnsiTheme="minorHAnsi"/>
          <w:sz w:val="24"/>
        </w:rPr>
        <w:t>Jade Lyons</w:t>
      </w:r>
      <w:r w:rsidRPr="000C1F01">
        <w:rPr>
          <w:rFonts w:asciiTheme="minorHAnsi" w:hAnsiTheme="minorHAnsi"/>
          <w:sz w:val="24"/>
        </w:rPr>
        <w:t xml:space="preserve">; Head of Department at </w:t>
      </w:r>
      <w:r w:rsidR="003E50BB">
        <w:rPr>
          <w:rFonts w:asciiTheme="minorHAnsi" w:hAnsiTheme="minorHAnsi"/>
          <w:sz w:val="24"/>
        </w:rPr>
        <w:t>Jade.Lyons@atu.ie</w:t>
      </w:r>
      <w:r w:rsidRPr="000C1F01">
        <w:rPr>
          <w:rFonts w:asciiTheme="minorHAnsi" w:hAnsiTheme="minorHAnsi"/>
          <w:sz w:val="24"/>
        </w:rPr>
        <w:t xml:space="preserve"> to remove items from the </w:t>
      </w:r>
      <w:r w:rsidR="00661D17">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sidR="008B4476">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sidR="00661D17">
        <w:rPr>
          <w:rFonts w:asciiTheme="minorHAnsi" w:hAnsiTheme="minorHAnsi"/>
          <w:sz w:val="24"/>
        </w:rPr>
        <w:t>ATU</w:t>
      </w:r>
      <w:r w:rsidRPr="000C1F01">
        <w:rPr>
          <w:rFonts w:asciiTheme="minorHAnsi" w:hAnsiTheme="minorHAnsi"/>
          <w:sz w:val="24"/>
        </w:rPr>
        <w:t xml:space="preserve"> cannot guarantee that the material has not been saved or downloaded.</w:t>
      </w:r>
    </w:p>
    <w:p w14:paraId="144E4C33" w14:textId="77777777" w:rsidR="00DD5B3F" w:rsidRPr="00EE2FD3" w:rsidRDefault="00DD5B3F" w:rsidP="00DD5B3F">
      <w:pPr>
        <w:pStyle w:val="PRBodyText"/>
        <w:spacing w:line="360" w:lineRule="auto"/>
        <w:rPr>
          <w:rFonts w:asciiTheme="minorHAnsi" w:hAnsiTheme="minorHAnsi"/>
          <w:sz w:val="24"/>
        </w:rPr>
      </w:pPr>
    </w:p>
    <w:p w14:paraId="1ACE0F21" w14:textId="77777777" w:rsidR="00DD5B3F" w:rsidRPr="00EE2FD3" w:rsidRDefault="00DD5B3F" w:rsidP="00DD5B3F">
      <w:pPr>
        <w:pStyle w:val="PRBodyText"/>
        <w:spacing w:line="360" w:lineRule="auto"/>
        <w:rPr>
          <w:rFonts w:asciiTheme="minorHAnsi" w:hAnsiTheme="minorHAnsi"/>
          <w:sz w:val="24"/>
        </w:rPr>
      </w:pPr>
    </w:p>
    <w:p w14:paraId="6E272D37" w14:textId="327C528B" w:rsidR="00DD5B3F" w:rsidRPr="00735861" w:rsidRDefault="00DD5B3F" w:rsidP="00835329">
      <w:pPr>
        <w:pStyle w:val="PRBodyText"/>
        <w:tabs>
          <w:tab w:val="left" w:pos="4536"/>
        </w:tabs>
        <w:spacing w:line="360" w:lineRule="auto"/>
        <w:rPr>
          <w:rFonts w:asciiTheme="minorHAnsi" w:hAnsiTheme="minorHAnsi" w:cstheme="minorHAnsi"/>
          <w:sz w:val="24"/>
        </w:rPr>
      </w:pPr>
      <w:r w:rsidRPr="00735861">
        <w:rPr>
          <w:rFonts w:asciiTheme="minorHAnsi" w:hAnsiTheme="minorHAnsi" w:cstheme="minorHAnsi"/>
          <w:sz w:val="24"/>
        </w:rPr>
        <w:t>Signature of Candidate</w:t>
      </w:r>
      <w:r w:rsidRPr="00735861">
        <w:rPr>
          <w:rFonts w:asciiTheme="minorHAnsi" w:hAnsiTheme="minorHAnsi" w:cstheme="minorHAnsi"/>
          <w:sz w:val="24"/>
        </w:rPr>
        <w:tab/>
        <w:t>Date</w:t>
      </w:r>
    </w:p>
    <w:p w14:paraId="6FFE9B14" w14:textId="451CA5C4" w:rsidR="00DD5B3F" w:rsidRPr="00EE2FD3" w:rsidRDefault="00835329" w:rsidP="00835329">
      <w:pPr>
        <w:tabs>
          <w:tab w:val="left" w:pos="4536"/>
        </w:tabs>
        <w:spacing w:before="120" w:after="120" w:line="360" w:lineRule="auto"/>
        <w:jc w:val="both"/>
        <w:rPr>
          <w:sz w:val="28"/>
        </w:rPr>
      </w:pPr>
      <w:r w:rsidRPr="00735861">
        <w:rPr>
          <w:rFonts w:cstheme="minorHAnsi"/>
          <w:sz w:val="24"/>
          <w:szCs w:val="24"/>
        </w:rPr>
        <w:t>Ann Marie Dunne</w:t>
      </w:r>
      <w:r>
        <w:rPr>
          <w:rFonts w:cstheme="minorHAnsi"/>
          <w:sz w:val="24"/>
          <w:szCs w:val="24"/>
        </w:rPr>
        <w:tab/>
      </w:r>
      <w:r w:rsidRPr="00735861">
        <w:rPr>
          <w:rFonts w:cstheme="minorHAnsi"/>
          <w:sz w:val="24"/>
          <w:szCs w:val="24"/>
        </w:rPr>
        <w:t>20</w:t>
      </w:r>
      <w:r w:rsidRPr="00735861">
        <w:rPr>
          <w:rFonts w:cstheme="minorHAnsi"/>
          <w:sz w:val="24"/>
          <w:szCs w:val="24"/>
          <w:vertAlign w:val="superscript"/>
        </w:rPr>
        <w:t>th</w:t>
      </w:r>
      <w:r w:rsidRPr="00735861">
        <w:rPr>
          <w:rFonts w:cstheme="minorHAnsi"/>
          <w:sz w:val="24"/>
          <w:szCs w:val="24"/>
        </w:rPr>
        <w:t xml:space="preserve"> May 2026</w:t>
      </w:r>
    </w:p>
    <w:p w14:paraId="15903119" w14:textId="77777777" w:rsidR="00DD5B3F" w:rsidRPr="00EE2FD3" w:rsidRDefault="00DD5B3F" w:rsidP="00DD5B3F">
      <w:pPr>
        <w:rPr>
          <w:sz w:val="28"/>
        </w:rPr>
      </w:pPr>
      <w:r w:rsidRPr="00EE2FD3">
        <w:rPr>
          <w:sz w:val="28"/>
        </w:rPr>
        <w:br w:type="page"/>
      </w:r>
    </w:p>
    <w:p w14:paraId="55C97BD3" w14:textId="77777777" w:rsidR="00DD5B3F" w:rsidRPr="00C81185" w:rsidRDefault="00DD5B3F" w:rsidP="00DD5B3F">
      <w:pPr>
        <w:pStyle w:val="PRBodyText"/>
        <w:spacing w:line="360" w:lineRule="auto"/>
        <w:rPr>
          <w:rFonts w:asciiTheme="minorHAnsi" w:hAnsiTheme="minorHAnsi"/>
          <w:b/>
          <w:sz w:val="32"/>
          <w:szCs w:val="40"/>
        </w:rPr>
      </w:pPr>
    </w:p>
    <w:p w14:paraId="2DA01E5A" w14:textId="77777777" w:rsidR="00DD5B3F" w:rsidRPr="00EE2FD3" w:rsidRDefault="00DD5B3F" w:rsidP="00DD5B3F">
      <w:pPr>
        <w:pStyle w:val="Heading1"/>
        <w:spacing w:before="0" w:line="360" w:lineRule="auto"/>
        <w:ind w:left="1134" w:hanging="1134"/>
      </w:pPr>
      <w:bookmarkStart w:id="1" w:name="_Toc224392246"/>
      <w:r w:rsidRPr="00EE2FD3">
        <w:t>Acknowledgements</w:t>
      </w:r>
      <w:bookmarkEnd w:id="1"/>
    </w:p>
    <w:p w14:paraId="72B92E38" w14:textId="77777777" w:rsidR="00DD5B3F" w:rsidRPr="00EE2FD3" w:rsidRDefault="00DD5B3F" w:rsidP="00DD5B3F">
      <w:pPr>
        <w:pStyle w:val="PRBodyText"/>
        <w:spacing w:line="360" w:lineRule="auto"/>
        <w:rPr>
          <w:rFonts w:asciiTheme="minorHAnsi" w:hAnsiTheme="minorHAnsi"/>
          <w:sz w:val="40"/>
        </w:rPr>
      </w:pPr>
    </w:p>
    <w:p w14:paraId="452F1E25" w14:textId="77777777" w:rsidR="00DD5B3F" w:rsidRPr="00EE2FD3" w:rsidRDefault="00DD5B3F" w:rsidP="00DD5B3F">
      <w:pPr>
        <w:tabs>
          <w:tab w:val="right" w:pos="9026"/>
        </w:tabs>
        <w:spacing w:after="0" w:line="360" w:lineRule="auto"/>
        <w:rPr>
          <w:sz w:val="24"/>
          <w:szCs w:val="24"/>
        </w:rPr>
      </w:pPr>
      <w:r w:rsidRPr="00EE2FD3">
        <w:rPr>
          <w:sz w:val="24"/>
          <w:szCs w:val="24"/>
        </w:rPr>
        <w:t>I would like to thank…</w:t>
      </w:r>
    </w:p>
    <w:p w14:paraId="3BA43866" w14:textId="77777777" w:rsidR="00DD5B3F" w:rsidRPr="00EE2FD3" w:rsidRDefault="00DD5B3F" w:rsidP="00DD5B3F">
      <w:pPr>
        <w:tabs>
          <w:tab w:val="right" w:pos="9026"/>
        </w:tabs>
        <w:spacing w:after="0" w:line="360" w:lineRule="auto"/>
        <w:rPr>
          <w:sz w:val="24"/>
          <w:szCs w:val="24"/>
        </w:rPr>
      </w:pPr>
    </w:p>
    <w:p w14:paraId="26147B6C" w14:textId="77777777" w:rsidR="00DD5B3F" w:rsidRPr="00F763F9" w:rsidRDefault="00DD5B3F" w:rsidP="00DD5B3F">
      <w:pPr>
        <w:spacing w:after="0" w:line="360" w:lineRule="auto"/>
        <w:rPr>
          <w:sz w:val="24"/>
          <w:szCs w:val="24"/>
        </w:rPr>
      </w:pPr>
      <w:r w:rsidRPr="00EE2FD3">
        <w:rPr>
          <w:sz w:val="24"/>
          <w:szCs w:val="24"/>
        </w:rPr>
        <w:br w:type="page"/>
      </w:r>
    </w:p>
    <w:p w14:paraId="326BBB7E" w14:textId="77777777" w:rsidR="00DD5B3F" w:rsidRPr="00EE2FD3" w:rsidRDefault="00DD5B3F" w:rsidP="00DD5B3F">
      <w:pPr>
        <w:pStyle w:val="Heading1"/>
        <w:spacing w:before="0" w:line="360" w:lineRule="auto"/>
        <w:ind w:left="1134" w:hanging="1134"/>
      </w:pPr>
      <w:bookmarkStart w:id="2" w:name="_Toc224392247"/>
      <w:r w:rsidRPr="00EE2FD3">
        <w:lastRenderedPageBreak/>
        <w:t>Abstract</w:t>
      </w:r>
      <w:bookmarkEnd w:id="2"/>
    </w:p>
    <w:p w14:paraId="6A04AA3C" w14:textId="77777777" w:rsidR="00DD5B3F" w:rsidRPr="00EE2FD3" w:rsidRDefault="00DD5B3F" w:rsidP="00DD5B3F">
      <w:pPr>
        <w:pStyle w:val="PRBodyText"/>
        <w:spacing w:line="360" w:lineRule="auto"/>
        <w:rPr>
          <w:rFonts w:asciiTheme="minorHAnsi" w:hAnsiTheme="minorHAnsi"/>
          <w:sz w:val="40"/>
        </w:rPr>
      </w:pPr>
    </w:p>
    <w:p w14:paraId="5003BB5A" w14:textId="77777777" w:rsidR="00DD5B3F" w:rsidRPr="00EE2FD3" w:rsidRDefault="00DD5B3F" w:rsidP="00DD5B3F">
      <w:pPr>
        <w:pStyle w:val="PRBodyText"/>
        <w:spacing w:line="360" w:lineRule="auto"/>
        <w:rPr>
          <w:rFonts w:asciiTheme="minorHAnsi" w:hAnsiTheme="minorHAnsi"/>
          <w:sz w:val="24"/>
        </w:rPr>
      </w:pPr>
      <w:r>
        <w:rPr>
          <w:rFonts w:asciiTheme="minorHAnsi" w:hAnsiTheme="minorHAnsi"/>
          <w:sz w:val="24"/>
        </w:rPr>
        <w:t xml:space="preserve">Written </w:t>
      </w:r>
      <w:r w:rsidRPr="00EE2FD3">
        <w:rPr>
          <w:rFonts w:asciiTheme="minorHAnsi" w:hAnsiTheme="minorHAnsi"/>
          <w:sz w:val="24"/>
        </w:rPr>
        <w:t>here</w:t>
      </w:r>
      <w:r>
        <w:rPr>
          <w:rFonts w:asciiTheme="minorHAnsi" w:hAnsiTheme="minorHAnsi"/>
          <w:sz w:val="24"/>
        </w:rPr>
        <w:t xml:space="preserve"> is</w:t>
      </w:r>
      <w:r w:rsidR="008A4A49">
        <w:rPr>
          <w:rFonts w:asciiTheme="minorHAnsi" w:hAnsiTheme="minorHAnsi"/>
          <w:sz w:val="24"/>
        </w:rPr>
        <w:t xml:space="preserve"> no more than 25</w:t>
      </w:r>
      <w:r w:rsidRPr="00EE2FD3">
        <w:rPr>
          <w:rFonts w:asciiTheme="minorHAnsi" w:hAnsiTheme="minorHAnsi"/>
          <w:sz w:val="24"/>
        </w:rPr>
        <w:t>0 words of summary of the problem, hypothesis and main conclusions. The abstract will entice people to read the rest of the document.</w:t>
      </w:r>
    </w:p>
    <w:p w14:paraId="3A3759B1" w14:textId="77777777" w:rsidR="00DD5B3F" w:rsidRPr="00EE2FD3" w:rsidRDefault="00DD5B3F" w:rsidP="00DD5B3F">
      <w:pPr>
        <w:pStyle w:val="PRBodyText"/>
        <w:spacing w:line="360" w:lineRule="auto"/>
        <w:rPr>
          <w:rFonts w:asciiTheme="minorHAnsi" w:hAnsiTheme="minorHAnsi"/>
          <w:sz w:val="24"/>
        </w:rPr>
      </w:pPr>
    </w:p>
    <w:p w14:paraId="7878A7A6" w14:textId="77777777" w:rsidR="00DD5B3F" w:rsidRPr="00EE2FD3" w:rsidRDefault="00DD5B3F" w:rsidP="00DD5B3F">
      <w:pPr>
        <w:spacing w:after="0" w:line="360" w:lineRule="auto"/>
        <w:jc w:val="both"/>
        <w:rPr>
          <w:sz w:val="28"/>
        </w:rPr>
      </w:pPr>
    </w:p>
    <w:p w14:paraId="47C48F07" w14:textId="77777777" w:rsidR="00DD5B3F" w:rsidRDefault="00DD5B3F" w:rsidP="00DD5B3F">
      <w:pPr>
        <w:spacing w:after="0" w:line="360" w:lineRule="auto"/>
        <w:rPr>
          <w:sz w:val="40"/>
          <w:szCs w:val="40"/>
        </w:rPr>
      </w:pPr>
      <w:r>
        <w:rPr>
          <w:sz w:val="40"/>
          <w:szCs w:val="40"/>
        </w:rPr>
        <w:br w:type="page"/>
      </w:r>
    </w:p>
    <w:p w14:paraId="55B71273" w14:textId="77777777" w:rsidR="00DD5B3F" w:rsidRDefault="00DD5B3F" w:rsidP="00DD5B3F">
      <w:pPr>
        <w:pStyle w:val="Heading1"/>
        <w:spacing w:before="0" w:line="360" w:lineRule="auto"/>
        <w:ind w:left="567" w:hanging="567"/>
      </w:pPr>
      <w:bookmarkStart w:id="3" w:name="_Ref357437742"/>
      <w:bookmarkStart w:id="4" w:name="_Toc224392248"/>
      <w:r w:rsidRPr="00EE2FD3">
        <w:lastRenderedPageBreak/>
        <w:t>Ac</w:t>
      </w:r>
      <w:r>
        <w:t>ronyms</w:t>
      </w:r>
      <w:bookmarkEnd w:id="3"/>
      <w:bookmarkEnd w:id="4"/>
    </w:p>
    <w:p w14:paraId="28469CBD" w14:textId="77777777" w:rsidR="00735861" w:rsidRPr="005A5CC1" w:rsidRDefault="00735861" w:rsidP="00735861">
      <w:pPr>
        <w:rPr>
          <w:i/>
          <w:iCs/>
          <w:color w:val="5B9BD5" w:themeColor="accent1"/>
        </w:rPr>
      </w:pPr>
      <w:r w:rsidRPr="005A5CC1">
        <w:rPr>
          <w:i/>
          <w:iCs/>
          <w:color w:val="5B9BD5" w:themeColor="accent1"/>
        </w:rPr>
        <w:t>Acronyms should be added in page order</w:t>
      </w:r>
    </w:p>
    <w:p w14:paraId="6B4BAC94" w14:textId="77777777" w:rsidR="00DD5B3F"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735861" w:rsidRPr="002B79BD" w14:paraId="6778A768" w14:textId="77777777" w:rsidTr="003B3639">
        <w:tc>
          <w:tcPr>
            <w:tcW w:w="2376" w:type="dxa"/>
            <w:tcBorders>
              <w:bottom w:val="single" w:sz="4" w:space="0" w:color="auto"/>
            </w:tcBorders>
          </w:tcPr>
          <w:p w14:paraId="178517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Acronym</w:t>
            </w:r>
          </w:p>
        </w:tc>
        <w:tc>
          <w:tcPr>
            <w:tcW w:w="4962" w:type="dxa"/>
            <w:tcBorders>
              <w:bottom w:val="single" w:sz="4" w:space="0" w:color="auto"/>
            </w:tcBorders>
          </w:tcPr>
          <w:p w14:paraId="67D494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Definition</w:t>
            </w:r>
          </w:p>
        </w:tc>
        <w:tc>
          <w:tcPr>
            <w:tcW w:w="1172" w:type="dxa"/>
            <w:tcBorders>
              <w:bottom w:val="single" w:sz="4" w:space="0" w:color="auto"/>
            </w:tcBorders>
          </w:tcPr>
          <w:p w14:paraId="614321E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Page</w:t>
            </w:r>
          </w:p>
        </w:tc>
      </w:tr>
      <w:tr w:rsidR="00735861" w:rsidRPr="002B79BD" w14:paraId="3A9E6486" w14:textId="77777777" w:rsidTr="003B3639">
        <w:tc>
          <w:tcPr>
            <w:tcW w:w="2376" w:type="dxa"/>
            <w:tcBorders>
              <w:top w:val="single" w:sz="4" w:space="0" w:color="auto"/>
            </w:tcBorders>
          </w:tcPr>
          <w:p w14:paraId="1ABB30B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CSO</w:t>
            </w:r>
          </w:p>
        </w:tc>
        <w:tc>
          <w:tcPr>
            <w:tcW w:w="4962" w:type="dxa"/>
            <w:tcBorders>
              <w:top w:val="single" w:sz="4" w:space="0" w:color="auto"/>
            </w:tcBorders>
          </w:tcPr>
          <w:p w14:paraId="1A491149"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Central Statistics Office</w:t>
            </w:r>
          </w:p>
        </w:tc>
        <w:tc>
          <w:tcPr>
            <w:tcW w:w="1172" w:type="dxa"/>
            <w:tcBorders>
              <w:top w:val="single" w:sz="4" w:space="0" w:color="auto"/>
            </w:tcBorders>
          </w:tcPr>
          <w:p w14:paraId="0028DC77"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42E01CC6" w14:textId="77777777" w:rsidTr="003B3639">
        <w:tc>
          <w:tcPr>
            <w:tcW w:w="2376" w:type="dxa"/>
          </w:tcPr>
          <w:p w14:paraId="6983315C"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GAA</w:t>
            </w:r>
          </w:p>
        </w:tc>
        <w:tc>
          <w:tcPr>
            <w:tcW w:w="4962" w:type="dxa"/>
          </w:tcPr>
          <w:p w14:paraId="690985F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Gaelic Athletic Association</w:t>
            </w:r>
          </w:p>
        </w:tc>
        <w:tc>
          <w:tcPr>
            <w:tcW w:w="1172" w:type="dxa"/>
          </w:tcPr>
          <w:p w14:paraId="2D662682"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3D461B95" w14:textId="77777777" w:rsidTr="003B3639">
        <w:tc>
          <w:tcPr>
            <w:tcW w:w="2376" w:type="dxa"/>
          </w:tcPr>
          <w:p w14:paraId="2ABC9FB6"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GDPR</w:t>
            </w:r>
          </w:p>
        </w:tc>
        <w:tc>
          <w:tcPr>
            <w:tcW w:w="4962" w:type="dxa"/>
          </w:tcPr>
          <w:p w14:paraId="2147E36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General Data Protection Regulation</w:t>
            </w:r>
          </w:p>
        </w:tc>
        <w:tc>
          <w:tcPr>
            <w:tcW w:w="1172" w:type="dxa"/>
          </w:tcPr>
          <w:p w14:paraId="5DEBE1E6"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5C04C319" w14:textId="77777777" w:rsidTr="003B3639">
        <w:tc>
          <w:tcPr>
            <w:tcW w:w="2376" w:type="dxa"/>
          </w:tcPr>
          <w:p w14:paraId="459CF39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NVB</w:t>
            </w:r>
          </w:p>
        </w:tc>
        <w:tc>
          <w:tcPr>
            <w:tcW w:w="4962" w:type="dxa"/>
          </w:tcPr>
          <w:p w14:paraId="313A37EF"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w:t>
            </w:r>
          </w:p>
        </w:tc>
        <w:tc>
          <w:tcPr>
            <w:tcW w:w="1172" w:type="dxa"/>
          </w:tcPr>
          <w:p w14:paraId="21808F43"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0F3A065D" w14:textId="77777777" w:rsidTr="003B3639">
        <w:tc>
          <w:tcPr>
            <w:tcW w:w="2376" w:type="dxa"/>
          </w:tcPr>
          <w:p w14:paraId="3DBD740B"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NVB1</w:t>
            </w:r>
          </w:p>
        </w:tc>
        <w:tc>
          <w:tcPr>
            <w:tcW w:w="4962" w:type="dxa"/>
          </w:tcPr>
          <w:p w14:paraId="28199B4C"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 Form 1</w:t>
            </w:r>
          </w:p>
        </w:tc>
        <w:tc>
          <w:tcPr>
            <w:tcW w:w="1172" w:type="dxa"/>
          </w:tcPr>
          <w:p w14:paraId="79676927"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45AEA6BD" w14:textId="77777777" w:rsidTr="003B3639">
        <w:tc>
          <w:tcPr>
            <w:tcW w:w="2376" w:type="dxa"/>
          </w:tcPr>
          <w:p w14:paraId="4012E7B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UML</w:t>
            </w:r>
          </w:p>
        </w:tc>
        <w:tc>
          <w:tcPr>
            <w:tcW w:w="4962" w:type="dxa"/>
          </w:tcPr>
          <w:p w14:paraId="30512237"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Unified Modelling Language</w:t>
            </w:r>
          </w:p>
        </w:tc>
        <w:tc>
          <w:tcPr>
            <w:tcW w:w="1172" w:type="dxa"/>
          </w:tcPr>
          <w:p w14:paraId="339A68AE"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3CEDA9D5" w14:textId="77777777" w:rsidTr="003B3639">
        <w:tc>
          <w:tcPr>
            <w:tcW w:w="2376" w:type="dxa"/>
          </w:tcPr>
          <w:p w14:paraId="583F7E1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API</w:t>
            </w:r>
          </w:p>
        </w:tc>
        <w:tc>
          <w:tcPr>
            <w:tcW w:w="4962" w:type="dxa"/>
          </w:tcPr>
          <w:p w14:paraId="16D54BF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Application Programming Interface</w:t>
            </w:r>
          </w:p>
        </w:tc>
        <w:tc>
          <w:tcPr>
            <w:tcW w:w="1172" w:type="dxa"/>
          </w:tcPr>
          <w:p w14:paraId="0FD01621"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00E32638" w14:textId="77777777" w:rsidTr="003B3639">
        <w:tc>
          <w:tcPr>
            <w:tcW w:w="2376" w:type="dxa"/>
          </w:tcPr>
          <w:p w14:paraId="049932E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REST</w:t>
            </w:r>
          </w:p>
        </w:tc>
        <w:tc>
          <w:tcPr>
            <w:tcW w:w="4962" w:type="dxa"/>
          </w:tcPr>
          <w:p w14:paraId="0442E905"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Representational State Transfer</w:t>
            </w:r>
          </w:p>
        </w:tc>
        <w:tc>
          <w:tcPr>
            <w:tcW w:w="1172" w:type="dxa"/>
          </w:tcPr>
          <w:p w14:paraId="15F2062A"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175B8345" w14:textId="77777777" w:rsidTr="003B3639">
        <w:tc>
          <w:tcPr>
            <w:tcW w:w="2376" w:type="dxa"/>
          </w:tcPr>
          <w:p w14:paraId="253DE539" w14:textId="77777777" w:rsidR="00735861" w:rsidRPr="002B79BD" w:rsidRDefault="00735861" w:rsidP="003B3639">
            <w:pPr>
              <w:pStyle w:val="PRBodyText"/>
              <w:spacing w:line="360" w:lineRule="auto"/>
              <w:rPr>
                <w:rFonts w:asciiTheme="minorHAnsi" w:hAnsiTheme="minorHAnsi" w:cstheme="minorHAnsi"/>
                <w:sz w:val="24"/>
              </w:rPr>
            </w:pPr>
          </w:p>
        </w:tc>
        <w:tc>
          <w:tcPr>
            <w:tcW w:w="4962" w:type="dxa"/>
          </w:tcPr>
          <w:p w14:paraId="528F7BFF" w14:textId="77777777" w:rsidR="00735861" w:rsidRPr="002B79BD" w:rsidRDefault="00735861" w:rsidP="003B3639">
            <w:pPr>
              <w:pStyle w:val="PRBodyText"/>
              <w:spacing w:line="360" w:lineRule="auto"/>
              <w:rPr>
                <w:rFonts w:asciiTheme="minorHAnsi" w:hAnsiTheme="minorHAnsi" w:cstheme="minorHAnsi"/>
                <w:sz w:val="24"/>
              </w:rPr>
            </w:pPr>
          </w:p>
        </w:tc>
        <w:tc>
          <w:tcPr>
            <w:tcW w:w="1172" w:type="dxa"/>
          </w:tcPr>
          <w:p w14:paraId="6594C522"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2113F813" w14:textId="77777777" w:rsidTr="003B3639">
        <w:tc>
          <w:tcPr>
            <w:tcW w:w="2376" w:type="dxa"/>
          </w:tcPr>
          <w:p w14:paraId="2CC7A058" w14:textId="77777777" w:rsidR="00735861" w:rsidRPr="002B79BD" w:rsidRDefault="00735861" w:rsidP="003B3639">
            <w:pPr>
              <w:pStyle w:val="PRBodyText"/>
              <w:spacing w:line="360" w:lineRule="auto"/>
              <w:rPr>
                <w:rFonts w:asciiTheme="minorHAnsi" w:hAnsiTheme="minorHAnsi" w:cstheme="minorHAnsi"/>
                <w:sz w:val="24"/>
              </w:rPr>
            </w:pPr>
          </w:p>
        </w:tc>
        <w:tc>
          <w:tcPr>
            <w:tcW w:w="4962" w:type="dxa"/>
          </w:tcPr>
          <w:p w14:paraId="015F253E" w14:textId="77777777" w:rsidR="00735861" w:rsidRPr="002B79BD" w:rsidRDefault="00735861" w:rsidP="003B3639">
            <w:pPr>
              <w:pStyle w:val="PRBodyText"/>
              <w:spacing w:line="360" w:lineRule="auto"/>
              <w:rPr>
                <w:rFonts w:asciiTheme="minorHAnsi" w:hAnsiTheme="minorHAnsi" w:cstheme="minorHAnsi"/>
                <w:sz w:val="24"/>
              </w:rPr>
            </w:pPr>
          </w:p>
        </w:tc>
        <w:tc>
          <w:tcPr>
            <w:tcW w:w="1172" w:type="dxa"/>
          </w:tcPr>
          <w:p w14:paraId="3A2463C3" w14:textId="77777777" w:rsidR="00735861" w:rsidRPr="002B79BD" w:rsidRDefault="00735861" w:rsidP="003B3639">
            <w:pPr>
              <w:pStyle w:val="PRBodyText"/>
              <w:spacing w:line="360" w:lineRule="auto"/>
              <w:rPr>
                <w:rFonts w:asciiTheme="minorHAnsi" w:hAnsiTheme="minorHAnsi" w:cstheme="minorHAnsi"/>
                <w:sz w:val="24"/>
              </w:rPr>
            </w:pPr>
          </w:p>
        </w:tc>
      </w:tr>
    </w:tbl>
    <w:p w14:paraId="1620B3BE" w14:textId="77777777" w:rsidR="00735861" w:rsidRPr="002B79BD" w:rsidRDefault="00735861" w:rsidP="00735861">
      <w:pPr>
        <w:pStyle w:val="PRBodyText"/>
        <w:spacing w:line="360" w:lineRule="auto"/>
        <w:rPr>
          <w:rFonts w:asciiTheme="minorHAnsi" w:hAnsiTheme="minorHAnsi" w:cstheme="minorHAnsi"/>
          <w:sz w:val="24"/>
        </w:rPr>
      </w:pPr>
    </w:p>
    <w:p w14:paraId="509E6F3E" w14:textId="77777777" w:rsidR="00DD5B3F" w:rsidRPr="00EE2FD3" w:rsidRDefault="00DD5B3F" w:rsidP="00DD5B3F">
      <w:pPr>
        <w:spacing w:after="0" w:line="360" w:lineRule="auto"/>
        <w:rPr>
          <w:sz w:val="40"/>
          <w:szCs w:val="40"/>
        </w:rPr>
      </w:pPr>
      <w:r w:rsidRPr="00EE2FD3">
        <w:rPr>
          <w:sz w:val="40"/>
          <w:szCs w:val="40"/>
        </w:rPr>
        <w:br w:type="page"/>
      </w:r>
    </w:p>
    <w:p w14:paraId="52B606DC" w14:textId="77777777" w:rsidR="00DD5B3F" w:rsidRDefault="00C2235C" w:rsidP="00C2235C">
      <w:pPr>
        <w:pStyle w:val="Heading1"/>
      </w:pPr>
      <w:bookmarkStart w:id="5" w:name="_Toc224392249"/>
      <w:r>
        <w:lastRenderedPageBreak/>
        <w:t>Table of Contents</w:t>
      </w:r>
      <w:bookmarkEnd w:id="5"/>
    </w:p>
    <w:p w14:paraId="2C3201A3" w14:textId="77777777" w:rsidR="00C2235C" w:rsidRPr="00C2235C" w:rsidRDefault="00C2235C" w:rsidP="00C2235C"/>
    <w:sdt>
      <w:sdtPr>
        <w:id w:val="2042621712"/>
        <w:docPartObj>
          <w:docPartGallery w:val="Table of Contents"/>
          <w:docPartUnique/>
        </w:docPartObj>
      </w:sdtPr>
      <w:sdtEndPr>
        <w:rPr>
          <w:b/>
          <w:bCs/>
          <w:noProof/>
        </w:rPr>
      </w:sdtEndPr>
      <w:sdtContent>
        <w:p w14:paraId="43A0DE8C" w14:textId="559E22BF" w:rsidR="00AF4438" w:rsidRDefault="00B2269B">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24392245" w:history="1">
            <w:r w:rsidR="00AF4438" w:rsidRPr="00BA0DA6">
              <w:rPr>
                <w:rStyle w:val="Hyperlink"/>
                <w:noProof/>
              </w:rPr>
              <w:t>Declaration</w:t>
            </w:r>
            <w:r w:rsidR="00AF4438">
              <w:rPr>
                <w:noProof/>
                <w:webHidden/>
              </w:rPr>
              <w:tab/>
            </w:r>
            <w:r w:rsidR="00AF4438">
              <w:rPr>
                <w:noProof/>
                <w:webHidden/>
              </w:rPr>
              <w:fldChar w:fldCharType="begin"/>
            </w:r>
            <w:r w:rsidR="00AF4438">
              <w:rPr>
                <w:noProof/>
                <w:webHidden/>
              </w:rPr>
              <w:instrText xml:space="preserve"> PAGEREF _Toc224392245 \h </w:instrText>
            </w:r>
            <w:r w:rsidR="00AF4438">
              <w:rPr>
                <w:noProof/>
                <w:webHidden/>
              </w:rPr>
            </w:r>
            <w:r w:rsidR="00AF4438">
              <w:rPr>
                <w:noProof/>
                <w:webHidden/>
              </w:rPr>
              <w:fldChar w:fldCharType="separate"/>
            </w:r>
            <w:r w:rsidR="00AF4438">
              <w:rPr>
                <w:noProof/>
                <w:webHidden/>
              </w:rPr>
              <w:t>3</w:t>
            </w:r>
            <w:r w:rsidR="00AF4438">
              <w:rPr>
                <w:noProof/>
                <w:webHidden/>
              </w:rPr>
              <w:fldChar w:fldCharType="end"/>
            </w:r>
          </w:hyperlink>
        </w:p>
        <w:p w14:paraId="0D8681E5" w14:textId="7A47A83E" w:rsidR="00AF4438" w:rsidRDefault="00AF4438">
          <w:pPr>
            <w:pStyle w:val="TOC1"/>
            <w:tabs>
              <w:tab w:val="right" w:leader="dot" w:pos="9016"/>
            </w:tabs>
            <w:rPr>
              <w:noProof/>
              <w:kern w:val="2"/>
              <w:sz w:val="24"/>
              <w:szCs w:val="24"/>
              <w:lang w:eastAsia="en-IE"/>
              <w14:ligatures w14:val="standardContextual"/>
            </w:rPr>
          </w:pPr>
          <w:hyperlink w:anchor="_Toc224392246" w:history="1">
            <w:r w:rsidRPr="00BA0DA6">
              <w:rPr>
                <w:rStyle w:val="Hyperlink"/>
                <w:noProof/>
              </w:rPr>
              <w:t>Acknowledgements</w:t>
            </w:r>
            <w:r>
              <w:rPr>
                <w:noProof/>
                <w:webHidden/>
              </w:rPr>
              <w:tab/>
            </w:r>
            <w:r>
              <w:rPr>
                <w:noProof/>
                <w:webHidden/>
              </w:rPr>
              <w:fldChar w:fldCharType="begin"/>
            </w:r>
            <w:r>
              <w:rPr>
                <w:noProof/>
                <w:webHidden/>
              </w:rPr>
              <w:instrText xml:space="preserve"> PAGEREF _Toc224392246 \h </w:instrText>
            </w:r>
            <w:r>
              <w:rPr>
                <w:noProof/>
                <w:webHidden/>
              </w:rPr>
            </w:r>
            <w:r>
              <w:rPr>
                <w:noProof/>
                <w:webHidden/>
              </w:rPr>
              <w:fldChar w:fldCharType="separate"/>
            </w:r>
            <w:r>
              <w:rPr>
                <w:noProof/>
                <w:webHidden/>
              </w:rPr>
              <w:t>4</w:t>
            </w:r>
            <w:r>
              <w:rPr>
                <w:noProof/>
                <w:webHidden/>
              </w:rPr>
              <w:fldChar w:fldCharType="end"/>
            </w:r>
          </w:hyperlink>
        </w:p>
        <w:p w14:paraId="7C31EA48" w14:textId="037CD041" w:rsidR="00AF4438" w:rsidRDefault="00AF4438">
          <w:pPr>
            <w:pStyle w:val="TOC1"/>
            <w:tabs>
              <w:tab w:val="right" w:leader="dot" w:pos="9016"/>
            </w:tabs>
            <w:rPr>
              <w:noProof/>
              <w:kern w:val="2"/>
              <w:sz w:val="24"/>
              <w:szCs w:val="24"/>
              <w:lang w:eastAsia="en-IE"/>
              <w14:ligatures w14:val="standardContextual"/>
            </w:rPr>
          </w:pPr>
          <w:hyperlink w:anchor="_Toc224392247" w:history="1">
            <w:r w:rsidRPr="00BA0DA6">
              <w:rPr>
                <w:rStyle w:val="Hyperlink"/>
                <w:noProof/>
              </w:rPr>
              <w:t>Abstract</w:t>
            </w:r>
            <w:r>
              <w:rPr>
                <w:noProof/>
                <w:webHidden/>
              </w:rPr>
              <w:tab/>
            </w:r>
            <w:r>
              <w:rPr>
                <w:noProof/>
                <w:webHidden/>
              </w:rPr>
              <w:fldChar w:fldCharType="begin"/>
            </w:r>
            <w:r>
              <w:rPr>
                <w:noProof/>
                <w:webHidden/>
              </w:rPr>
              <w:instrText xml:space="preserve"> PAGEREF _Toc224392247 \h </w:instrText>
            </w:r>
            <w:r>
              <w:rPr>
                <w:noProof/>
                <w:webHidden/>
              </w:rPr>
            </w:r>
            <w:r>
              <w:rPr>
                <w:noProof/>
                <w:webHidden/>
              </w:rPr>
              <w:fldChar w:fldCharType="separate"/>
            </w:r>
            <w:r>
              <w:rPr>
                <w:noProof/>
                <w:webHidden/>
              </w:rPr>
              <w:t>5</w:t>
            </w:r>
            <w:r>
              <w:rPr>
                <w:noProof/>
                <w:webHidden/>
              </w:rPr>
              <w:fldChar w:fldCharType="end"/>
            </w:r>
          </w:hyperlink>
        </w:p>
        <w:p w14:paraId="21F5BFEC" w14:textId="58BACA78" w:rsidR="00AF4438" w:rsidRDefault="00AF4438">
          <w:pPr>
            <w:pStyle w:val="TOC1"/>
            <w:tabs>
              <w:tab w:val="right" w:leader="dot" w:pos="9016"/>
            </w:tabs>
            <w:rPr>
              <w:noProof/>
              <w:kern w:val="2"/>
              <w:sz w:val="24"/>
              <w:szCs w:val="24"/>
              <w:lang w:eastAsia="en-IE"/>
              <w14:ligatures w14:val="standardContextual"/>
            </w:rPr>
          </w:pPr>
          <w:hyperlink w:anchor="_Toc224392248" w:history="1">
            <w:r w:rsidRPr="00BA0DA6">
              <w:rPr>
                <w:rStyle w:val="Hyperlink"/>
                <w:noProof/>
              </w:rPr>
              <w:t>Acronyms</w:t>
            </w:r>
            <w:r>
              <w:rPr>
                <w:noProof/>
                <w:webHidden/>
              </w:rPr>
              <w:tab/>
            </w:r>
            <w:r>
              <w:rPr>
                <w:noProof/>
                <w:webHidden/>
              </w:rPr>
              <w:fldChar w:fldCharType="begin"/>
            </w:r>
            <w:r>
              <w:rPr>
                <w:noProof/>
                <w:webHidden/>
              </w:rPr>
              <w:instrText xml:space="preserve"> PAGEREF _Toc224392248 \h </w:instrText>
            </w:r>
            <w:r>
              <w:rPr>
                <w:noProof/>
                <w:webHidden/>
              </w:rPr>
            </w:r>
            <w:r>
              <w:rPr>
                <w:noProof/>
                <w:webHidden/>
              </w:rPr>
              <w:fldChar w:fldCharType="separate"/>
            </w:r>
            <w:r>
              <w:rPr>
                <w:noProof/>
                <w:webHidden/>
              </w:rPr>
              <w:t>6</w:t>
            </w:r>
            <w:r>
              <w:rPr>
                <w:noProof/>
                <w:webHidden/>
              </w:rPr>
              <w:fldChar w:fldCharType="end"/>
            </w:r>
          </w:hyperlink>
        </w:p>
        <w:p w14:paraId="6BD08CA2" w14:textId="4FBF5A3F" w:rsidR="00AF4438" w:rsidRDefault="00AF4438">
          <w:pPr>
            <w:pStyle w:val="TOC1"/>
            <w:tabs>
              <w:tab w:val="right" w:leader="dot" w:pos="9016"/>
            </w:tabs>
            <w:rPr>
              <w:noProof/>
              <w:kern w:val="2"/>
              <w:sz w:val="24"/>
              <w:szCs w:val="24"/>
              <w:lang w:eastAsia="en-IE"/>
              <w14:ligatures w14:val="standardContextual"/>
            </w:rPr>
          </w:pPr>
          <w:hyperlink w:anchor="_Toc224392249" w:history="1">
            <w:r w:rsidRPr="00BA0DA6">
              <w:rPr>
                <w:rStyle w:val="Hyperlink"/>
                <w:noProof/>
              </w:rPr>
              <w:t>Table of Contents</w:t>
            </w:r>
            <w:r>
              <w:rPr>
                <w:noProof/>
                <w:webHidden/>
              </w:rPr>
              <w:tab/>
            </w:r>
            <w:r>
              <w:rPr>
                <w:noProof/>
                <w:webHidden/>
              </w:rPr>
              <w:fldChar w:fldCharType="begin"/>
            </w:r>
            <w:r>
              <w:rPr>
                <w:noProof/>
                <w:webHidden/>
              </w:rPr>
              <w:instrText xml:space="preserve"> PAGEREF _Toc224392249 \h </w:instrText>
            </w:r>
            <w:r>
              <w:rPr>
                <w:noProof/>
                <w:webHidden/>
              </w:rPr>
            </w:r>
            <w:r>
              <w:rPr>
                <w:noProof/>
                <w:webHidden/>
              </w:rPr>
              <w:fldChar w:fldCharType="separate"/>
            </w:r>
            <w:r>
              <w:rPr>
                <w:noProof/>
                <w:webHidden/>
              </w:rPr>
              <w:t>7</w:t>
            </w:r>
            <w:r>
              <w:rPr>
                <w:noProof/>
                <w:webHidden/>
              </w:rPr>
              <w:fldChar w:fldCharType="end"/>
            </w:r>
          </w:hyperlink>
        </w:p>
        <w:p w14:paraId="3AB02321" w14:textId="4BD8C721" w:rsidR="00AF4438" w:rsidRDefault="00AF4438">
          <w:pPr>
            <w:pStyle w:val="TOC1"/>
            <w:tabs>
              <w:tab w:val="right" w:leader="dot" w:pos="9016"/>
            </w:tabs>
            <w:rPr>
              <w:noProof/>
              <w:kern w:val="2"/>
              <w:sz w:val="24"/>
              <w:szCs w:val="24"/>
              <w:lang w:eastAsia="en-IE"/>
              <w14:ligatures w14:val="standardContextual"/>
            </w:rPr>
          </w:pPr>
          <w:hyperlink w:anchor="_Toc224392250" w:history="1">
            <w:r w:rsidRPr="00BA0DA6">
              <w:rPr>
                <w:rStyle w:val="Hyperlink"/>
                <w:noProof/>
              </w:rPr>
              <w:t>Table of Figures</w:t>
            </w:r>
            <w:r>
              <w:rPr>
                <w:noProof/>
                <w:webHidden/>
              </w:rPr>
              <w:tab/>
            </w:r>
            <w:r>
              <w:rPr>
                <w:noProof/>
                <w:webHidden/>
              </w:rPr>
              <w:fldChar w:fldCharType="begin"/>
            </w:r>
            <w:r>
              <w:rPr>
                <w:noProof/>
                <w:webHidden/>
              </w:rPr>
              <w:instrText xml:space="preserve"> PAGEREF _Toc224392250 \h </w:instrText>
            </w:r>
            <w:r>
              <w:rPr>
                <w:noProof/>
                <w:webHidden/>
              </w:rPr>
            </w:r>
            <w:r>
              <w:rPr>
                <w:noProof/>
                <w:webHidden/>
              </w:rPr>
              <w:fldChar w:fldCharType="separate"/>
            </w:r>
            <w:r>
              <w:rPr>
                <w:noProof/>
                <w:webHidden/>
              </w:rPr>
              <w:t>8</w:t>
            </w:r>
            <w:r>
              <w:rPr>
                <w:noProof/>
                <w:webHidden/>
              </w:rPr>
              <w:fldChar w:fldCharType="end"/>
            </w:r>
          </w:hyperlink>
        </w:p>
        <w:p w14:paraId="124081A2" w14:textId="23B6EDC7" w:rsidR="00AF4438" w:rsidRDefault="00AF4438">
          <w:pPr>
            <w:pStyle w:val="TOC1"/>
            <w:tabs>
              <w:tab w:val="right" w:leader="dot" w:pos="9016"/>
            </w:tabs>
            <w:rPr>
              <w:noProof/>
              <w:kern w:val="2"/>
              <w:sz w:val="24"/>
              <w:szCs w:val="24"/>
              <w:lang w:eastAsia="en-IE"/>
              <w14:ligatures w14:val="standardContextual"/>
            </w:rPr>
          </w:pPr>
          <w:hyperlink w:anchor="_Toc224392251" w:history="1">
            <w:r w:rsidRPr="00BA0DA6">
              <w:rPr>
                <w:rStyle w:val="Hyperlink"/>
                <w:noProof/>
              </w:rPr>
              <w:t>Table of Tables</w:t>
            </w:r>
            <w:r>
              <w:rPr>
                <w:noProof/>
                <w:webHidden/>
              </w:rPr>
              <w:tab/>
            </w:r>
            <w:r>
              <w:rPr>
                <w:noProof/>
                <w:webHidden/>
              </w:rPr>
              <w:fldChar w:fldCharType="begin"/>
            </w:r>
            <w:r>
              <w:rPr>
                <w:noProof/>
                <w:webHidden/>
              </w:rPr>
              <w:instrText xml:space="preserve"> PAGEREF _Toc224392251 \h </w:instrText>
            </w:r>
            <w:r>
              <w:rPr>
                <w:noProof/>
                <w:webHidden/>
              </w:rPr>
            </w:r>
            <w:r>
              <w:rPr>
                <w:noProof/>
                <w:webHidden/>
              </w:rPr>
              <w:fldChar w:fldCharType="separate"/>
            </w:r>
            <w:r>
              <w:rPr>
                <w:noProof/>
                <w:webHidden/>
              </w:rPr>
              <w:t>9</w:t>
            </w:r>
            <w:r>
              <w:rPr>
                <w:noProof/>
                <w:webHidden/>
              </w:rPr>
              <w:fldChar w:fldCharType="end"/>
            </w:r>
          </w:hyperlink>
        </w:p>
        <w:p w14:paraId="4FB9D2C2" w14:textId="38B68668" w:rsidR="00AF4438" w:rsidRDefault="00AF4438">
          <w:pPr>
            <w:pStyle w:val="TOC1"/>
            <w:tabs>
              <w:tab w:val="right" w:leader="dot" w:pos="9016"/>
            </w:tabs>
            <w:rPr>
              <w:noProof/>
              <w:kern w:val="2"/>
              <w:sz w:val="24"/>
              <w:szCs w:val="24"/>
              <w:lang w:eastAsia="en-IE"/>
              <w14:ligatures w14:val="standardContextual"/>
            </w:rPr>
          </w:pPr>
          <w:hyperlink w:anchor="_Toc224392252" w:history="1">
            <w:r w:rsidRPr="00BA0DA6">
              <w:rPr>
                <w:rStyle w:val="Hyperlink"/>
                <w:noProof/>
              </w:rPr>
              <w:t>Table of Code Listings</w:t>
            </w:r>
            <w:r>
              <w:rPr>
                <w:noProof/>
                <w:webHidden/>
              </w:rPr>
              <w:tab/>
            </w:r>
            <w:r>
              <w:rPr>
                <w:noProof/>
                <w:webHidden/>
              </w:rPr>
              <w:fldChar w:fldCharType="begin"/>
            </w:r>
            <w:r>
              <w:rPr>
                <w:noProof/>
                <w:webHidden/>
              </w:rPr>
              <w:instrText xml:space="preserve"> PAGEREF _Toc224392252 \h </w:instrText>
            </w:r>
            <w:r>
              <w:rPr>
                <w:noProof/>
                <w:webHidden/>
              </w:rPr>
            </w:r>
            <w:r>
              <w:rPr>
                <w:noProof/>
                <w:webHidden/>
              </w:rPr>
              <w:fldChar w:fldCharType="separate"/>
            </w:r>
            <w:r>
              <w:rPr>
                <w:noProof/>
                <w:webHidden/>
              </w:rPr>
              <w:t>10</w:t>
            </w:r>
            <w:r>
              <w:rPr>
                <w:noProof/>
                <w:webHidden/>
              </w:rPr>
              <w:fldChar w:fldCharType="end"/>
            </w:r>
          </w:hyperlink>
        </w:p>
        <w:p w14:paraId="26D72B14" w14:textId="6BFA136B" w:rsidR="00AF4438" w:rsidRDefault="00AF4438">
          <w:pPr>
            <w:pStyle w:val="TOC1"/>
            <w:tabs>
              <w:tab w:val="left" w:pos="440"/>
              <w:tab w:val="right" w:leader="dot" w:pos="9016"/>
            </w:tabs>
            <w:rPr>
              <w:noProof/>
              <w:kern w:val="2"/>
              <w:sz w:val="24"/>
              <w:szCs w:val="24"/>
              <w:lang w:eastAsia="en-IE"/>
              <w14:ligatures w14:val="standardContextual"/>
            </w:rPr>
          </w:pPr>
          <w:hyperlink w:anchor="_Toc224392253" w:history="1">
            <w:r w:rsidRPr="00BA0DA6">
              <w:rPr>
                <w:rStyle w:val="Hyperlink"/>
                <w:noProof/>
              </w:rPr>
              <w:t>1.</w:t>
            </w:r>
            <w:r>
              <w:rPr>
                <w:noProof/>
                <w:kern w:val="2"/>
                <w:sz w:val="24"/>
                <w:szCs w:val="24"/>
                <w:lang w:eastAsia="en-IE"/>
                <w14:ligatures w14:val="standardContextual"/>
              </w:rPr>
              <w:tab/>
            </w:r>
            <w:r w:rsidRPr="00BA0DA6">
              <w:rPr>
                <w:rStyle w:val="Hyperlink"/>
                <w:noProof/>
              </w:rPr>
              <w:t>Introduction</w:t>
            </w:r>
            <w:r>
              <w:rPr>
                <w:noProof/>
                <w:webHidden/>
              </w:rPr>
              <w:tab/>
            </w:r>
            <w:r>
              <w:rPr>
                <w:noProof/>
                <w:webHidden/>
              </w:rPr>
              <w:fldChar w:fldCharType="begin"/>
            </w:r>
            <w:r>
              <w:rPr>
                <w:noProof/>
                <w:webHidden/>
              </w:rPr>
              <w:instrText xml:space="preserve"> PAGEREF _Toc224392253 \h </w:instrText>
            </w:r>
            <w:r>
              <w:rPr>
                <w:noProof/>
                <w:webHidden/>
              </w:rPr>
            </w:r>
            <w:r>
              <w:rPr>
                <w:noProof/>
                <w:webHidden/>
              </w:rPr>
              <w:fldChar w:fldCharType="separate"/>
            </w:r>
            <w:r>
              <w:rPr>
                <w:noProof/>
                <w:webHidden/>
              </w:rPr>
              <w:t>1</w:t>
            </w:r>
            <w:r>
              <w:rPr>
                <w:noProof/>
                <w:webHidden/>
              </w:rPr>
              <w:fldChar w:fldCharType="end"/>
            </w:r>
          </w:hyperlink>
        </w:p>
        <w:p w14:paraId="279C6680" w14:textId="56A86DCA" w:rsidR="00AF4438" w:rsidRDefault="00AF4438">
          <w:pPr>
            <w:pStyle w:val="TOC2"/>
            <w:tabs>
              <w:tab w:val="left" w:pos="960"/>
              <w:tab w:val="right" w:leader="dot" w:pos="9016"/>
            </w:tabs>
            <w:rPr>
              <w:noProof/>
              <w:kern w:val="2"/>
              <w:sz w:val="24"/>
              <w:szCs w:val="24"/>
              <w:lang w:eastAsia="en-IE"/>
              <w14:ligatures w14:val="standardContextual"/>
            </w:rPr>
          </w:pPr>
          <w:hyperlink w:anchor="_Toc224392254" w:history="1">
            <w:r w:rsidRPr="00BA0DA6">
              <w:rPr>
                <w:rStyle w:val="Hyperlink"/>
                <w:noProof/>
              </w:rPr>
              <w:t>1.1.</w:t>
            </w:r>
            <w:r>
              <w:rPr>
                <w:noProof/>
                <w:kern w:val="2"/>
                <w:sz w:val="24"/>
                <w:szCs w:val="24"/>
                <w:lang w:eastAsia="en-IE"/>
                <w14:ligatures w14:val="standardContextual"/>
              </w:rPr>
              <w:tab/>
            </w:r>
            <w:r w:rsidRPr="00BA0DA6">
              <w:rPr>
                <w:rStyle w:val="Hyperlink"/>
                <w:noProof/>
              </w:rPr>
              <w:t>Purpose</w:t>
            </w:r>
            <w:r>
              <w:rPr>
                <w:noProof/>
                <w:webHidden/>
              </w:rPr>
              <w:tab/>
            </w:r>
            <w:r>
              <w:rPr>
                <w:noProof/>
                <w:webHidden/>
              </w:rPr>
              <w:fldChar w:fldCharType="begin"/>
            </w:r>
            <w:r>
              <w:rPr>
                <w:noProof/>
                <w:webHidden/>
              </w:rPr>
              <w:instrText xml:space="preserve"> PAGEREF _Toc224392254 \h </w:instrText>
            </w:r>
            <w:r>
              <w:rPr>
                <w:noProof/>
                <w:webHidden/>
              </w:rPr>
            </w:r>
            <w:r>
              <w:rPr>
                <w:noProof/>
                <w:webHidden/>
              </w:rPr>
              <w:fldChar w:fldCharType="separate"/>
            </w:r>
            <w:r>
              <w:rPr>
                <w:noProof/>
                <w:webHidden/>
              </w:rPr>
              <w:t>1</w:t>
            </w:r>
            <w:r>
              <w:rPr>
                <w:noProof/>
                <w:webHidden/>
              </w:rPr>
              <w:fldChar w:fldCharType="end"/>
            </w:r>
          </w:hyperlink>
        </w:p>
        <w:p w14:paraId="3614F3DF" w14:textId="1677AFBA" w:rsidR="00AF4438" w:rsidRDefault="00AF4438">
          <w:pPr>
            <w:pStyle w:val="TOC2"/>
            <w:tabs>
              <w:tab w:val="left" w:pos="960"/>
              <w:tab w:val="right" w:leader="dot" w:pos="9016"/>
            </w:tabs>
            <w:rPr>
              <w:noProof/>
              <w:kern w:val="2"/>
              <w:sz w:val="24"/>
              <w:szCs w:val="24"/>
              <w:lang w:eastAsia="en-IE"/>
              <w14:ligatures w14:val="standardContextual"/>
            </w:rPr>
          </w:pPr>
          <w:hyperlink w:anchor="_Toc224392255" w:history="1">
            <w:r w:rsidRPr="00BA0DA6">
              <w:rPr>
                <w:rStyle w:val="Hyperlink"/>
                <w:noProof/>
              </w:rPr>
              <w:t>1.2.</w:t>
            </w:r>
            <w:r>
              <w:rPr>
                <w:noProof/>
                <w:kern w:val="2"/>
                <w:sz w:val="24"/>
                <w:szCs w:val="24"/>
                <w:lang w:eastAsia="en-IE"/>
                <w14:ligatures w14:val="standardContextual"/>
              </w:rPr>
              <w:tab/>
            </w:r>
            <w:r w:rsidRPr="00BA0DA6">
              <w:rPr>
                <w:rStyle w:val="Hyperlink"/>
                <w:noProof/>
              </w:rPr>
              <w:t>Background</w:t>
            </w:r>
            <w:r>
              <w:rPr>
                <w:noProof/>
                <w:webHidden/>
              </w:rPr>
              <w:tab/>
            </w:r>
            <w:r>
              <w:rPr>
                <w:noProof/>
                <w:webHidden/>
              </w:rPr>
              <w:fldChar w:fldCharType="begin"/>
            </w:r>
            <w:r>
              <w:rPr>
                <w:noProof/>
                <w:webHidden/>
              </w:rPr>
              <w:instrText xml:space="preserve"> PAGEREF _Toc224392255 \h </w:instrText>
            </w:r>
            <w:r>
              <w:rPr>
                <w:noProof/>
                <w:webHidden/>
              </w:rPr>
            </w:r>
            <w:r>
              <w:rPr>
                <w:noProof/>
                <w:webHidden/>
              </w:rPr>
              <w:fldChar w:fldCharType="separate"/>
            </w:r>
            <w:r>
              <w:rPr>
                <w:noProof/>
                <w:webHidden/>
              </w:rPr>
              <w:t>2</w:t>
            </w:r>
            <w:r>
              <w:rPr>
                <w:noProof/>
                <w:webHidden/>
              </w:rPr>
              <w:fldChar w:fldCharType="end"/>
            </w:r>
          </w:hyperlink>
        </w:p>
        <w:p w14:paraId="5CDC94C4" w14:textId="107BA404" w:rsidR="00AF4438" w:rsidRDefault="00AF4438">
          <w:pPr>
            <w:pStyle w:val="TOC2"/>
            <w:tabs>
              <w:tab w:val="left" w:pos="960"/>
              <w:tab w:val="right" w:leader="dot" w:pos="9016"/>
            </w:tabs>
            <w:rPr>
              <w:noProof/>
              <w:kern w:val="2"/>
              <w:sz w:val="24"/>
              <w:szCs w:val="24"/>
              <w:lang w:eastAsia="en-IE"/>
              <w14:ligatures w14:val="standardContextual"/>
            </w:rPr>
          </w:pPr>
          <w:hyperlink w:anchor="_Toc224392256" w:history="1">
            <w:r w:rsidRPr="00BA0DA6">
              <w:rPr>
                <w:rStyle w:val="Hyperlink"/>
                <w:noProof/>
              </w:rPr>
              <w:t>1.3.</w:t>
            </w:r>
            <w:r>
              <w:rPr>
                <w:noProof/>
                <w:kern w:val="2"/>
                <w:sz w:val="24"/>
                <w:szCs w:val="24"/>
                <w:lang w:eastAsia="en-IE"/>
                <w14:ligatures w14:val="standardContextual"/>
              </w:rPr>
              <w:tab/>
            </w:r>
            <w:r w:rsidRPr="00BA0DA6">
              <w:rPr>
                <w:rStyle w:val="Hyperlink"/>
                <w:noProof/>
              </w:rPr>
              <w:t>Aims &amp; Objectives</w:t>
            </w:r>
            <w:r>
              <w:rPr>
                <w:noProof/>
                <w:webHidden/>
              </w:rPr>
              <w:tab/>
            </w:r>
            <w:r>
              <w:rPr>
                <w:noProof/>
                <w:webHidden/>
              </w:rPr>
              <w:fldChar w:fldCharType="begin"/>
            </w:r>
            <w:r>
              <w:rPr>
                <w:noProof/>
                <w:webHidden/>
              </w:rPr>
              <w:instrText xml:space="preserve"> PAGEREF _Toc224392256 \h </w:instrText>
            </w:r>
            <w:r>
              <w:rPr>
                <w:noProof/>
                <w:webHidden/>
              </w:rPr>
            </w:r>
            <w:r>
              <w:rPr>
                <w:noProof/>
                <w:webHidden/>
              </w:rPr>
              <w:fldChar w:fldCharType="separate"/>
            </w:r>
            <w:r>
              <w:rPr>
                <w:noProof/>
                <w:webHidden/>
              </w:rPr>
              <w:t>3</w:t>
            </w:r>
            <w:r>
              <w:rPr>
                <w:noProof/>
                <w:webHidden/>
              </w:rPr>
              <w:fldChar w:fldCharType="end"/>
            </w:r>
          </w:hyperlink>
        </w:p>
        <w:p w14:paraId="15440C7B" w14:textId="7F57C667" w:rsidR="00AF4438" w:rsidRDefault="00AF4438">
          <w:pPr>
            <w:pStyle w:val="TOC2"/>
            <w:tabs>
              <w:tab w:val="left" w:pos="960"/>
              <w:tab w:val="right" w:leader="dot" w:pos="9016"/>
            </w:tabs>
            <w:rPr>
              <w:noProof/>
              <w:kern w:val="2"/>
              <w:sz w:val="24"/>
              <w:szCs w:val="24"/>
              <w:lang w:eastAsia="en-IE"/>
              <w14:ligatures w14:val="standardContextual"/>
            </w:rPr>
          </w:pPr>
          <w:hyperlink w:anchor="_Toc224392257" w:history="1">
            <w:r w:rsidRPr="00BA0DA6">
              <w:rPr>
                <w:rStyle w:val="Hyperlink"/>
                <w:noProof/>
              </w:rPr>
              <w:t>1.4.</w:t>
            </w:r>
            <w:r>
              <w:rPr>
                <w:noProof/>
                <w:kern w:val="2"/>
                <w:sz w:val="24"/>
                <w:szCs w:val="24"/>
                <w:lang w:eastAsia="en-IE"/>
                <w14:ligatures w14:val="standardContextual"/>
              </w:rPr>
              <w:tab/>
            </w:r>
            <w:r w:rsidRPr="00BA0DA6">
              <w:rPr>
                <w:rStyle w:val="Hyperlink"/>
                <w:noProof/>
              </w:rPr>
              <w:t>Report Outline</w:t>
            </w:r>
            <w:r>
              <w:rPr>
                <w:noProof/>
                <w:webHidden/>
              </w:rPr>
              <w:tab/>
            </w:r>
            <w:r>
              <w:rPr>
                <w:noProof/>
                <w:webHidden/>
              </w:rPr>
              <w:fldChar w:fldCharType="begin"/>
            </w:r>
            <w:r>
              <w:rPr>
                <w:noProof/>
                <w:webHidden/>
              </w:rPr>
              <w:instrText xml:space="preserve"> PAGEREF _Toc224392257 \h </w:instrText>
            </w:r>
            <w:r>
              <w:rPr>
                <w:noProof/>
                <w:webHidden/>
              </w:rPr>
            </w:r>
            <w:r>
              <w:rPr>
                <w:noProof/>
                <w:webHidden/>
              </w:rPr>
              <w:fldChar w:fldCharType="separate"/>
            </w:r>
            <w:r>
              <w:rPr>
                <w:noProof/>
                <w:webHidden/>
              </w:rPr>
              <w:t>4</w:t>
            </w:r>
            <w:r>
              <w:rPr>
                <w:noProof/>
                <w:webHidden/>
              </w:rPr>
              <w:fldChar w:fldCharType="end"/>
            </w:r>
          </w:hyperlink>
        </w:p>
        <w:p w14:paraId="6E9F8606" w14:textId="2FBAF222" w:rsidR="00AF4438" w:rsidRPr="00AF4438" w:rsidRDefault="00AF4438">
          <w:pPr>
            <w:pStyle w:val="TOC3"/>
            <w:tabs>
              <w:tab w:val="left" w:pos="1200"/>
              <w:tab w:val="right" w:leader="dot" w:pos="9016"/>
            </w:tabs>
            <w:rPr>
              <w:noProof/>
              <w:kern w:val="2"/>
              <w:sz w:val="24"/>
              <w:szCs w:val="24"/>
              <w:lang w:val="en-IE" w:eastAsia="en-IE"/>
              <w14:ligatures w14:val="standardContextual"/>
            </w:rPr>
          </w:pPr>
          <w:hyperlink w:anchor="_Toc224392258" w:history="1">
            <w:r w:rsidRPr="00AF4438">
              <w:rPr>
                <w:rStyle w:val="Hyperlink"/>
                <w:noProof/>
              </w:rPr>
              <w:t>1.4.1.</w:t>
            </w:r>
            <w:r w:rsidRPr="00AF4438">
              <w:rPr>
                <w:noProof/>
                <w:kern w:val="2"/>
                <w:sz w:val="24"/>
                <w:szCs w:val="24"/>
                <w:lang w:val="en-IE" w:eastAsia="en-IE"/>
                <w14:ligatures w14:val="standardContextual"/>
              </w:rPr>
              <w:tab/>
            </w:r>
            <w:r w:rsidRPr="00AF4438">
              <w:rPr>
                <w:rStyle w:val="Hyperlink"/>
                <w:noProof/>
              </w:rPr>
              <w:t>Design</w:t>
            </w:r>
            <w:r w:rsidRPr="00AF4438">
              <w:rPr>
                <w:noProof/>
                <w:webHidden/>
              </w:rPr>
              <w:tab/>
            </w:r>
            <w:r w:rsidRPr="00AF4438">
              <w:rPr>
                <w:noProof/>
                <w:webHidden/>
              </w:rPr>
              <w:fldChar w:fldCharType="begin"/>
            </w:r>
            <w:r w:rsidRPr="00AF4438">
              <w:rPr>
                <w:noProof/>
                <w:webHidden/>
              </w:rPr>
              <w:instrText xml:space="preserve"> PAGEREF _Toc224392258 \h </w:instrText>
            </w:r>
            <w:r w:rsidRPr="00AF4438">
              <w:rPr>
                <w:noProof/>
                <w:webHidden/>
              </w:rPr>
            </w:r>
            <w:r w:rsidRPr="00AF4438">
              <w:rPr>
                <w:noProof/>
                <w:webHidden/>
              </w:rPr>
              <w:fldChar w:fldCharType="separate"/>
            </w:r>
            <w:r w:rsidRPr="00AF4438">
              <w:rPr>
                <w:noProof/>
                <w:webHidden/>
              </w:rPr>
              <w:t>4</w:t>
            </w:r>
            <w:r w:rsidRPr="00AF4438">
              <w:rPr>
                <w:noProof/>
                <w:webHidden/>
              </w:rPr>
              <w:fldChar w:fldCharType="end"/>
            </w:r>
          </w:hyperlink>
        </w:p>
        <w:p w14:paraId="78E58EFC" w14:textId="223CEBEC" w:rsidR="00AF4438" w:rsidRPr="00AF4438" w:rsidRDefault="00AF4438">
          <w:pPr>
            <w:pStyle w:val="TOC3"/>
            <w:tabs>
              <w:tab w:val="left" w:pos="1200"/>
              <w:tab w:val="right" w:leader="dot" w:pos="9016"/>
            </w:tabs>
            <w:rPr>
              <w:noProof/>
              <w:kern w:val="2"/>
              <w:sz w:val="24"/>
              <w:szCs w:val="24"/>
              <w:lang w:val="en-IE" w:eastAsia="en-IE"/>
              <w14:ligatures w14:val="standardContextual"/>
            </w:rPr>
          </w:pPr>
          <w:hyperlink w:anchor="_Toc224392259" w:history="1">
            <w:r w:rsidRPr="00AF4438">
              <w:rPr>
                <w:rStyle w:val="Hyperlink"/>
                <w:noProof/>
              </w:rPr>
              <w:t>1.4.2.</w:t>
            </w:r>
            <w:r w:rsidRPr="00AF4438">
              <w:rPr>
                <w:noProof/>
                <w:kern w:val="2"/>
                <w:sz w:val="24"/>
                <w:szCs w:val="24"/>
                <w:lang w:val="en-IE" w:eastAsia="en-IE"/>
                <w14:ligatures w14:val="standardContextual"/>
              </w:rPr>
              <w:tab/>
            </w:r>
            <w:r w:rsidRPr="00AF4438">
              <w:rPr>
                <w:rStyle w:val="Hyperlink"/>
                <w:noProof/>
              </w:rPr>
              <w:t>Implementation</w:t>
            </w:r>
            <w:r w:rsidRPr="00AF4438">
              <w:rPr>
                <w:noProof/>
                <w:webHidden/>
              </w:rPr>
              <w:tab/>
            </w:r>
            <w:r w:rsidRPr="00AF4438">
              <w:rPr>
                <w:noProof/>
                <w:webHidden/>
              </w:rPr>
              <w:fldChar w:fldCharType="begin"/>
            </w:r>
            <w:r w:rsidRPr="00AF4438">
              <w:rPr>
                <w:noProof/>
                <w:webHidden/>
              </w:rPr>
              <w:instrText xml:space="preserve"> PAGEREF _Toc224392259 \h </w:instrText>
            </w:r>
            <w:r w:rsidRPr="00AF4438">
              <w:rPr>
                <w:noProof/>
                <w:webHidden/>
              </w:rPr>
            </w:r>
            <w:r w:rsidRPr="00AF4438">
              <w:rPr>
                <w:noProof/>
                <w:webHidden/>
              </w:rPr>
              <w:fldChar w:fldCharType="separate"/>
            </w:r>
            <w:r w:rsidRPr="00AF4438">
              <w:rPr>
                <w:noProof/>
                <w:webHidden/>
              </w:rPr>
              <w:t>4</w:t>
            </w:r>
            <w:r w:rsidRPr="00AF4438">
              <w:rPr>
                <w:noProof/>
                <w:webHidden/>
              </w:rPr>
              <w:fldChar w:fldCharType="end"/>
            </w:r>
          </w:hyperlink>
        </w:p>
        <w:p w14:paraId="19AB4EAA" w14:textId="4F9DEB31" w:rsidR="00AF4438" w:rsidRPr="00AF4438" w:rsidRDefault="00AF4438">
          <w:pPr>
            <w:pStyle w:val="TOC3"/>
            <w:tabs>
              <w:tab w:val="left" w:pos="1200"/>
              <w:tab w:val="right" w:leader="dot" w:pos="9016"/>
            </w:tabs>
            <w:rPr>
              <w:noProof/>
              <w:kern w:val="2"/>
              <w:sz w:val="24"/>
              <w:szCs w:val="24"/>
              <w:lang w:val="en-IE" w:eastAsia="en-IE"/>
              <w14:ligatures w14:val="standardContextual"/>
            </w:rPr>
          </w:pPr>
          <w:hyperlink w:anchor="_Toc224392260" w:history="1">
            <w:r w:rsidRPr="00AF4438">
              <w:rPr>
                <w:rStyle w:val="Hyperlink"/>
                <w:noProof/>
              </w:rPr>
              <w:t>1.4.3.</w:t>
            </w:r>
            <w:r w:rsidRPr="00AF4438">
              <w:rPr>
                <w:noProof/>
                <w:kern w:val="2"/>
                <w:sz w:val="24"/>
                <w:szCs w:val="24"/>
                <w:lang w:val="en-IE" w:eastAsia="en-IE"/>
                <w14:ligatures w14:val="standardContextual"/>
              </w:rPr>
              <w:tab/>
            </w:r>
            <w:r w:rsidRPr="00AF4438">
              <w:rPr>
                <w:rStyle w:val="Hyperlink"/>
                <w:noProof/>
              </w:rPr>
              <w:t>Testing</w:t>
            </w:r>
            <w:r w:rsidRPr="00AF4438">
              <w:rPr>
                <w:noProof/>
                <w:webHidden/>
              </w:rPr>
              <w:tab/>
            </w:r>
            <w:r w:rsidRPr="00AF4438">
              <w:rPr>
                <w:noProof/>
                <w:webHidden/>
              </w:rPr>
              <w:fldChar w:fldCharType="begin"/>
            </w:r>
            <w:r w:rsidRPr="00AF4438">
              <w:rPr>
                <w:noProof/>
                <w:webHidden/>
              </w:rPr>
              <w:instrText xml:space="preserve"> PAGEREF _Toc224392260 \h </w:instrText>
            </w:r>
            <w:r w:rsidRPr="00AF4438">
              <w:rPr>
                <w:noProof/>
                <w:webHidden/>
              </w:rPr>
            </w:r>
            <w:r w:rsidRPr="00AF4438">
              <w:rPr>
                <w:noProof/>
                <w:webHidden/>
              </w:rPr>
              <w:fldChar w:fldCharType="separate"/>
            </w:r>
            <w:r w:rsidRPr="00AF4438">
              <w:rPr>
                <w:noProof/>
                <w:webHidden/>
              </w:rPr>
              <w:t>5</w:t>
            </w:r>
            <w:r w:rsidRPr="00AF4438">
              <w:rPr>
                <w:noProof/>
                <w:webHidden/>
              </w:rPr>
              <w:fldChar w:fldCharType="end"/>
            </w:r>
          </w:hyperlink>
        </w:p>
        <w:p w14:paraId="5BF57FA3" w14:textId="60D8C2C1" w:rsidR="00AF4438" w:rsidRPr="00AF4438" w:rsidRDefault="00AF4438">
          <w:pPr>
            <w:pStyle w:val="TOC3"/>
            <w:tabs>
              <w:tab w:val="left" w:pos="1200"/>
              <w:tab w:val="right" w:leader="dot" w:pos="9016"/>
            </w:tabs>
            <w:rPr>
              <w:noProof/>
              <w:kern w:val="2"/>
              <w:sz w:val="24"/>
              <w:szCs w:val="24"/>
              <w:lang w:val="en-IE" w:eastAsia="en-IE"/>
              <w14:ligatures w14:val="standardContextual"/>
            </w:rPr>
          </w:pPr>
          <w:hyperlink w:anchor="_Toc224392261" w:history="1">
            <w:r w:rsidRPr="00AF4438">
              <w:rPr>
                <w:rStyle w:val="Hyperlink"/>
                <w:noProof/>
              </w:rPr>
              <w:t>1.4.4.</w:t>
            </w:r>
            <w:r w:rsidRPr="00AF4438">
              <w:rPr>
                <w:noProof/>
                <w:kern w:val="2"/>
                <w:sz w:val="24"/>
                <w:szCs w:val="24"/>
                <w:lang w:val="en-IE" w:eastAsia="en-IE"/>
                <w14:ligatures w14:val="standardContextual"/>
              </w:rPr>
              <w:tab/>
            </w:r>
            <w:r w:rsidRPr="00AF4438">
              <w:rPr>
                <w:rStyle w:val="Hyperlink"/>
                <w:noProof/>
              </w:rPr>
              <w:t>Conclusion</w:t>
            </w:r>
            <w:r w:rsidRPr="00AF4438">
              <w:rPr>
                <w:noProof/>
                <w:webHidden/>
              </w:rPr>
              <w:tab/>
            </w:r>
            <w:r w:rsidRPr="00AF4438">
              <w:rPr>
                <w:noProof/>
                <w:webHidden/>
              </w:rPr>
              <w:fldChar w:fldCharType="begin"/>
            </w:r>
            <w:r w:rsidRPr="00AF4438">
              <w:rPr>
                <w:noProof/>
                <w:webHidden/>
              </w:rPr>
              <w:instrText xml:space="preserve"> PAGEREF _Toc224392261 \h </w:instrText>
            </w:r>
            <w:r w:rsidRPr="00AF4438">
              <w:rPr>
                <w:noProof/>
                <w:webHidden/>
              </w:rPr>
            </w:r>
            <w:r w:rsidRPr="00AF4438">
              <w:rPr>
                <w:noProof/>
                <w:webHidden/>
              </w:rPr>
              <w:fldChar w:fldCharType="separate"/>
            </w:r>
            <w:r w:rsidRPr="00AF4438">
              <w:rPr>
                <w:noProof/>
                <w:webHidden/>
              </w:rPr>
              <w:t>5</w:t>
            </w:r>
            <w:r w:rsidRPr="00AF4438">
              <w:rPr>
                <w:noProof/>
                <w:webHidden/>
              </w:rPr>
              <w:fldChar w:fldCharType="end"/>
            </w:r>
          </w:hyperlink>
        </w:p>
        <w:p w14:paraId="742E6CAC" w14:textId="7FA3DBAA" w:rsidR="00AF4438" w:rsidRDefault="00AF4438">
          <w:pPr>
            <w:pStyle w:val="TOC1"/>
            <w:tabs>
              <w:tab w:val="left" w:pos="440"/>
              <w:tab w:val="right" w:leader="dot" w:pos="9016"/>
            </w:tabs>
            <w:rPr>
              <w:noProof/>
              <w:kern w:val="2"/>
              <w:sz w:val="24"/>
              <w:szCs w:val="24"/>
              <w:lang w:eastAsia="en-IE"/>
              <w14:ligatures w14:val="standardContextual"/>
            </w:rPr>
          </w:pPr>
          <w:hyperlink w:anchor="_Toc224392262" w:history="1">
            <w:r w:rsidRPr="00BA0DA6">
              <w:rPr>
                <w:rStyle w:val="Hyperlink"/>
                <w:noProof/>
              </w:rPr>
              <w:t>2.</w:t>
            </w:r>
            <w:r>
              <w:rPr>
                <w:noProof/>
                <w:kern w:val="2"/>
                <w:sz w:val="24"/>
                <w:szCs w:val="24"/>
                <w:lang w:eastAsia="en-IE"/>
                <w14:ligatures w14:val="standardContextual"/>
              </w:rPr>
              <w:tab/>
            </w:r>
            <w:r w:rsidRPr="00BA0DA6">
              <w:rPr>
                <w:rStyle w:val="Hyperlink"/>
                <w:noProof/>
              </w:rPr>
              <w:t>Chapter Name</w:t>
            </w:r>
            <w:r>
              <w:rPr>
                <w:noProof/>
                <w:webHidden/>
              </w:rPr>
              <w:tab/>
            </w:r>
            <w:r>
              <w:rPr>
                <w:noProof/>
                <w:webHidden/>
              </w:rPr>
              <w:fldChar w:fldCharType="begin"/>
            </w:r>
            <w:r>
              <w:rPr>
                <w:noProof/>
                <w:webHidden/>
              </w:rPr>
              <w:instrText xml:space="preserve"> PAGEREF _Toc224392262 \h </w:instrText>
            </w:r>
            <w:r>
              <w:rPr>
                <w:noProof/>
                <w:webHidden/>
              </w:rPr>
            </w:r>
            <w:r>
              <w:rPr>
                <w:noProof/>
                <w:webHidden/>
              </w:rPr>
              <w:fldChar w:fldCharType="separate"/>
            </w:r>
            <w:r>
              <w:rPr>
                <w:noProof/>
                <w:webHidden/>
              </w:rPr>
              <w:t>7</w:t>
            </w:r>
            <w:r>
              <w:rPr>
                <w:noProof/>
                <w:webHidden/>
              </w:rPr>
              <w:fldChar w:fldCharType="end"/>
            </w:r>
          </w:hyperlink>
        </w:p>
        <w:p w14:paraId="340C083C" w14:textId="45C1FCBB" w:rsidR="00AF4438" w:rsidRDefault="00AF4438">
          <w:pPr>
            <w:pStyle w:val="TOC2"/>
            <w:tabs>
              <w:tab w:val="left" w:pos="960"/>
              <w:tab w:val="right" w:leader="dot" w:pos="9016"/>
            </w:tabs>
            <w:rPr>
              <w:noProof/>
              <w:kern w:val="2"/>
              <w:sz w:val="24"/>
              <w:szCs w:val="24"/>
              <w:lang w:eastAsia="en-IE"/>
              <w14:ligatures w14:val="standardContextual"/>
            </w:rPr>
          </w:pPr>
          <w:hyperlink w:anchor="_Toc224392263" w:history="1">
            <w:r w:rsidRPr="00BA0DA6">
              <w:rPr>
                <w:rStyle w:val="Hyperlink"/>
                <w:noProof/>
              </w:rPr>
              <w:t>2.1.</w:t>
            </w:r>
            <w:r>
              <w:rPr>
                <w:noProof/>
                <w:kern w:val="2"/>
                <w:sz w:val="24"/>
                <w:szCs w:val="24"/>
                <w:lang w:eastAsia="en-IE"/>
                <w14:ligatures w14:val="standardContextual"/>
              </w:rPr>
              <w:tab/>
            </w:r>
            <w:r w:rsidRPr="00BA0DA6">
              <w:rPr>
                <w:rStyle w:val="Hyperlink"/>
                <w:noProof/>
              </w:rPr>
              <w:t>Additional Chapters guide</w:t>
            </w:r>
            <w:r>
              <w:rPr>
                <w:noProof/>
                <w:webHidden/>
              </w:rPr>
              <w:tab/>
            </w:r>
            <w:r>
              <w:rPr>
                <w:noProof/>
                <w:webHidden/>
              </w:rPr>
              <w:fldChar w:fldCharType="begin"/>
            </w:r>
            <w:r>
              <w:rPr>
                <w:noProof/>
                <w:webHidden/>
              </w:rPr>
              <w:instrText xml:space="preserve"> PAGEREF _Toc224392263 \h </w:instrText>
            </w:r>
            <w:r>
              <w:rPr>
                <w:noProof/>
                <w:webHidden/>
              </w:rPr>
            </w:r>
            <w:r>
              <w:rPr>
                <w:noProof/>
                <w:webHidden/>
              </w:rPr>
              <w:fldChar w:fldCharType="separate"/>
            </w:r>
            <w:r>
              <w:rPr>
                <w:noProof/>
                <w:webHidden/>
              </w:rPr>
              <w:t>7</w:t>
            </w:r>
            <w:r>
              <w:rPr>
                <w:noProof/>
                <w:webHidden/>
              </w:rPr>
              <w:fldChar w:fldCharType="end"/>
            </w:r>
          </w:hyperlink>
        </w:p>
        <w:p w14:paraId="4CA4A21D" w14:textId="0BF0EBAA" w:rsidR="00AF4438" w:rsidRDefault="00AF4438">
          <w:pPr>
            <w:pStyle w:val="TOC2"/>
            <w:tabs>
              <w:tab w:val="left" w:pos="960"/>
              <w:tab w:val="right" w:leader="dot" w:pos="9016"/>
            </w:tabs>
            <w:rPr>
              <w:noProof/>
              <w:kern w:val="2"/>
              <w:sz w:val="24"/>
              <w:szCs w:val="24"/>
              <w:lang w:eastAsia="en-IE"/>
              <w14:ligatures w14:val="standardContextual"/>
            </w:rPr>
          </w:pPr>
          <w:hyperlink w:anchor="_Toc224392264" w:history="1">
            <w:r w:rsidRPr="00BA0DA6">
              <w:rPr>
                <w:rStyle w:val="Hyperlink"/>
                <w:noProof/>
              </w:rPr>
              <w:t>2.2.</w:t>
            </w:r>
            <w:r>
              <w:rPr>
                <w:noProof/>
                <w:kern w:val="2"/>
                <w:sz w:val="24"/>
                <w:szCs w:val="24"/>
                <w:lang w:eastAsia="en-IE"/>
                <w14:ligatures w14:val="standardContextual"/>
              </w:rPr>
              <w:tab/>
            </w:r>
            <w:r w:rsidRPr="00BA0DA6">
              <w:rPr>
                <w:rStyle w:val="Hyperlink"/>
                <w:noProof/>
              </w:rPr>
              <w:t>Report Outline</w:t>
            </w:r>
            <w:r>
              <w:rPr>
                <w:noProof/>
                <w:webHidden/>
              </w:rPr>
              <w:tab/>
            </w:r>
            <w:r>
              <w:rPr>
                <w:noProof/>
                <w:webHidden/>
              </w:rPr>
              <w:fldChar w:fldCharType="begin"/>
            </w:r>
            <w:r>
              <w:rPr>
                <w:noProof/>
                <w:webHidden/>
              </w:rPr>
              <w:instrText xml:space="preserve"> PAGEREF _Toc224392264 \h </w:instrText>
            </w:r>
            <w:r>
              <w:rPr>
                <w:noProof/>
                <w:webHidden/>
              </w:rPr>
            </w:r>
            <w:r>
              <w:rPr>
                <w:noProof/>
                <w:webHidden/>
              </w:rPr>
              <w:fldChar w:fldCharType="separate"/>
            </w:r>
            <w:r>
              <w:rPr>
                <w:noProof/>
                <w:webHidden/>
              </w:rPr>
              <w:t>10</w:t>
            </w:r>
            <w:r>
              <w:rPr>
                <w:noProof/>
                <w:webHidden/>
              </w:rPr>
              <w:fldChar w:fldCharType="end"/>
            </w:r>
          </w:hyperlink>
        </w:p>
        <w:p w14:paraId="62EC14D7" w14:textId="34CE1108" w:rsidR="00AF4438" w:rsidRDefault="00AF4438">
          <w:pPr>
            <w:pStyle w:val="TOC2"/>
            <w:tabs>
              <w:tab w:val="left" w:pos="960"/>
              <w:tab w:val="right" w:leader="dot" w:pos="9016"/>
            </w:tabs>
            <w:rPr>
              <w:noProof/>
              <w:kern w:val="2"/>
              <w:sz w:val="24"/>
              <w:szCs w:val="24"/>
              <w:lang w:eastAsia="en-IE"/>
              <w14:ligatures w14:val="standardContextual"/>
            </w:rPr>
          </w:pPr>
          <w:hyperlink w:anchor="_Toc224392265" w:history="1">
            <w:r w:rsidRPr="00BA0DA6">
              <w:rPr>
                <w:rStyle w:val="Hyperlink"/>
                <w:noProof/>
              </w:rPr>
              <w:t>2.3.</w:t>
            </w:r>
            <w:r>
              <w:rPr>
                <w:noProof/>
                <w:kern w:val="2"/>
                <w:sz w:val="24"/>
                <w:szCs w:val="24"/>
                <w:lang w:eastAsia="en-IE"/>
                <w14:ligatures w14:val="standardContextual"/>
              </w:rPr>
              <w:tab/>
            </w:r>
            <w:r w:rsidRPr="00BA0DA6">
              <w:rPr>
                <w:rStyle w:val="Hyperlink"/>
                <w:noProof/>
              </w:rPr>
              <w:t>Tables</w:t>
            </w:r>
            <w:r>
              <w:rPr>
                <w:noProof/>
                <w:webHidden/>
              </w:rPr>
              <w:tab/>
            </w:r>
            <w:r>
              <w:rPr>
                <w:noProof/>
                <w:webHidden/>
              </w:rPr>
              <w:fldChar w:fldCharType="begin"/>
            </w:r>
            <w:r>
              <w:rPr>
                <w:noProof/>
                <w:webHidden/>
              </w:rPr>
              <w:instrText xml:space="preserve"> PAGEREF _Toc224392265 \h </w:instrText>
            </w:r>
            <w:r>
              <w:rPr>
                <w:noProof/>
                <w:webHidden/>
              </w:rPr>
            </w:r>
            <w:r>
              <w:rPr>
                <w:noProof/>
                <w:webHidden/>
              </w:rPr>
              <w:fldChar w:fldCharType="separate"/>
            </w:r>
            <w:r>
              <w:rPr>
                <w:noProof/>
                <w:webHidden/>
              </w:rPr>
              <w:t>10</w:t>
            </w:r>
            <w:r>
              <w:rPr>
                <w:noProof/>
                <w:webHidden/>
              </w:rPr>
              <w:fldChar w:fldCharType="end"/>
            </w:r>
          </w:hyperlink>
        </w:p>
        <w:p w14:paraId="15E861F0" w14:textId="4A22600E" w:rsidR="00AF4438" w:rsidRDefault="00AF4438">
          <w:pPr>
            <w:pStyle w:val="TOC2"/>
            <w:tabs>
              <w:tab w:val="left" w:pos="960"/>
              <w:tab w:val="right" w:leader="dot" w:pos="9016"/>
            </w:tabs>
            <w:rPr>
              <w:noProof/>
              <w:kern w:val="2"/>
              <w:sz w:val="24"/>
              <w:szCs w:val="24"/>
              <w:lang w:eastAsia="en-IE"/>
              <w14:ligatures w14:val="standardContextual"/>
            </w:rPr>
          </w:pPr>
          <w:hyperlink w:anchor="_Toc224392266" w:history="1">
            <w:r w:rsidRPr="00BA0DA6">
              <w:rPr>
                <w:rStyle w:val="Hyperlink"/>
                <w:noProof/>
              </w:rPr>
              <w:t>2.4.</w:t>
            </w:r>
            <w:r>
              <w:rPr>
                <w:noProof/>
                <w:kern w:val="2"/>
                <w:sz w:val="24"/>
                <w:szCs w:val="24"/>
                <w:lang w:eastAsia="en-IE"/>
                <w14:ligatures w14:val="standardContextual"/>
              </w:rPr>
              <w:tab/>
            </w:r>
            <w:r w:rsidRPr="00BA0DA6">
              <w:rPr>
                <w:rStyle w:val="Hyperlink"/>
                <w:noProof/>
              </w:rPr>
              <w:t>Code and Formulae</w:t>
            </w:r>
            <w:r>
              <w:rPr>
                <w:noProof/>
                <w:webHidden/>
              </w:rPr>
              <w:tab/>
            </w:r>
            <w:r>
              <w:rPr>
                <w:noProof/>
                <w:webHidden/>
              </w:rPr>
              <w:fldChar w:fldCharType="begin"/>
            </w:r>
            <w:r>
              <w:rPr>
                <w:noProof/>
                <w:webHidden/>
              </w:rPr>
              <w:instrText xml:space="preserve"> PAGEREF _Toc224392266 \h </w:instrText>
            </w:r>
            <w:r>
              <w:rPr>
                <w:noProof/>
                <w:webHidden/>
              </w:rPr>
            </w:r>
            <w:r>
              <w:rPr>
                <w:noProof/>
                <w:webHidden/>
              </w:rPr>
              <w:fldChar w:fldCharType="separate"/>
            </w:r>
            <w:r>
              <w:rPr>
                <w:noProof/>
                <w:webHidden/>
              </w:rPr>
              <w:t>11</w:t>
            </w:r>
            <w:r>
              <w:rPr>
                <w:noProof/>
                <w:webHidden/>
              </w:rPr>
              <w:fldChar w:fldCharType="end"/>
            </w:r>
          </w:hyperlink>
        </w:p>
        <w:p w14:paraId="0F01E1E6" w14:textId="5AFD9B93" w:rsidR="00AF4438" w:rsidRDefault="00AF4438">
          <w:pPr>
            <w:pStyle w:val="TOC1"/>
            <w:tabs>
              <w:tab w:val="right" w:leader="dot" w:pos="9016"/>
            </w:tabs>
            <w:rPr>
              <w:noProof/>
              <w:kern w:val="2"/>
              <w:sz w:val="24"/>
              <w:szCs w:val="24"/>
              <w:lang w:eastAsia="en-IE"/>
              <w14:ligatures w14:val="standardContextual"/>
            </w:rPr>
          </w:pPr>
          <w:hyperlink w:anchor="_Toc224392267" w:history="1">
            <w:r w:rsidRPr="00BA0DA6">
              <w:rPr>
                <w:rStyle w:val="Hyperlink"/>
                <w:noProof/>
              </w:rPr>
              <w:t>References</w:t>
            </w:r>
            <w:r>
              <w:rPr>
                <w:noProof/>
                <w:webHidden/>
              </w:rPr>
              <w:tab/>
            </w:r>
            <w:r>
              <w:rPr>
                <w:noProof/>
                <w:webHidden/>
              </w:rPr>
              <w:fldChar w:fldCharType="begin"/>
            </w:r>
            <w:r>
              <w:rPr>
                <w:noProof/>
                <w:webHidden/>
              </w:rPr>
              <w:instrText xml:space="preserve"> PAGEREF _Toc224392267 \h </w:instrText>
            </w:r>
            <w:r>
              <w:rPr>
                <w:noProof/>
                <w:webHidden/>
              </w:rPr>
            </w:r>
            <w:r>
              <w:rPr>
                <w:noProof/>
                <w:webHidden/>
              </w:rPr>
              <w:fldChar w:fldCharType="separate"/>
            </w:r>
            <w:r>
              <w:rPr>
                <w:noProof/>
                <w:webHidden/>
              </w:rPr>
              <w:t>i</w:t>
            </w:r>
            <w:r>
              <w:rPr>
                <w:noProof/>
                <w:webHidden/>
              </w:rPr>
              <w:fldChar w:fldCharType="end"/>
            </w:r>
          </w:hyperlink>
        </w:p>
        <w:p w14:paraId="5643E063" w14:textId="763126A2" w:rsidR="00AF4438" w:rsidRDefault="00AF4438">
          <w:pPr>
            <w:pStyle w:val="TOC1"/>
            <w:tabs>
              <w:tab w:val="right" w:leader="dot" w:pos="9016"/>
            </w:tabs>
            <w:rPr>
              <w:noProof/>
              <w:kern w:val="2"/>
              <w:sz w:val="24"/>
              <w:szCs w:val="24"/>
              <w:lang w:eastAsia="en-IE"/>
              <w14:ligatures w14:val="standardContextual"/>
            </w:rPr>
          </w:pPr>
          <w:hyperlink w:anchor="_Toc224392268" w:history="1">
            <w:r w:rsidRPr="00BA0DA6">
              <w:rPr>
                <w:rStyle w:val="Hyperlink"/>
                <w:noProof/>
              </w:rPr>
              <w:t>Appendices</w:t>
            </w:r>
            <w:r>
              <w:rPr>
                <w:noProof/>
                <w:webHidden/>
              </w:rPr>
              <w:tab/>
            </w:r>
            <w:r>
              <w:rPr>
                <w:noProof/>
                <w:webHidden/>
              </w:rPr>
              <w:fldChar w:fldCharType="begin"/>
            </w:r>
            <w:r>
              <w:rPr>
                <w:noProof/>
                <w:webHidden/>
              </w:rPr>
              <w:instrText xml:space="preserve"> PAGEREF _Toc224392268 \h </w:instrText>
            </w:r>
            <w:r>
              <w:rPr>
                <w:noProof/>
                <w:webHidden/>
              </w:rPr>
            </w:r>
            <w:r>
              <w:rPr>
                <w:noProof/>
                <w:webHidden/>
              </w:rPr>
              <w:fldChar w:fldCharType="separate"/>
            </w:r>
            <w:r>
              <w:rPr>
                <w:noProof/>
                <w:webHidden/>
              </w:rPr>
              <w:t>ii</w:t>
            </w:r>
            <w:r>
              <w:rPr>
                <w:noProof/>
                <w:webHidden/>
              </w:rPr>
              <w:fldChar w:fldCharType="end"/>
            </w:r>
          </w:hyperlink>
        </w:p>
        <w:p w14:paraId="050419C6" w14:textId="6C281587" w:rsidR="00AF4438" w:rsidRDefault="00AF4438">
          <w:pPr>
            <w:pStyle w:val="TOC1"/>
            <w:tabs>
              <w:tab w:val="right" w:leader="dot" w:pos="9016"/>
            </w:tabs>
            <w:rPr>
              <w:noProof/>
              <w:kern w:val="2"/>
              <w:sz w:val="24"/>
              <w:szCs w:val="24"/>
              <w:lang w:eastAsia="en-IE"/>
              <w14:ligatures w14:val="standardContextual"/>
            </w:rPr>
          </w:pPr>
          <w:hyperlink w:anchor="_Toc224392269" w:history="1">
            <w:r w:rsidRPr="00BA0DA6">
              <w:rPr>
                <w:rStyle w:val="Hyperlink"/>
                <w:noProof/>
              </w:rPr>
              <w:t>Appendix A:  Code Listing</w:t>
            </w:r>
            <w:r>
              <w:rPr>
                <w:noProof/>
                <w:webHidden/>
              </w:rPr>
              <w:tab/>
            </w:r>
            <w:r>
              <w:rPr>
                <w:noProof/>
                <w:webHidden/>
              </w:rPr>
              <w:fldChar w:fldCharType="begin"/>
            </w:r>
            <w:r>
              <w:rPr>
                <w:noProof/>
                <w:webHidden/>
              </w:rPr>
              <w:instrText xml:space="preserve"> PAGEREF _Toc224392269 \h </w:instrText>
            </w:r>
            <w:r>
              <w:rPr>
                <w:noProof/>
                <w:webHidden/>
              </w:rPr>
            </w:r>
            <w:r>
              <w:rPr>
                <w:noProof/>
                <w:webHidden/>
              </w:rPr>
              <w:fldChar w:fldCharType="separate"/>
            </w:r>
            <w:r>
              <w:rPr>
                <w:noProof/>
                <w:webHidden/>
              </w:rPr>
              <w:t>iii</w:t>
            </w:r>
            <w:r>
              <w:rPr>
                <w:noProof/>
                <w:webHidden/>
              </w:rPr>
              <w:fldChar w:fldCharType="end"/>
            </w:r>
          </w:hyperlink>
        </w:p>
        <w:p w14:paraId="3EB95FE8" w14:textId="095D7250" w:rsidR="00B2269B" w:rsidRDefault="00B2269B">
          <w:r>
            <w:rPr>
              <w:b/>
              <w:bCs/>
              <w:noProof/>
            </w:rPr>
            <w:fldChar w:fldCharType="end"/>
          </w:r>
        </w:p>
      </w:sdtContent>
    </w:sdt>
    <w:p w14:paraId="68A12264" w14:textId="77777777" w:rsidR="00DD5B3F" w:rsidRDefault="00DD5B3F" w:rsidP="00DD5B3F">
      <w:pPr>
        <w:spacing w:after="0" w:line="360" w:lineRule="auto"/>
        <w:rPr>
          <w:sz w:val="40"/>
          <w:szCs w:val="40"/>
        </w:rPr>
      </w:pPr>
      <w:r>
        <w:rPr>
          <w:sz w:val="40"/>
          <w:szCs w:val="40"/>
        </w:rPr>
        <w:br w:type="page"/>
      </w:r>
    </w:p>
    <w:p w14:paraId="1599795C" w14:textId="77777777" w:rsidR="00C2235C" w:rsidRDefault="00C2235C" w:rsidP="00C2235C">
      <w:pPr>
        <w:pStyle w:val="Heading1"/>
      </w:pPr>
      <w:bookmarkStart w:id="6" w:name="_Toc224392250"/>
      <w:r>
        <w:lastRenderedPageBreak/>
        <w:t>Table of Figures</w:t>
      </w:r>
      <w:bookmarkEnd w:id="6"/>
    </w:p>
    <w:p w14:paraId="3BD16CA7" w14:textId="77777777" w:rsidR="00C2235C" w:rsidRPr="00EE2FD3" w:rsidRDefault="00C2235C" w:rsidP="00DD5B3F">
      <w:pPr>
        <w:tabs>
          <w:tab w:val="right" w:pos="9026"/>
        </w:tabs>
        <w:spacing w:after="0" w:line="360" w:lineRule="auto"/>
        <w:rPr>
          <w:sz w:val="40"/>
          <w:szCs w:val="40"/>
        </w:rPr>
      </w:pPr>
    </w:p>
    <w:p w14:paraId="2E5264D8" w14:textId="79E7EB42" w:rsidR="00661D17" w:rsidRDefault="00C2235C">
      <w:pPr>
        <w:pStyle w:val="TableofFigures"/>
        <w:tabs>
          <w:tab w:val="right" w:leader="dot" w:pos="9016"/>
        </w:tabs>
        <w:rPr>
          <w:smallCaps w:val="0"/>
          <w:noProof/>
          <w:sz w:val="22"/>
          <w:szCs w:val="22"/>
          <w:lang w:eastAsia="en-IE"/>
        </w:rPr>
      </w:pPr>
      <w:r>
        <w:rPr>
          <w:b/>
          <w:sz w:val="40"/>
        </w:rPr>
        <w:fldChar w:fldCharType="begin"/>
      </w:r>
      <w:r>
        <w:rPr>
          <w:b/>
          <w:sz w:val="40"/>
        </w:rPr>
        <w:instrText xml:space="preserve"> TOC \h \z \c "Figure" </w:instrText>
      </w:r>
      <w:r>
        <w:rPr>
          <w:b/>
          <w:sz w:val="40"/>
        </w:rPr>
        <w:fldChar w:fldCharType="separate"/>
      </w:r>
      <w:hyperlink w:anchor="_Toc101374228" w:history="1">
        <w:r w:rsidR="00661D17" w:rsidRPr="00594661">
          <w:rPr>
            <w:rStyle w:val="Hyperlink"/>
            <w:noProof/>
          </w:rPr>
          <w:t>Figure 1 Atlantic Technological University Donegal Logo</w:t>
        </w:r>
        <w:r w:rsidR="00661D17">
          <w:rPr>
            <w:noProof/>
            <w:webHidden/>
          </w:rPr>
          <w:tab/>
        </w:r>
        <w:r w:rsidR="00661D17">
          <w:rPr>
            <w:noProof/>
            <w:webHidden/>
          </w:rPr>
          <w:fldChar w:fldCharType="begin"/>
        </w:r>
        <w:r w:rsidR="00661D17">
          <w:rPr>
            <w:noProof/>
            <w:webHidden/>
          </w:rPr>
          <w:instrText xml:space="preserve"> PAGEREF _Toc101374228 \h </w:instrText>
        </w:r>
        <w:r w:rsidR="00661D17">
          <w:rPr>
            <w:noProof/>
            <w:webHidden/>
          </w:rPr>
        </w:r>
        <w:r w:rsidR="00661D17">
          <w:rPr>
            <w:noProof/>
            <w:webHidden/>
          </w:rPr>
          <w:fldChar w:fldCharType="separate"/>
        </w:r>
        <w:r w:rsidR="00661D17">
          <w:rPr>
            <w:noProof/>
            <w:webHidden/>
          </w:rPr>
          <w:t>2</w:t>
        </w:r>
        <w:r w:rsidR="00661D17">
          <w:rPr>
            <w:noProof/>
            <w:webHidden/>
          </w:rPr>
          <w:fldChar w:fldCharType="end"/>
        </w:r>
      </w:hyperlink>
    </w:p>
    <w:p w14:paraId="29F38351" w14:textId="793568D4" w:rsidR="00661D17" w:rsidRDefault="00661D17">
      <w:pPr>
        <w:pStyle w:val="TableofFigures"/>
        <w:tabs>
          <w:tab w:val="right" w:leader="dot" w:pos="9016"/>
        </w:tabs>
        <w:rPr>
          <w:smallCaps w:val="0"/>
          <w:noProof/>
          <w:sz w:val="22"/>
          <w:szCs w:val="22"/>
          <w:lang w:eastAsia="en-IE"/>
        </w:rPr>
      </w:pPr>
      <w:hyperlink w:anchor="_Toc101374229" w:history="1">
        <w:r w:rsidRPr="00594661">
          <w:rPr>
            <w:rStyle w:val="Hyperlink"/>
            <w:noProof/>
          </w:rPr>
          <w:t>Figure 2 ATU Donegal, Letterkenny</w:t>
        </w:r>
        <w:r>
          <w:rPr>
            <w:noProof/>
            <w:webHidden/>
          </w:rPr>
          <w:tab/>
        </w:r>
        <w:r>
          <w:rPr>
            <w:noProof/>
            <w:webHidden/>
          </w:rPr>
          <w:fldChar w:fldCharType="begin"/>
        </w:r>
        <w:r>
          <w:rPr>
            <w:noProof/>
            <w:webHidden/>
          </w:rPr>
          <w:instrText xml:space="preserve"> PAGEREF _Toc101374229 \h </w:instrText>
        </w:r>
        <w:r>
          <w:rPr>
            <w:noProof/>
            <w:webHidden/>
          </w:rPr>
        </w:r>
        <w:r>
          <w:rPr>
            <w:noProof/>
            <w:webHidden/>
          </w:rPr>
          <w:fldChar w:fldCharType="separate"/>
        </w:r>
        <w:r>
          <w:rPr>
            <w:noProof/>
            <w:webHidden/>
          </w:rPr>
          <w:t>2</w:t>
        </w:r>
        <w:r>
          <w:rPr>
            <w:noProof/>
            <w:webHidden/>
          </w:rPr>
          <w:fldChar w:fldCharType="end"/>
        </w:r>
      </w:hyperlink>
    </w:p>
    <w:p w14:paraId="63F436F9" w14:textId="76A18AAF" w:rsidR="00DD5B3F" w:rsidRDefault="00C2235C" w:rsidP="00DD5B3F">
      <w:pPr>
        <w:pStyle w:val="PRBodyText"/>
        <w:spacing w:line="360" w:lineRule="auto"/>
        <w:rPr>
          <w:rFonts w:asciiTheme="minorHAnsi" w:hAnsiTheme="minorHAnsi"/>
          <w:b/>
          <w:sz w:val="40"/>
        </w:rPr>
      </w:pPr>
      <w:r>
        <w:rPr>
          <w:rFonts w:asciiTheme="minorHAnsi" w:hAnsiTheme="minorHAnsi"/>
          <w:b/>
          <w:sz w:val="40"/>
        </w:rPr>
        <w:fldChar w:fldCharType="end"/>
      </w:r>
    </w:p>
    <w:p w14:paraId="2AEDD184" w14:textId="77777777" w:rsidR="00C2235C" w:rsidRDefault="00C2235C" w:rsidP="00DD5B3F">
      <w:pPr>
        <w:pStyle w:val="PRBodyText"/>
        <w:spacing w:line="360" w:lineRule="auto"/>
        <w:rPr>
          <w:rFonts w:asciiTheme="minorHAnsi" w:hAnsiTheme="minorHAnsi"/>
          <w:b/>
          <w:sz w:val="40"/>
        </w:rPr>
      </w:pPr>
    </w:p>
    <w:p w14:paraId="008B6D61" w14:textId="77777777" w:rsidR="00DD5B3F" w:rsidRPr="00EE2FD3" w:rsidRDefault="00DD5B3F" w:rsidP="00DD5B3F">
      <w:pPr>
        <w:tabs>
          <w:tab w:val="right" w:pos="9026"/>
        </w:tabs>
        <w:spacing w:after="0" w:line="360" w:lineRule="auto"/>
        <w:rPr>
          <w:sz w:val="40"/>
          <w:szCs w:val="40"/>
        </w:rPr>
      </w:pPr>
    </w:p>
    <w:p w14:paraId="7FEFCD18" w14:textId="77777777" w:rsidR="00DD5B3F" w:rsidRDefault="00DD5B3F" w:rsidP="00DD5B3F">
      <w:pPr>
        <w:spacing w:after="0" w:line="360" w:lineRule="auto"/>
        <w:rPr>
          <w:sz w:val="40"/>
          <w:szCs w:val="40"/>
        </w:rPr>
      </w:pPr>
      <w:r>
        <w:rPr>
          <w:sz w:val="40"/>
          <w:szCs w:val="40"/>
        </w:rPr>
        <w:br w:type="page"/>
      </w:r>
    </w:p>
    <w:p w14:paraId="56D2EEBE" w14:textId="77777777" w:rsidR="00DD5B3F" w:rsidRDefault="00C2235C" w:rsidP="00C2235C">
      <w:pPr>
        <w:pStyle w:val="Heading1"/>
      </w:pPr>
      <w:bookmarkStart w:id="7" w:name="_Toc224392251"/>
      <w:r>
        <w:lastRenderedPageBreak/>
        <w:t>Table of Tables</w:t>
      </w:r>
      <w:bookmarkEnd w:id="7"/>
    </w:p>
    <w:p w14:paraId="751DE4CF" w14:textId="77777777" w:rsidR="00C2235C" w:rsidRDefault="00C2235C" w:rsidP="00C2235C"/>
    <w:p w14:paraId="16DFC7B9" w14:textId="77777777" w:rsidR="00BC4372" w:rsidRDefault="00C2235C">
      <w:pPr>
        <w:pStyle w:val="TableofFigures"/>
        <w:tabs>
          <w:tab w:val="right" w:leader="dot" w:pos="9016"/>
        </w:tabs>
        <w:rPr>
          <w:smallCaps w:val="0"/>
          <w:noProof/>
          <w:sz w:val="22"/>
          <w:szCs w:val="22"/>
          <w:lang w:eastAsia="en-IE"/>
        </w:rPr>
      </w:pPr>
      <w:r>
        <w:fldChar w:fldCharType="begin"/>
      </w:r>
      <w:r>
        <w:instrText xml:space="preserve"> TOC \h \z \c "Table" </w:instrText>
      </w:r>
      <w:r>
        <w:fldChar w:fldCharType="separate"/>
      </w:r>
      <w:hyperlink w:anchor="_Toc429429027" w:history="1">
        <w:r w:rsidR="00BC4372" w:rsidRPr="00424DDC">
          <w:rPr>
            <w:rStyle w:val="Hyperlink"/>
            <w:noProof/>
          </w:rPr>
          <w:t>Table 1. Table Formatting Guidelines</w:t>
        </w:r>
        <w:r w:rsidR="00BC4372">
          <w:rPr>
            <w:noProof/>
            <w:webHidden/>
          </w:rPr>
          <w:tab/>
        </w:r>
        <w:r w:rsidR="00BC4372">
          <w:rPr>
            <w:noProof/>
            <w:webHidden/>
          </w:rPr>
          <w:fldChar w:fldCharType="begin"/>
        </w:r>
        <w:r w:rsidR="00BC4372">
          <w:rPr>
            <w:noProof/>
            <w:webHidden/>
          </w:rPr>
          <w:instrText xml:space="preserve"> PAGEREF _Toc429429027 \h </w:instrText>
        </w:r>
        <w:r w:rsidR="00BC4372">
          <w:rPr>
            <w:noProof/>
            <w:webHidden/>
          </w:rPr>
        </w:r>
        <w:r w:rsidR="00BC4372">
          <w:rPr>
            <w:noProof/>
            <w:webHidden/>
          </w:rPr>
          <w:fldChar w:fldCharType="separate"/>
        </w:r>
        <w:r w:rsidR="00BC4372">
          <w:rPr>
            <w:noProof/>
            <w:webHidden/>
          </w:rPr>
          <w:t>15</w:t>
        </w:r>
        <w:r w:rsidR="00BC4372">
          <w:rPr>
            <w:noProof/>
            <w:webHidden/>
          </w:rPr>
          <w:fldChar w:fldCharType="end"/>
        </w:r>
      </w:hyperlink>
    </w:p>
    <w:p w14:paraId="21FDB4B0" w14:textId="77777777" w:rsidR="00BC4372" w:rsidRDefault="00BC4372">
      <w:pPr>
        <w:pStyle w:val="TableofFigures"/>
        <w:tabs>
          <w:tab w:val="right" w:leader="dot" w:pos="9016"/>
        </w:tabs>
        <w:rPr>
          <w:smallCaps w:val="0"/>
          <w:noProof/>
          <w:sz w:val="22"/>
          <w:szCs w:val="22"/>
          <w:lang w:eastAsia="en-IE"/>
        </w:rPr>
      </w:pPr>
      <w:hyperlink w:anchor="_Toc429429028" w:history="1">
        <w:r w:rsidRPr="00424DDC">
          <w:rPr>
            <w:rStyle w:val="Hyperlink"/>
            <w:noProof/>
          </w:rPr>
          <w:t>Table 2 Second Sample Table</w:t>
        </w:r>
        <w:r>
          <w:rPr>
            <w:noProof/>
            <w:webHidden/>
          </w:rPr>
          <w:tab/>
        </w:r>
        <w:r>
          <w:rPr>
            <w:noProof/>
            <w:webHidden/>
          </w:rPr>
          <w:fldChar w:fldCharType="begin"/>
        </w:r>
        <w:r>
          <w:rPr>
            <w:noProof/>
            <w:webHidden/>
          </w:rPr>
          <w:instrText xml:space="preserve"> PAGEREF _Toc429429028 \h </w:instrText>
        </w:r>
        <w:r>
          <w:rPr>
            <w:noProof/>
            <w:webHidden/>
          </w:rPr>
        </w:r>
        <w:r>
          <w:rPr>
            <w:noProof/>
            <w:webHidden/>
          </w:rPr>
          <w:fldChar w:fldCharType="separate"/>
        </w:r>
        <w:r>
          <w:rPr>
            <w:noProof/>
            <w:webHidden/>
          </w:rPr>
          <w:t>16</w:t>
        </w:r>
        <w:r>
          <w:rPr>
            <w:noProof/>
            <w:webHidden/>
          </w:rPr>
          <w:fldChar w:fldCharType="end"/>
        </w:r>
      </w:hyperlink>
    </w:p>
    <w:p w14:paraId="1D098B6C" w14:textId="77777777" w:rsidR="00C2235C" w:rsidRDefault="00C2235C" w:rsidP="00C2235C">
      <w:r>
        <w:fldChar w:fldCharType="end"/>
      </w:r>
    </w:p>
    <w:p w14:paraId="12366CA7" w14:textId="77777777" w:rsidR="00DD5B3F" w:rsidRDefault="00DD5B3F" w:rsidP="00DD5B3F">
      <w:pPr>
        <w:spacing w:after="0" w:line="360" w:lineRule="auto"/>
        <w:rPr>
          <w:sz w:val="40"/>
          <w:szCs w:val="40"/>
        </w:rPr>
      </w:pPr>
      <w:r>
        <w:rPr>
          <w:sz w:val="40"/>
          <w:szCs w:val="40"/>
        </w:rPr>
        <w:br w:type="page"/>
      </w:r>
    </w:p>
    <w:p w14:paraId="219D06D0" w14:textId="77777777" w:rsidR="00DD5B3F" w:rsidRDefault="009930F5" w:rsidP="00A67B76">
      <w:pPr>
        <w:pStyle w:val="Heading1"/>
      </w:pPr>
      <w:bookmarkStart w:id="8" w:name="_Toc224392252"/>
      <w:r>
        <w:lastRenderedPageBreak/>
        <w:t>Table of Code Listings</w:t>
      </w:r>
      <w:bookmarkEnd w:id="8"/>
    </w:p>
    <w:p w14:paraId="201B11C3" w14:textId="77777777" w:rsidR="00A67B76" w:rsidRDefault="00A67B76" w:rsidP="00A67B76"/>
    <w:p w14:paraId="49852228" w14:textId="77777777" w:rsidR="00A67B76" w:rsidRDefault="00A67B76">
      <w:pPr>
        <w:pStyle w:val="TableofFigures"/>
        <w:tabs>
          <w:tab w:val="right" w:leader="dot" w:pos="9016"/>
        </w:tabs>
        <w:rPr>
          <w:smallCaps w:val="0"/>
          <w:noProof/>
          <w:sz w:val="22"/>
          <w:szCs w:val="22"/>
          <w:lang w:eastAsia="en-IE"/>
        </w:rPr>
      </w:pPr>
      <w:r>
        <w:fldChar w:fldCharType="begin"/>
      </w:r>
      <w:r>
        <w:instrText xml:space="preserve"> TOC \h \z \c "Code Listing" </w:instrText>
      </w:r>
      <w:r>
        <w:fldChar w:fldCharType="separate"/>
      </w:r>
      <w:hyperlink w:anchor="_Toc429428842" w:history="1">
        <w:r w:rsidRPr="00515EAD">
          <w:rPr>
            <w:rStyle w:val="Hyperlink"/>
            <w:noProof/>
          </w:rPr>
          <w:t>Code Listing 1 MDBean Message Handling</w:t>
        </w:r>
        <w:r>
          <w:rPr>
            <w:noProof/>
            <w:webHidden/>
          </w:rPr>
          <w:tab/>
        </w:r>
        <w:r>
          <w:rPr>
            <w:noProof/>
            <w:webHidden/>
          </w:rPr>
          <w:fldChar w:fldCharType="begin"/>
        </w:r>
        <w:r>
          <w:rPr>
            <w:noProof/>
            <w:webHidden/>
          </w:rPr>
          <w:instrText xml:space="preserve"> PAGEREF _Toc429428842 \h </w:instrText>
        </w:r>
        <w:r>
          <w:rPr>
            <w:noProof/>
            <w:webHidden/>
          </w:rPr>
        </w:r>
        <w:r>
          <w:rPr>
            <w:noProof/>
            <w:webHidden/>
          </w:rPr>
          <w:fldChar w:fldCharType="separate"/>
        </w:r>
        <w:r>
          <w:rPr>
            <w:noProof/>
            <w:webHidden/>
          </w:rPr>
          <w:t>16</w:t>
        </w:r>
        <w:r>
          <w:rPr>
            <w:noProof/>
            <w:webHidden/>
          </w:rPr>
          <w:fldChar w:fldCharType="end"/>
        </w:r>
      </w:hyperlink>
    </w:p>
    <w:p w14:paraId="137C3AD7" w14:textId="77777777" w:rsidR="009930F5" w:rsidRDefault="00A67B76" w:rsidP="009930F5">
      <w:r>
        <w:fldChar w:fldCharType="end"/>
      </w:r>
    </w:p>
    <w:p w14:paraId="46334DD9" w14:textId="77777777" w:rsidR="009930F5" w:rsidRPr="009930F5" w:rsidRDefault="009930F5" w:rsidP="009930F5">
      <w:pPr>
        <w:sectPr w:rsidR="009930F5" w:rsidRPr="009930F5">
          <w:pgSz w:w="11906" w:h="16838"/>
          <w:pgMar w:top="1440" w:right="1440" w:bottom="1440" w:left="1440" w:header="708" w:footer="708" w:gutter="0"/>
          <w:cols w:space="708"/>
          <w:docGrid w:linePitch="360"/>
        </w:sectPr>
      </w:pPr>
    </w:p>
    <w:p w14:paraId="3E75B06D" w14:textId="77777777" w:rsidR="00CE3C2E" w:rsidRPr="00B972CE" w:rsidRDefault="00CE3C2E" w:rsidP="00CE3C2E">
      <w:pPr>
        <w:pStyle w:val="Heading1"/>
        <w:numPr>
          <w:ilvl w:val="0"/>
          <w:numId w:val="3"/>
        </w:numPr>
        <w:ind w:left="567" w:hanging="567"/>
      </w:pPr>
      <w:bookmarkStart w:id="9" w:name="_Ref357510072"/>
      <w:bookmarkStart w:id="10" w:name="_Toc76997399"/>
      <w:bookmarkStart w:id="11" w:name="_Toc224392253"/>
      <w:bookmarkStart w:id="12" w:name="_Toc76997400"/>
      <w:r w:rsidRPr="00DA1556">
        <w:lastRenderedPageBreak/>
        <w:t>Introduction</w:t>
      </w:r>
      <w:bookmarkEnd w:id="9"/>
      <w:bookmarkEnd w:id="10"/>
      <w:bookmarkEnd w:id="11"/>
    </w:p>
    <w:p w14:paraId="43FE0955" w14:textId="57227F48" w:rsidR="00CE3C2E" w:rsidRDefault="00CE3C2E" w:rsidP="00CE3C2E">
      <w:pPr>
        <w:spacing w:after="0" w:line="360" w:lineRule="auto"/>
        <w:jc w:val="both"/>
        <w:rPr>
          <w:sz w:val="24"/>
          <w:szCs w:val="24"/>
        </w:rPr>
      </w:pPr>
      <w:r w:rsidRPr="000F4CAD">
        <w:rPr>
          <w:sz w:val="24"/>
          <w:szCs w:val="24"/>
        </w:rPr>
        <w:t>Volunteering plays a central role in Irish society, with Census 2022 data from the Central Statistics Office (CSO) recording over 700,000 people — approximately 14% of the population — engaged in regular voluntary activity</w:t>
      </w:r>
      <w:r w:rsidR="0026404D">
        <w:rPr>
          <w:sz w:val="24"/>
          <w:szCs w:val="24"/>
        </w:rPr>
        <w:t xml:space="preserve"> </w:t>
      </w:r>
      <w:r w:rsidR="0026404D">
        <w:rPr>
          <w:sz w:val="24"/>
          <w:szCs w:val="24"/>
        </w:rPr>
        <w:fldChar w:fldCharType="begin"/>
      </w:r>
      <w:r w:rsidR="002551F5">
        <w:rPr>
          <w:sz w:val="24"/>
          <w:szCs w:val="24"/>
        </w:rPr>
        <w:instrText xml:space="preserve"> ADDIN ZOTERO_ITEM CSL_CITATION {"citationID":"qtaRIXHs","properties":{"unsorted":false,"formattedCitation":"(Central Statistics Office, 2024)","plainCitation":"(Central Statistics Office, 2024)","noteIndex":0},"citationItems":[{"id":3,"uris":["http://zotero.org/users/19861326/items/Y3CG4YS9"],"itemData":{"id":3,"type":"webpage","language":"en","publisher":"CSO","title":"Key Findings Census of Population 2022 Spotlight Series: Volunteering in Ireland - Central Statistics Office","title-short":"Key Findings Census of Population 2022 Spotlight Series","URL":"https://www.cso.ie/en/releasesandpublications/ep/p-cpsv/censusofpopulation2022spotlightseriesvolunteeringinireland/keyfindings/","author":[{"literal":"Central Statistics Office"}],"accessed":{"date-parts":[["2026",3,6]]},"issued":{"date-parts":[["2024",2,1]]}}}],"schema":"https://github.com/citation-style-language/schema/raw/master/csl-citation.json"} </w:instrText>
      </w:r>
      <w:r w:rsidR="0026404D">
        <w:rPr>
          <w:sz w:val="24"/>
          <w:szCs w:val="24"/>
        </w:rPr>
        <w:fldChar w:fldCharType="separate"/>
      </w:r>
      <w:r w:rsidR="002551F5" w:rsidRPr="002551F5">
        <w:rPr>
          <w:rFonts w:ascii="Calibri" w:hAnsi="Calibri" w:cs="Calibri"/>
          <w:sz w:val="24"/>
        </w:rPr>
        <w:t>(Central Statistics Office, 2024)</w:t>
      </w:r>
      <w:r w:rsidR="0026404D">
        <w:rPr>
          <w:sz w:val="24"/>
          <w:szCs w:val="24"/>
        </w:rPr>
        <w:fldChar w:fldCharType="end"/>
      </w:r>
      <w:r w:rsidRPr="000F4CAD">
        <w:rPr>
          <w:sz w:val="24"/>
          <w:szCs w:val="24"/>
        </w:rPr>
        <w:t xml:space="preserve">. </w:t>
      </w:r>
      <w:r w:rsidRPr="00BF1293">
        <w:rPr>
          <w:sz w:val="24"/>
          <w:szCs w:val="24"/>
        </w:rPr>
        <w:t>Voluntary organisations play an important role in supporting community wellbeing and civic participation across Ireland</w:t>
      </w:r>
      <w:r w:rsidR="00094CEC">
        <w:rPr>
          <w:sz w:val="24"/>
          <w:szCs w:val="24"/>
        </w:rPr>
        <w:t xml:space="preserve"> </w:t>
      </w:r>
      <w:r w:rsidR="00094CEC">
        <w:rPr>
          <w:sz w:val="24"/>
          <w:szCs w:val="24"/>
        </w:rPr>
        <w:fldChar w:fldCharType="begin"/>
      </w:r>
      <w:r w:rsidR="00094CEC">
        <w:rPr>
          <w:sz w:val="24"/>
          <w:szCs w:val="24"/>
        </w:rPr>
        <w:instrText xml:space="preserve"> ADDIN ZOTERO_ITEM CSL_CITATION {"citationID":"KGNWTYzy","properties":{"unsorted":false,"formattedCitation":"(Department of Rural and Community Development, 2021)","plainCitation":"(Department of Rural and Community Development, 2021)","noteIndex":0},"citationItems":[{"id":20,"uris":["http://zotero.org/users/19861326/items/LMU3XH4F"],"itemData":{"id":20,"type":"webpage","abstract":"Setting out a long-term vision for volunteering and volunteers in Ireland.","container-title":"gov.ie","language":"en","title":"National Volunteering Strategy (2021 - 2025)","URL":"https://www.gov.ie/en/department-of-rural-and-community-development-and-the-gaeltacht/publications/national-volunteering-strategy-2021-2025/","author":[{"literal":"Department of Rural and Community Development"}],"accessed":{"date-parts":[["2026",3,9]]},"issued":{"date-parts":[["2021"]]}}}],"schema":"https://github.com/citation-style-language/schema/raw/master/csl-citation.json"} </w:instrText>
      </w:r>
      <w:r w:rsidR="00094CEC">
        <w:rPr>
          <w:sz w:val="24"/>
          <w:szCs w:val="24"/>
        </w:rPr>
        <w:fldChar w:fldCharType="separate"/>
      </w:r>
      <w:r w:rsidR="00094CEC" w:rsidRPr="00094CEC">
        <w:rPr>
          <w:rFonts w:ascii="Calibri" w:hAnsi="Calibri" w:cs="Calibri"/>
          <w:sz w:val="24"/>
        </w:rPr>
        <w:t>(Department of Rural and Community Development, 2021)</w:t>
      </w:r>
      <w:r w:rsidR="00094CEC">
        <w:rPr>
          <w:sz w:val="24"/>
          <w:szCs w:val="24"/>
        </w:rPr>
        <w:fldChar w:fldCharType="end"/>
      </w:r>
      <w:r w:rsidRPr="00BF1293">
        <w:rPr>
          <w:sz w:val="24"/>
          <w:szCs w:val="24"/>
        </w:rPr>
        <w:t>.</w:t>
      </w:r>
      <w:r w:rsidRPr="00A20F76">
        <w:rPr>
          <w:sz w:val="24"/>
          <w:szCs w:val="24"/>
        </w:rPr>
        <w:t xml:space="preserve"> </w:t>
      </w:r>
      <w:r w:rsidRPr="000F4CAD">
        <w:rPr>
          <w:sz w:val="24"/>
          <w:szCs w:val="24"/>
        </w:rPr>
        <w:t xml:space="preserve">Many of these individuals volunteer across multiple organisations simultaneously, particularly within sporting and community groups </w:t>
      </w:r>
      <w:r w:rsidRPr="000834FD">
        <w:rPr>
          <w:sz w:val="24"/>
          <w:szCs w:val="24"/>
        </w:rPr>
        <w:t>such as GAA clubs, Camogie associations, soccer clubs, and the Scouts.</w:t>
      </w:r>
      <w:r w:rsidRPr="000F4CAD">
        <w:rPr>
          <w:sz w:val="24"/>
          <w:szCs w:val="24"/>
        </w:rPr>
        <w:t xml:space="preserve"> Under the National Vetting Bureau (Children and Vulnerable Persons) Acts 2012–2016, any person working or volunteering in a role involving access to children or vulnerable adults must undergo Garda Vetting. As vetting is conducted on a per-organisation basis, individuals volunteering with multiple groups are required to submit the same personal data repeatedly, often every three years upon renewal. This </w:t>
      </w:r>
      <w:r>
        <w:rPr>
          <w:sz w:val="24"/>
          <w:szCs w:val="24"/>
        </w:rPr>
        <w:t>project</w:t>
      </w:r>
      <w:r w:rsidRPr="000F4CAD">
        <w:rPr>
          <w:sz w:val="24"/>
          <w:szCs w:val="24"/>
        </w:rPr>
        <w:t xml:space="preserve"> proposes the development of a secure, </w:t>
      </w:r>
      <w:r w:rsidRPr="00691BFA">
        <w:rPr>
          <w:sz w:val="24"/>
          <w:szCs w:val="24"/>
        </w:rPr>
        <w:t>web-based system</w:t>
      </w:r>
      <w:r w:rsidRPr="000F4CAD">
        <w:rPr>
          <w:sz w:val="24"/>
          <w:szCs w:val="24"/>
        </w:rPr>
        <w:t xml:space="preserve"> to address this inefficiency by enabling volunteers to store and securely reuse their vetting data across multiple registered organisations.</w:t>
      </w:r>
    </w:p>
    <w:p w14:paraId="6CEA1457" w14:textId="77777777" w:rsidR="00735861" w:rsidRPr="00743A79" w:rsidRDefault="00735861" w:rsidP="00735861">
      <w:pPr>
        <w:pStyle w:val="Heading2"/>
        <w:numPr>
          <w:ilvl w:val="1"/>
          <w:numId w:val="4"/>
        </w:numPr>
        <w:ind w:left="851" w:hanging="851"/>
        <w:rPr>
          <w:szCs w:val="28"/>
        </w:rPr>
      </w:pPr>
      <w:bookmarkStart w:id="13" w:name="_Toc224392254"/>
      <w:r w:rsidRPr="00743A79">
        <w:rPr>
          <w:szCs w:val="28"/>
        </w:rPr>
        <w:t>Purpose</w:t>
      </w:r>
      <w:bookmarkEnd w:id="12"/>
      <w:bookmarkEnd w:id="13"/>
    </w:p>
    <w:p w14:paraId="6B1B3D79" w14:textId="77777777" w:rsidR="00735861" w:rsidRDefault="00735861" w:rsidP="00735861">
      <w:pPr>
        <w:spacing w:after="0" w:line="360" w:lineRule="auto"/>
        <w:jc w:val="both"/>
        <w:rPr>
          <w:sz w:val="24"/>
          <w:szCs w:val="24"/>
        </w:rPr>
      </w:pPr>
      <w:r w:rsidRPr="00101756">
        <w:rPr>
          <w:sz w:val="24"/>
          <w:szCs w:val="24"/>
        </w:rPr>
        <w:t xml:space="preserve">The purpose of this project is to design and develop a secure, </w:t>
      </w:r>
      <w:r w:rsidRPr="00691BFA">
        <w:rPr>
          <w:sz w:val="24"/>
          <w:szCs w:val="24"/>
        </w:rPr>
        <w:t>web-based system</w:t>
      </w:r>
      <w:r w:rsidRPr="00101756">
        <w:rPr>
          <w:sz w:val="24"/>
          <w:szCs w:val="24"/>
        </w:rPr>
        <w:t xml:space="preserve"> that reduces the administrative burden placed on volunteers who </w:t>
      </w:r>
      <w:r>
        <w:rPr>
          <w:sz w:val="24"/>
          <w:szCs w:val="24"/>
        </w:rPr>
        <w:t>must</w:t>
      </w:r>
      <w:r w:rsidRPr="00101756">
        <w:rPr>
          <w:sz w:val="24"/>
          <w:szCs w:val="24"/>
        </w:rPr>
        <w:t xml:space="preserve"> undergo Garda Vetting across multiple organisations. </w:t>
      </w:r>
      <w:r w:rsidRPr="000834FD">
        <w:rPr>
          <w:sz w:val="24"/>
          <w:szCs w:val="24"/>
        </w:rPr>
        <w:t>Volunteers active in several community or sporting organisations are often required to repeatedly submit identical personal information when applying for or renewing vetting.</w:t>
      </w:r>
      <w:r w:rsidRPr="00101756">
        <w:rPr>
          <w:sz w:val="24"/>
          <w:szCs w:val="24"/>
        </w:rPr>
        <w:t xml:space="preserve"> </w:t>
      </w:r>
      <w:r w:rsidRPr="00061CD5">
        <w:rPr>
          <w:sz w:val="24"/>
          <w:szCs w:val="24"/>
        </w:rPr>
        <w:t>This duplication is inefficient and increases the risk associated with repeatedly transmitting sensitive personal data.</w:t>
      </w:r>
      <w:r w:rsidRPr="000834FD">
        <w:rPr>
          <w:sz w:val="24"/>
          <w:szCs w:val="24"/>
        </w:rPr>
        <w:t xml:space="preserve"> The proposed system will allow volunteers to securely store their vetting information and share it with registered organisations through a controlled access mechanism, eliminating the need for repeated data entry.</w:t>
      </w:r>
      <w:r>
        <w:rPr>
          <w:sz w:val="24"/>
          <w:szCs w:val="24"/>
        </w:rPr>
        <w:t xml:space="preserve"> </w:t>
      </w:r>
      <w:r w:rsidRPr="00A20F76">
        <w:rPr>
          <w:sz w:val="24"/>
          <w:szCs w:val="24"/>
        </w:rPr>
        <w:t xml:space="preserve">It is important to note that the system is not intended to replace the National Vetting Bureau process, but rather to act as a secure intermediary platform that enables volunteers to manage and reuse their application data more efficiently. Given the sensitivity of personal identification data used during vetting applications, strong security and data protection measures </w:t>
      </w:r>
      <w:r w:rsidRPr="00061CD5">
        <w:rPr>
          <w:sz w:val="24"/>
          <w:szCs w:val="24"/>
        </w:rPr>
        <w:t>will form a core component of the system design.</w:t>
      </w:r>
      <w:r w:rsidRPr="00101756">
        <w:rPr>
          <w:sz w:val="24"/>
          <w:szCs w:val="24"/>
        </w:rPr>
        <w:t xml:space="preserve"> In doing so, the system will be designed in accordance </w:t>
      </w:r>
      <w:r w:rsidRPr="00101756">
        <w:rPr>
          <w:sz w:val="24"/>
          <w:szCs w:val="24"/>
        </w:rPr>
        <w:lastRenderedPageBreak/>
        <w:t>with the General Data Protection Regulation (GDPR), the principles of which will be explored further in Section 1.2.</w:t>
      </w:r>
    </w:p>
    <w:p w14:paraId="3902F48C" w14:textId="77777777" w:rsidR="00DD5B3F" w:rsidRPr="00674803" w:rsidRDefault="00DD5B3F" w:rsidP="00C04CF9">
      <w:pPr>
        <w:pStyle w:val="ListParagraph"/>
        <w:spacing w:after="0" w:line="360" w:lineRule="auto"/>
        <w:ind w:left="0"/>
        <w:jc w:val="both"/>
        <w:rPr>
          <w:sz w:val="24"/>
          <w:szCs w:val="24"/>
        </w:rPr>
      </w:pPr>
    </w:p>
    <w:p w14:paraId="76BBE348" w14:textId="77777777" w:rsidR="00735861" w:rsidRPr="00DA1556" w:rsidRDefault="00735861" w:rsidP="00735861">
      <w:pPr>
        <w:pStyle w:val="Heading2"/>
        <w:numPr>
          <w:ilvl w:val="1"/>
          <w:numId w:val="4"/>
        </w:numPr>
        <w:ind w:left="851" w:hanging="851"/>
      </w:pPr>
      <w:bookmarkStart w:id="14" w:name="_Toc224392255"/>
      <w:r w:rsidRPr="00DA1556">
        <w:t>Background</w:t>
      </w:r>
      <w:bookmarkEnd w:id="14"/>
    </w:p>
    <w:p w14:paraId="210B445C" w14:textId="67010101" w:rsidR="00735861" w:rsidRDefault="00735861" w:rsidP="00735861">
      <w:pPr>
        <w:spacing w:after="0" w:line="360" w:lineRule="auto"/>
        <w:jc w:val="both"/>
        <w:rPr>
          <w:sz w:val="24"/>
          <w:szCs w:val="24"/>
        </w:rPr>
      </w:pPr>
      <w:r w:rsidRPr="000E429A">
        <w:rPr>
          <w:sz w:val="24"/>
          <w:szCs w:val="24"/>
        </w:rPr>
        <w:t xml:space="preserve">The legislative basis for Garda Vetting in Ireland is established by the National Vetting Bureau (Children and Vulnerable Persons) Acts 2012–2016, which make it a statutory requirement for any person carrying out relevant work or activities involving access to children or vulnerable adults to be vetted prior to commencing such work. Under the Acts, a relevant organisation is prohibited from permitting any person to undertake relevant work unless a vetting disclosure has been received from the National Vetting Bureau (NVB) in respect of that individual. </w:t>
      </w:r>
      <w:r w:rsidRPr="00957E73">
        <w:rPr>
          <w:sz w:val="24"/>
          <w:szCs w:val="24"/>
        </w:rPr>
        <w:t>Importantly, vetting is conducted only on behalf of registered organisations and cannot be requested directly by individuals</w:t>
      </w:r>
      <w:r w:rsidR="00094CEC">
        <w:rPr>
          <w:sz w:val="24"/>
          <w:szCs w:val="24"/>
        </w:rPr>
        <w:t xml:space="preserve"> </w:t>
      </w:r>
      <w:r w:rsidR="00094CEC">
        <w:rPr>
          <w:sz w:val="24"/>
          <w:szCs w:val="24"/>
        </w:rPr>
        <w:fldChar w:fldCharType="begin"/>
      </w:r>
      <w:r w:rsidR="00094CEC">
        <w:rPr>
          <w:sz w:val="24"/>
          <w:szCs w:val="24"/>
        </w:rPr>
        <w:instrText xml:space="preserve"> ADDIN ZOTERO_ITEM CSL_CITATION {"citationID":"wmJPsrmx","properties":{"unsorted":false,"formattedCitation":"(An Garda S\\uc0\\u237{}och\\uc0\\u225{}na, 2016)","plainCitation":"(An Garda Síochána, 2016)","noteIndex":0},"citationItems":[{"id":12,"uris":["http://zotero.org/users/19861326/items/TZCDPKMT"],"itemData":{"id":12,"type":"webpage","container-title":"Garda","language":"en","title":"Garda National Vetting Bureau","URL":"https://www.garda.ie/en/about-us/organised-serious-crime/garda-national-vetting-bureau-gnvb-/","author":[{"literal":"An Garda Síochána"}],"accessed":{"date-parts":[["2026",3,7]]},"issued":{"date-parts":[["2016"]]}}}],"schema":"https://github.com/citation-style-language/schema/raw/master/csl-citation.json"} </w:instrText>
      </w:r>
      <w:r w:rsidR="00094CEC">
        <w:rPr>
          <w:sz w:val="24"/>
          <w:szCs w:val="24"/>
        </w:rPr>
        <w:fldChar w:fldCharType="separate"/>
      </w:r>
      <w:r w:rsidR="00094CEC" w:rsidRPr="00094CEC">
        <w:rPr>
          <w:rFonts w:ascii="Calibri" w:hAnsi="Calibri" w:cs="Calibri"/>
          <w:sz w:val="24"/>
        </w:rPr>
        <w:t>(An Garda Síochána, 2016)</w:t>
      </w:r>
      <w:r w:rsidR="00094CEC">
        <w:rPr>
          <w:sz w:val="24"/>
          <w:szCs w:val="24"/>
        </w:rPr>
        <w:fldChar w:fldCharType="end"/>
      </w:r>
      <w:r w:rsidRPr="000E429A">
        <w:rPr>
          <w:sz w:val="24"/>
          <w:szCs w:val="24"/>
        </w:rPr>
        <w:t>. This organisation-centric approach means that a single volunteer who is active across multiple organisations must undergo a separate vetting process for each one.</w:t>
      </w:r>
    </w:p>
    <w:p w14:paraId="484A32FF" w14:textId="77777777" w:rsidR="00735861" w:rsidRDefault="00735861" w:rsidP="00735861">
      <w:pPr>
        <w:spacing w:after="0" w:line="360" w:lineRule="auto"/>
        <w:jc w:val="both"/>
        <w:rPr>
          <w:sz w:val="24"/>
          <w:szCs w:val="24"/>
        </w:rPr>
      </w:pPr>
    </w:p>
    <w:p w14:paraId="6193359B" w14:textId="5224C4EA" w:rsidR="00735861" w:rsidRDefault="00735861" w:rsidP="00735861">
      <w:pPr>
        <w:spacing w:after="0" w:line="360" w:lineRule="auto"/>
        <w:jc w:val="both"/>
        <w:rPr>
          <w:sz w:val="24"/>
          <w:szCs w:val="24"/>
        </w:rPr>
      </w:pPr>
      <w:r w:rsidRPr="000E429A">
        <w:rPr>
          <w:sz w:val="24"/>
          <w:szCs w:val="24"/>
        </w:rPr>
        <w:t xml:space="preserve">The NVB introduced the </w:t>
      </w:r>
      <w:proofErr w:type="spellStart"/>
      <w:r w:rsidRPr="000E429A">
        <w:rPr>
          <w:sz w:val="24"/>
          <w:szCs w:val="24"/>
        </w:rPr>
        <w:t>eVetting</w:t>
      </w:r>
      <w:proofErr w:type="spellEnd"/>
      <w:r w:rsidRPr="000E429A">
        <w:rPr>
          <w:sz w:val="24"/>
          <w:szCs w:val="24"/>
        </w:rPr>
        <w:t xml:space="preserve"> system to streamline the application process, removing delays previously associated with paper-based submissions and improving turnaround times</w:t>
      </w:r>
      <w:r w:rsidR="00054A26">
        <w:rPr>
          <w:sz w:val="24"/>
          <w:szCs w:val="24"/>
        </w:rPr>
        <w:t xml:space="preserve"> </w:t>
      </w:r>
      <w:r w:rsidR="00054A26">
        <w:rPr>
          <w:sz w:val="24"/>
          <w:szCs w:val="24"/>
        </w:rPr>
        <w:fldChar w:fldCharType="begin"/>
      </w:r>
      <w:r w:rsidR="00054A26">
        <w:rPr>
          <w:sz w:val="24"/>
          <w:szCs w:val="24"/>
        </w:rPr>
        <w:instrText xml:space="preserve"> ADDIN ZOTERO_ITEM CSL_CITATION {"citationID":"lnNR7zGA","properties":{"unsorted":false,"formattedCitation":"(National Vetting Bureau, no date)","plainCitation":"(National Vetting Bureau, no date)","noteIndex":0},"citationItems":[{"id":14,"uris":["http://zotero.org/users/19861326/items/N3YG9DFB"],"itemData":{"id":14,"type":"webpage","title":"National Vetting Bureau","URL":"https://vetting.garda.ie/Application/About","author":[{"literal":"National Vetting Bureau"}],"accessed":{"date-parts":[["2026",3,7]]}}}],"schema":"https://github.com/citation-style-language/schema/raw/master/csl-citation.json"} </w:instrText>
      </w:r>
      <w:r w:rsidR="00054A26">
        <w:rPr>
          <w:sz w:val="24"/>
          <w:szCs w:val="24"/>
        </w:rPr>
        <w:fldChar w:fldCharType="separate"/>
      </w:r>
      <w:r w:rsidR="00054A26" w:rsidRPr="00054A26">
        <w:rPr>
          <w:rFonts w:ascii="Calibri" w:hAnsi="Calibri" w:cs="Calibri"/>
          <w:sz w:val="24"/>
        </w:rPr>
        <w:t>(National Vetting Bureau, no date)</w:t>
      </w:r>
      <w:r w:rsidR="00054A26">
        <w:rPr>
          <w:sz w:val="24"/>
          <w:szCs w:val="24"/>
        </w:rPr>
        <w:fldChar w:fldCharType="end"/>
      </w:r>
      <w:r w:rsidRPr="000E429A">
        <w:rPr>
          <w:sz w:val="24"/>
          <w:szCs w:val="24"/>
        </w:rPr>
        <w:t xml:space="preserve">. While </w:t>
      </w:r>
      <w:proofErr w:type="spellStart"/>
      <w:r w:rsidRPr="000E429A">
        <w:rPr>
          <w:sz w:val="24"/>
          <w:szCs w:val="24"/>
        </w:rPr>
        <w:t>eVetting</w:t>
      </w:r>
      <w:proofErr w:type="spellEnd"/>
      <w:r w:rsidRPr="000E429A">
        <w:rPr>
          <w:sz w:val="24"/>
          <w:szCs w:val="24"/>
        </w:rPr>
        <w:t xml:space="preserve"> has improved processing efficiency, it does not address the issue of data reuse. Each application requires the volunteer to re-enter the same personal information from scratch, with no mechanism to retrieve or share previously submitted data between registered organisations.</w:t>
      </w:r>
    </w:p>
    <w:p w14:paraId="677C5465" w14:textId="77777777" w:rsidR="00735861" w:rsidRDefault="00735861" w:rsidP="00735861">
      <w:pPr>
        <w:spacing w:after="0" w:line="360" w:lineRule="auto"/>
        <w:jc w:val="both"/>
        <w:rPr>
          <w:sz w:val="24"/>
          <w:szCs w:val="24"/>
        </w:rPr>
      </w:pPr>
    </w:p>
    <w:p w14:paraId="27BEA5C6" w14:textId="624AF16A" w:rsidR="00735861" w:rsidRDefault="00735861" w:rsidP="00735861">
      <w:pPr>
        <w:spacing w:after="0" w:line="360" w:lineRule="auto"/>
        <w:jc w:val="both"/>
        <w:rPr>
          <w:sz w:val="24"/>
          <w:szCs w:val="24"/>
        </w:rPr>
      </w:pPr>
      <w:r w:rsidRPr="000E429A">
        <w:rPr>
          <w:sz w:val="24"/>
          <w:szCs w:val="24"/>
        </w:rPr>
        <w:t>In practice, many organisations continue to rely on partially or fully manual processes. Cairn Community Games, for example, requires volunteers to complete an online invitation form, print it, have it physically signed and validated by a Children's Officer, and post it along with identity documents to their head office in Athlone — a process that can take up to four weeks</w:t>
      </w:r>
      <w:r w:rsidR="00094CEC">
        <w:rPr>
          <w:sz w:val="24"/>
          <w:szCs w:val="24"/>
        </w:rPr>
        <w:t xml:space="preserve"> </w:t>
      </w:r>
      <w:r w:rsidR="00094CEC">
        <w:rPr>
          <w:sz w:val="24"/>
          <w:szCs w:val="24"/>
        </w:rPr>
        <w:fldChar w:fldCharType="begin"/>
      </w:r>
      <w:r w:rsidR="00094CEC">
        <w:rPr>
          <w:sz w:val="24"/>
          <w:szCs w:val="24"/>
        </w:rPr>
        <w:instrText xml:space="preserve"> ADDIN ZOTERO_ITEM CSL_CITATION {"citationID":"UFxW7rzV","properties":{"unsorted":false,"formattedCitation":"(Cairn Community Games, 2025)","plainCitation":"(Cairn Community Games, 2025)","noteIndex":0},"citationItems":[{"id":7,"uris":["http://zotero.org/users/19861326/items/HPNZ8CEB"],"itemData":{"id":7,"type":"webpage","abstract":"Complete the necessary Garda Vetting process to ensure the safety and well-being of all participants.","language":"en","title":"Cairn Community Games - Garda Vetting","URL":"https://www.cairncommunitygames.ie/volunteers/vetting","author":[{"literal":"Cairn Community Games"}],"accessed":{"date-parts":[["2026",3,7]]},"issued":{"date-parts":[["2025"]]}}}],"schema":"https://github.com/citation-style-language/schema/raw/master/csl-citation.json"} </w:instrText>
      </w:r>
      <w:r w:rsidR="00094CEC">
        <w:rPr>
          <w:sz w:val="24"/>
          <w:szCs w:val="24"/>
        </w:rPr>
        <w:fldChar w:fldCharType="separate"/>
      </w:r>
      <w:r w:rsidR="00094CEC" w:rsidRPr="00094CEC">
        <w:rPr>
          <w:rFonts w:ascii="Calibri" w:hAnsi="Calibri" w:cs="Calibri"/>
          <w:sz w:val="24"/>
        </w:rPr>
        <w:t>(Cairn Community Games, 2025)</w:t>
      </w:r>
      <w:r w:rsidR="00094CEC">
        <w:rPr>
          <w:sz w:val="24"/>
          <w:szCs w:val="24"/>
        </w:rPr>
        <w:fldChar w:fldCharType="end"/>
      </w:r>
      <w:r w:rsidRPr="000E429A">
        <w:rPr>
          <w:sz w:val="24"/>
          <w:szCs w:val="24"/>
        </w:rPr>
        <w:t xml:space="preserve">. Similarly, Athletics Ireland requires volunteers to complete a paper </w:t>
      </w:r>
      <w:proofErr w:type="spellStart"/>
      <w:r w:rsidRPr="000E429A">
        <w:rPr>
          <w:sz w:val="24"/>
          <w:szCs w:val="24"/>
        </w:rPr>
        <w:t>eVetting</w:t>
      </w:r>
      <w:proofErr w:type="spellEnd"/>
      <w:r w:rsidRPr="000E429A">
        <w:rPr>
          <w:sz w:val="24"/>
          <w:szCs w:val="24"/>
        </w:rPr>
        <w:t xml:space="preserve"> Invitation and ID Validation form, present original identity documents to their Club Children's Officer, and post the completed form to the Athletics Ireland Liaison Person in Dublin, who then manually inputs the application into the </w:t>
      </w:r>
      <w:proofErr w:type="spellStart"/>
      <w:r w:rsidRPr="000E429A">
        <w:rPr>
          <w:sz w:val="24"/>
          <w:szCs w:val="24"/>
        </w:rPr>
        <w:t>eVetting</w:t>
      </w:r>
      <w:proofErr w:type="spellEnd"/>
      <w:r w:rsidRPr="000E429A">
        <w:rPr>
          <w:sz w:val="24"/>
          <w:szCs w:val="24"/>
        </w:rPr>
        <w:t xml:space="preserve"> portal </w:t>
      </w:r>
      <w:r w:rsidR="00094CEC">
        <w:rPr>
          <w:sz w:val="24"/>
          <w:szCs w:val="24"/>
        </w:rPr>
        <w:t xml:space="preserve"> </w:t>
      </w:r>
      <w:r w:rsidR="00094CEC">
        <w:rPr>
          <w:sz w:val="24"/>
          <w:szCs w:val="24"/>
        </w:rPr>
        <w:fldChar w:fldCharType="begin"/>
      </w:r>
      <w:r w:rsidR="00F00600">
        <w:rPr>
          <w:sz w:val="24"/>
          <w:szCs w:val="24"/>
        </w:rPr>
        <w:instrText xml:space="preserve"> ADDIN ZOTERO_ITEM CSL_CITATION {"citationID":"VjUJ1fvl","properties":{"unsorted":false,"formattedCitation":"(Athletics Ireland, 2026)","plainCitation":"(Athletics Ireland, 2026)","noteIndex":0},"citationItems":[{"id":9,"uris":["http://zotero.org/users/19861326/items/A7GWAMRM"],"itemData":{"id":9,"type":"post-weblog","container-title":"Athletics Ireland","language":"en-US","title":"Athletics Ireland - Garda Vetting Policy","URL":"https://www.athleticsireland.ie/child-welfare/garda-vetting-policy/","author":[{"literal":"Athletics Ireland"}],"accessed":{"date-parts":[["2026",3,7]]},"issued":{"date-parts":[["2026"]]}}}],"schema":"https://github.com/citation-style-language/schema/raw/master/csl-citation.json"} </w:instrText>
      </w:r>
      <w:r w:rsidR="00094CEC">
        <w:rPr>
          <w:sz w:val="24"/>
          <w:szCs w:val="24"/>
        </w:rPr>
        <w:fldChar w:fldCharType="separate"/>
      </w:r>
      <w:r w:rsidR="00094CEC" w:rsidRPr="00094CEC">
        <w:rPr>
          <w:rFonts w:ascii="Calibri" w:hAnsi="Calibri" w:cs="Calibri"/>
          <w:sz w:val="24"/>
        </w:rPr>
        <w:t>(Athletics Ireland, 2026)</w:t>
      </w:r>
      <w:r w:rsidR="00094CEC">
        <w:rPr>
          <w:sz w:val="24"/>
          <w:szCs w:val="24"/>
        </w:rPr>
        <w:fldChar w:fldCharType="end"/>
      </w:r>
      <w:r w:rsidRPr="000E429A">
        <w:rPr>
          <w:sz w:val="24"/>
          <w:szCs w:val="24"/>
        </w:rPr>
        <w:t xml:space="preserve">. Athletics Ireland explicitly states that vetting is not transferable between </w:t>
      </w:r>
      <w:r w:rsidRPr="000E429A">
        <w:rPr>
          <w:sz w:val="24"/>
          <w:szCs w:val="24"/>
        </w:rPr>
        <w:lastRenderedPageBreak/>
        <w:t>sporting associations and must be renewed every three years</w:t>
      </w:r>
      <w:r w:rsidR="00094CEC">
        <w:rPr>
          <w:sz w:val="24"/>
          <w:szCs w:val="24"/>
        </w:rPr>
        <w:t xml:space="preserve"> </w:t>
      </w:r>
      <w:r w:rsidR="00094CEC">
        <w:rPr>
          <w:sz w:val="24"/>
          <w:szCs w:val="24"/>
        </w:rPr>
        <w:fldChar w:fldCharType="begin"/>
      </w:r>
      <w:r w:rsidR="00F00600">
        <w:rPr>
          <w:sz w:val="24"/>
          <w:szCs w:val="24"/>
        </w:rPr>
        <w:instrText xml:space="preserve"> ADDIN ZOTERO_ITEM CSL_CITATION {"citationID":"ONlywyoG","properties":{"unsorted":false,"formattedCitation":"(Athletics Ireland, 2026)","plainCitation":"(Athletics Ireland, 2026)","noteIndex":0},"citationItems":[{"id":9,"uris":["http://zotero.org/users/19861326/items/A7GWAMRM"],"itemData":{"id":9,"type":"post-weblog","container-title":"Athletics Ireland","language":"en-US","title":"Athletics Ireland - Garda Vetting Policy","URL":"https://www.athleticsireland.ie/child-welfare/garda-vetting-policy/","author":[{"literal":"Athletics Ireland"}],"accessed":{"date-parts":[["2026",3,7]]},"issued":{"date-parts":[["2026"]]}}}],"schema":"https://github.com/citation-style-language/schema/raw/master/csl-citation.json"} </w:instrText>
      </w:r>
      <w:r w:rsidR="00094CEC">
        <w:rPr>
          <w:sz w:val="24"/>
          <w:szCs w:val="24"/>
        </w:rPr>
        <w:fldChar w:fldCharType="separate"/>
      </w:r>
      <w:r w:rsidR="00094CEC" w:rsidRPr="00094CEC">
        <w:rPr>
          <w:rFonts w:ascii="Calibri" w:hAnsi="Calibri" w:cs="Calibri"/>
          <w:sz w:val="24"/>
        </w:rPr>
        <w:t>(Athletics Ireland, 2026)</w:t>
      </w:r>
      <w:r w:rsidR="00094CEC">
        <w:rPr>
          <w:sz w:val="24"/>
          <w:szCs w:val="24"/>
        </w:rPr>
        <w:fldChar w:fldCharType="end"/>
      </w:r>
      <w:r w:rsidRPr="000E429A">
        <w:rPr>
          <w:sz w:val="24"/>
          <w:szCs w:val="24"/>
        </w:rPr>
        <w:t>.</w:t>
      </w:r>
      <w:r w:rsidR="009C6C8B">
        <w:rPr>
          <w:sz w:val="24"/>
          <w:szCs w:val="24"/>
        </w:rPr>
        <w:t xml:space="preserve"> </w:t>
      </w:r>
      <w:r w:rsidR="009C6C8B" w:rsidRPr="009C6C8B">
        <w:rPr>
          <w:sz w:val="24"/>
          <w:szCs w:val="24"/>
        </w:rPr>
        <w:t>The Irish Government has itself acknowledged the limitations of the current system, establishing an interdepartmental group in 2021 to examine reform of Garda vetting arrangements, with a key focus on introducing mandatory re-vetting every three years</w:t>
      </w:r>
      <w:r w:rsidR="009C6C8B">
        <w:rPr>
          <w:sz w:val="24"/>
          <w:szCs w:val="24"/>
        </w:rPr>
        <w:t xml:space="preserve"> </w:t>
      </w:r>
      <w:r w:rsidR="0043038B">
        <w:rPr>
          <w:sz w:val="24"/>
          <w:szCs w:val="24"/>
        </w:rPr>
        <w:fldChar w:fldCharType="begin"/>
      </w:r>
      <w:r w:rsidR="0043038B">
        <w:rPr>
          <w:sz w:val="24"/>
          <w:szCs w:val="24"/>
        </w:rPr>
        <w:instrText xml:space="preserve"> ADDIN ZOTERO_ITEM CSL_CITATION {"citationID":"lNfsh83J","properties":{"unsorted":false,"formattedCitation":"(Department of Justice, Home Affairs and Migration, 2021)","plainCitation":"(Department of Justice, Home Affairs and Migration, 2021)","noteIndex":0},"citationItems":[{"id":30,"uris":["http://zotero.org/users/19861326/items/333EHDUL"],"itemData":{"id":30,"type":"webpage","abstract":"A key focus of the interdepartmental group will be the introduction of a mandatory system of re-vetting every three years","container-title":"gov.ie","language":"en","title":"Minister McEntee moves to reform vetting arrangements and legislation","URL":"https://www.gov.ie/en/department-of-justice-home-affairs-and-migration/press-releases/minister-mcentee-moves-to-reform-vetting-arrangements-and-legislation/","author":[{"literal":"Department of Justice, Home Affairs and Migration"}],"accessed":{"date-parts":[["2026",3,14]]},"issued":{"date-parts":[["2021",4,26]]}}}],"schema":"https://github.com/citation-style-language/schema/raw/master/csl-citation.json"} </w:instrText>
      </w:r>
      <w:r w:rsidR="0043038B">
        <w:rPr>
          <w:sz w:val="24"/>
          <w:szCs w:val="24"/>
        </w:rPr>
        <w:fldChar w:fldCharType="separate"/>
      </w:r>
      <w:r w:rsidR="0043038B" w:rsidRPr="0043038B">
        <w:rPr>
          <w:rFonts w:ascii="Calibri" w:hAnsi="Calibri" w:cs="Calibri"/>
          <w:sz w:val="24"/>
        </w:rPr>
        <w:t>(Department of Justice, Home Affairs and Migration, 2021)</w:t>
      </w:r>
      <w:r w:rsidR="0043038B">
        <w:rPr>
          <w:sz w:val="24"/>
          <w:szCs w:val="24"/>
        </w:rPr>
        <w:fldChar w:fldCharType="end"/>
      </w:r>
      <w:r w:rsidR="009C6C8B" w:rsidRPr="009C6C8B">
        <w:rPr>
          <w:sz w:val="24"/>
          <w:szCs w:val="24"/>
        </w:rPr>
        <w:t>.</w:t>
      </w:r>
    </w:p>
    <w:p w14:paraId="57EA52CD" w14:textId="77777777" w:rsidR="00735861" w:rsidRDefault="00735861" w:rsidP="00735861">
      <w:pPr>
        <w:spacing w:after="0" w:line="360" w:lineRule="auto"/>
        <w:jc w:val="both"/>
        <w:rPr>
          <w:sz w:val="24"/>
          <w:szCs w:val="24"/>
        </w:rPr>
      </w:pPr>
    </w:p>
    <w:p w14:paraId="53777350" w14:textId="20688057" w:rsidR="00735861" w:rsidRDefault="00735861" w:rsidP="00735861">
      <w:pPr>
        <w:spacing w:after="0" w:line="360" w:lineRule="auto"/>
        <w:jc w:val="both"/>
        <w:rPr>
          <w:sz w:val="24"/>
          <w:szCs w:val="24"/>
        </w:rPr>
      </w:pPr>
      <w:r w:rsidRPr="008851EE">
        <w:rPr>
          <w:sz w:val="24"/>
          <w:szCs w:val="24"/>
        </w:rPr>
        <w:t xml:space="preserve">These examples illustrate that despite the availability of </w:t>
      </w:r>
      <w:proofErr w:type="spellStart"/>
      <w:r w:rsidRPr="008851EE">
        <w:rPr>
          <w:sz w:val="24"/>
          <w:szCs w:val="24"/>
        </w:rPr>
        <w:t>eVetting</w:t>
      </w:r>
      <w:proofErr w:type="spellEnd"/>
      <w:r w:rsidRPr="008851EE">
        <w:rPr>
          <w:sz w:val="24"/>
          <w:szCs w:val="24"/>
        </w:rPr>
        <w:t xml:space="preserve">, the vetting landscape across Irish sporting and community organisations remains fragmented and burdensome for volunteers. No centralised mechanism currently exists to allow a volunteer to store their personal vetting data securely and share it across multiple registered organisations, resulting in repeated submission of the same sensitive personal information. </w:t>
      </w:r>
      <w:r w:rsidR="0043038B" w:rsidRPr="0043038B">
        <w:rPr>
          <w:sz w:val="24"/>
          <w:szCs w:val="24"/>
        </w:rPr>
        <w:t>This gap raises concerns not only regarding efficiency but also in relation to data protection obligations under the General Data Protection Regulation (GDPR). The Data Protection Commission has specifically highlighted that organisations processing personal data through the Garda Vetting system must implement suitable measures to safeguard the rights of vetting subjects</w:t>
      </w:r>
      <w:r w:rsidR="0043038B">
        <w:rPr>
          <w:sz w:val="24"/>
          <w:szCs w:val="24"/>
        </w:rPr>
        <w:t xml:space="preserve"> </w:t>
      </w:r>
      <w:r w:rsidR="0043038B">
        <w:rPr>
          <w:sz w:val="24"/>
          <w:szCs w:val="24"/>
        </w:rPr>
        <w:fldChar w:fldCharType="begin"/>
      </w:r>
      <w:r w:rsidR="0043038B">
        <w:rPr>
          <w:sz w:val="24"/>
          <w:szCs w:val="24"/>
        </w:rPr>
        <w:instrText xml:space="preserve"> ADDIN ZOTERO_ITEM CSL_CITATION {"citationID":"p1aCuBnf","properties":{"unsorted":false,"formattedCitation":"(Data Protection Commission, 2021)","plainCitation":"(Data Protection Commission, 2021)","noteIndex":0},"citationItems":[{"id":32,"uris":["http://zotero.org/users/19861326/items/KQQJZXPP"],"itemData":{"id":32,"type":"report","title":"Garda Vetting – Some Data Protection Considerations","URL":"https://www.dataprotection.ie/sites/default/files/uploads/2021-05/Garda%20Vetting%20April%202021..pdf","author":[{"literal":"Data Protection Commission"}],"accessed":{"date-parts":[["2026",3,14]]},"issued":{"date-parts":[["2021"]]}}}],"schema":"https://github.com/citation-style-language/schema/raw/master/csl-citation.json"} </w:instrText>
      </w:r>
      <w:r w:rsidR="0043038B">
        <w:rPr>
          <w:sz w:val="24"/>
          <w:szCs w:val="24"/>
        </w:rPr>
        <w:fldChar w:fldCharType="separate"/>
      </w:r>
      <w:r w:rsidR="0043038B" w:rsidRPr="0043038B">
        <w:rPr>
          <w:rFonts w:ascii="Calibri" w:hAnsi="Calibri" w:cs="Calibri"/>
          <w:sz w:val="24"/>
        </w:rPr>
        <w:t>(Data Protection Commission, 2021)</w:t>
      </w:r>
      <w:r w:rsidR="0043038B">
        <w:rPr>
          <w:sz w:val="24"/>
          <w:szCs w:val="24"/>
        </w:rPr>
        <w:fldChar w:fldCharType="end"/>
      </w:r>
      <w:r w:rsidR="0043038B" w:rsidRPr="0043038B">
        <w:rPr>
          <w:sz w:val="24"/>
          <w:szCs w:val="24"/>
        </w:rPr>
        <w:t>. These data protection considerations will be examined further in the Design Chapter.</w:t>
      </w:r>
    </w:p>
    <w:p w14:paraId="288FB308" w14:textId="77777777" w:rsidR="00735861" w:rsidRDefault="00735861" w:rsidP="00735861">
      <w:pPr>
        <w:spacing w:after="0" w:line="360" w:lineRule="auto"/>
        <w:jc w:val="both"/>
        <w:rPr>
          <w:sz w:val="24"/>
          <w:szCs w:val="24"/>
        </w:rPr>
      </w:pPr>
    </w:p>
    <w:p w14:paraId="2BD4141F" w14:textId="77777777" w:rsidR="00735861" w:rsidRDefault="00735861" w:rsidP="00735861">
      <w:pPr>
        <w:spacing w:after="0" w:line="360" w:lineRule="auto"/>
        <w:jc w:val="both"/>
        <w:rPr>
          <w:sz w:val="24"/>
          <w:szCs w:val="24"/>
        </w:rPr>
      </w:pPr>
      <w:r w:rsidRPr="00061CD5">
        <w:rPr>
          <w:sz w:val="24"/>
          <w:szCs w:val="24"/>
        </w:rPr>
        <w:t>The requirement for volunteers to repeatedly submit the same personal information across multiple organisations highlights a clear inefficiency within the current vetting process. While the National Vetting Bureau system successfully performs its core function of safeguarding children and vulnerable persons, it does not currently provide a mechanism for individuals to manage or reuse their application data across different organisations. As volunteering often involves participation in several community groups simultaneously, this limitation results in unnecessary administrative effort for both volunteers and organisations. Addressing this gap through a secure data reuse system could significantly improve the efficiency of the vetting application process while maintaining the safeguards required by legislation.</w:t>
      </w:r>
    </w:p>
    <w:p w14:paraId="0861FE5C" w14:textId="77777777" w:rsidR="00E430F0" w:rsidRPr="00674803" w:rsidRDefault="00E430F0" w:rsidP="00735861">
      <w:pPr>
        <w:pStyle w:val="ListParagraph"/>
        <w:spacing w:after="0" w:line="360" w:lineRule="auto"/>
        <w:ind w:left="0"/>
        <w:jc w:val="both"/>
        <w:rPr>
          <w:sz w:val="24"/>
          <w:szCs w:val="24"/>
        </w:rPr>
      </w:pPr>
    </w:p>
    <w:p w14:paraId="727BFF81" w14:textId="77777777" w:rsidR="00735861" w:rsidRPr="00DA1556" w:rsidRDefault="00735861" w:rsidP="00735861">
      <w:pPr>
        <w:pStyle w:val="Heading2"/>
        <w:numPr>
          <w:ilvl w:val="1"/>
          <w:numId w:val="4"/>
        </w:numPr>
        <w:ind w:left="851" w:hanging="851"/>
      </w:pPr>
      <w:bookmarkStart w:id="15" w:name="_Toc76997404"/>
      <w:bookmarkStart w:id="16" w:name="_Toc224392256"/>
      <w:r>
        <w:t>Aims &amp; Objectives</w:t>
      </w:r>
      <w:bookmarkEnd w:id="15"/>
      <w:bookmarkEnd w:id="16"/>
    </w:p>
    <w:p w14:paraId="1A05DF91" w14:textId="77777777" w:rsidR="00735861" w:rsidRPr="00627D35" w:rsidRDefault="00735861" w:rsidP="00735861">
      <w:pPr>
        <w:spacing w:after="240" w:line="360" w:lineRule="auto"/>
        <w:jc w:val="both"/>
        <w:rPr>
          <w:sz w:val="24"/>
          <w:szCs w:val="24"/>
        </w:rPr>
      </w:pPr>
      <w:r w:rsidRPr="00627D35">
        <w:rPr>
          <w:sz w:val="24"/>
          <w:szCs w:val="24"/>
        </w:rPr>
        <w:t xml:space="preserve">The aim of this project is to design and develop a secure, web-based data reuse system that reduces the administrative burden placed on volunteers who are required to undergo Garda </w:t>
      </w:r>
      <w:r w:rsidRPr="00627D35">
        <w:rPr>
          <w:sz w:val="24"/>
          <w:szCs w:val="24"/>
        </w:rPr>
        <w:lastRenderedPageBreak/>
        <w:t>Vetting across multiple organisations, whilst enabling the safe and controlled sharing of personal vetting data in accordance with GDPR principles.</w:t>
      </w:r>
    </w:p>
    <w:p w14:paraId="6E5E8022" w14:textId="77777777" w:rsidR="00735861" w:rsidRPr="00627D35" w:rsidRDefault="00735861" w:rsidP="00735861">
      <w:pPr>
        <w:spacing w:after="120" w:line="360" w:lineRule="auto"/>
        <w:jc w:val="both"/>
        <w:rPr>
          <w:sz w:val="24"/>
          <w:szCs w:val="24"/>
        </w:rPr>
      </w:pPr>
      <w:r w:rsidRPr="00627D35">
        <w:rPr>
          <w:sz w:val="24"/>
          <w:szCs w:val="24"/>
        </w:rPr>
        <w:t>To achieve this aim, the following objectives have been identified:</w:t>
      </w:r>
    </w:p>
    <w:p w14:paraId="3A669CFA" w14:textId="77777777" w:rsidR="00735861" w:rsidRPr="00627D35" w:rsidRDefault="00735861" w:rsidP="00735861">
      <w:pPr>
        <w:pStyle w:val="ListParagraph"/>
        <w:numPr>
          <w:ilvl w:val="0"/>
          <w:numId w:val="18"/>
        </w:numPr>
        <w:tabs>
          <w:tab w:val="num" w:pos="437"/>
        </w:tabs>
        <w:spacing w:after="0" w:line="360" w:lineRule="auto"/>
        <w:ind w:left="360"/>
        <w:jc w:val="both"/>
        <w:rPr>
          <w:sz w:val="24"/>
          <w:szCs w:val="24"/>
        </w:rPr>
      </w:pPr>
      <w:r w:rsidRPr="00627D35">
        <w:rPr>
          <w:sz w:val="24"/>
          <w:szCs w:val="24"/>
        </w:rPr>
        <w:t>To develop a secure user registration and authentication system that allows volunteers to create and manage a personal account for storing their vetting information.</w:t>
      </w:r>
    </w:p>
    <w:p w14:paraId="0DA0E9C8" w14:textId="77777777" w:rsidR="00735861" w:rsidRPr="00627D35" w:rsidRDefault="00735861" w:rsidP="00735861">
      <w:pPr>
        <w:pStyle w:val="ListParagraph"/>
        <w:numPr>
          <w:ilvl w:val="0"/>
          <w:numId w:val="18"/>
        </w:numPr>
        <w:tabs>
          <w:tab w:val="num" w:pos="437"/>
        </w:tabs>
        <w:spacing w:after="0" w:line="360" w:lineRule="auto"/>
        <w:ind w:left="360"/>
        <w:jc w:val="both"/>
        <w:rPr>
          <w:sz w:val="24"/>
          <w:szCs w:val="24"/>
        </w:rPr>
      </w:pPr>
      <w:r w:rsidRPr="00627D35">
        <w:rPr>
          <w:sz w:val="24"/>
          <w:szCs w:val="24"/>
        </w:rPr>
        <w:t>To implement a secure data storage mechanism that enables volunteers to enter their personal vetting information once and retain it for future reuse.</w:t>
      </w:r>
    </w:p>
    <w:p w14:paraId="713551A7"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develop an access code sharing system that allows volunteers to securely share their stored vetting data with registered organisations, eliminating the need for repeated data entry.</w:t>
      </w:r>
    </w:p>
    <w:p w14:paraId="258A761F"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ensure the system is designed and implemented in full compliance with GDPR principles, including data minimisation, purpose limitation, and the right to erasure.</w:t>
      </w:r>
    </w:p>
    <w:p w14:paraId="4BE23FE1"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provide a PDF export fallback option, enabling volunteers to generate a pre-populated vetting document for use with organisations that cannot integrate directly with the system.</w:t>
      </w:r>
    </w:p>
    <w:p w14:paraId="41B9728E"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design a RESTful API interface that would allow the system to integrate with existing vetting management platforms used by registered organisations, subject to time constraints.</w:t>
      </w:r>
    </w:p>
    <w:p w14:paraId="026C86EF" w14:textId="77777777" w:rsidR="00735861" w:rsidRPr="00674803" w:rsidRDefault="00735861" w:rsidP="00735861">
      <w:pPr>
        <w:spacing w:after="120" w:line="360" w:lineRule="auto"/>
      </w:pPr>
    </w:p>
    <w:p w14:paraId="18812E08" w14:textId="77777777" w:rsidR="00735861" w:rsidRDefault="00735861" w:rsidP="00735861">
      <w:pPr>
        <w:pStyle w:val="Heading2"/>
        <w:numPr>
          <w:ilvl w:val="1"/>
          <w:numId w:val="4"/>
        </w:numPr>
        <w:ind w:left="851" w:hanging="851"/>
      </w:pPr>
      <w:bookmarkStart w:id="17" w:name="_Toc76997405"/>
      <w:bookmarkStart w:id="18" w:name="_Toc224392257"/>
      <w:r>
        <w:t>Report Outline</w:t>
      </w:r>
      <w:bookmarkEnd w:id="17"/>
      <w:bookmarkEnd w:id="18"/>
    </w:p>
    <w:p w14:paraId="2ECFAD05" w14:textId="77777777" w:rsidR="00735861" w:rsidRPr="004B5DAA" w:rsidRDefault="00735861" w:rsidP="00735861">
      <w:pPr>
        <w:rPr>
          <w:sz w:val="24"/>
          <w:szCs w:val="24"/>
        </w:rPr>
      </w:pPr>
      <w:r w:rsidRPr="00691BFA">
        <w:rPr>
          <w:sz w:val="24"/>
          <w:szCs w:val="24"/>
        </w:rPr>
        <w:t>The remainder of this report is structured as follows:</w:t>
      </w:r>
    </w:p>
    <w:p w14:paraId="702D6790" w14:textId="77777777" w:rsidR="00735861" w:rsidRPr="00627D35" w:rsidRDefault="00735861" w:rsidP="00735861">
      <w:pPr>
        <w:rPr>
          <w:sz w:val="24"/>
          <w:szCs w:val="24"/>
        </w:rPr>
      </w:pPr>
    </w:p>
    <w:p w14:paraId="18EAFBD9" w14:textId="77777777" w:rsidR="00735861" w:rsidRPr="00061CD5" w:rsidRDefault="00735861" w:rsidP="0015337F">
      <w:pPr>
        <w:pStyle w:val="Heading3"/>
        <w:numPr>
          <w:ilvl w:val="2"/>
          <w:numId w:val="19"/>
        </w:numPr>
        <w:tabs>
          <w:tab w:val="num" w:pos="360"/>
        </w:tabs>
        <w:spacing w:line="360" w:lineRule="auto"/>
        <w:ind w:left="1134" w:hanging="1134"/>
        <w:rPr>
          <w:b/>
          <w:bCs/>
        </w:rPr>
      </w:pPr>
      <w:bookmarkStart w:id="19" w:name="_Toc224392258"/>
      <w:r w:rsidRPr="00061CD5">
        <w:rPr>
          <w:b/>
          <w:bCs/>
        </w:rPr>
        <w:t>Design</w:t>
      </w:r>
      <w:bookmarkEnd w:id="19"/>
    </w:p>
    <w:p w14:paraId="09CC631E" w14:textId="77777777" w:rsidR="00735861" w:rsidRDefault="00735861" w:rsidP="00735861">
      <w:pPr>
        <w:spacing w:after="0" w:line="360" w:lineRule="auto"/>
        <w:jc w:val="both"/>
        <w:rPr>
          <w:sz w:val="24"/>
          <w:szCs w:val="24"/>
        </w:rPr>
      </w:pPr>
      <w:r w:rsidRPr="005F3603">
        <w:rPr>
          <w:sz w:val="24"/>
          <w:szCs w:val="24"/>
        </w:rPr>
        <w:t>This chapter documents the requirements, use cases and architecture of the proposed data reuse system. It will include functional and non-functional requirements, UML diagrams, database schema design, and wireframes for the web-based interface.</w:t>
      </w:r>
    </w:p>
    <w:p w14:paraId="01031A9E" w14:textId="77777777" w:rsidR="00735861" w:rsidRPr="000C7AE3" w:rsidRDefault="00735861" w:rsidP="00735861">
      <w:pPr>
        <w:spacing w:after="0" w:line="360" w:lineRule="auto"/>
        <w:jc w:val="both"/>
        <w:rPr>
          <w:sz w:val="24"/>
          <w:szCs w:val="24"/>
        </w:rPr>
      </w:pPr>
    </w:p>
    <w:p w14:paraId="6F20D305" w14:textId="77777777" w:rsidR="00735861" w:rsidRPr="00061CD5" w:rsidRDefault="00735861" w:rsidP="0015337F">
      <w:pPr>
        <w:pStyle w:val="Heading3"/>
        <w:numPr>
          <w:ilvl w:val="2"/>
          <w:numId w:val="19"/>
        </w:numPr>
        <w:tabs>
          <w:tab w:val="num" w:pos="360"/>
        </w:tabs>
        <w:spacing w:line="360" w:lineRule="auto"/>
        <w:ind w:left="1134" w:hanging="1134"/>
        <w:rPr>
          <w:b/>
          <w:bCs/>
        </w:rPr>
      </w:pPr>
      <w:bookmarkStart w:id="20" w:name="_Toc224392259"/>
      <w:r w:rsidRPr="00061CD5">
        <w:rPr>
          <w:b/>
          <w:bCs/>
        </w:rPr>
        <w:t>Implementation</w:t>
      </w:r>
      <w:bookmarkEnd w:id="20"/>
    </w:p>
    <w:p w14:paraId="594C6CCA" w14:textId="77777777" w:rsidR="00735861" w:rsidRDefault="00735861" w:rsidP="00735861">
      <w:pPr>
        <w:spacing w:after="0" w:line="360" w:lineRule="auto"/>
        <w:jc w:val="both"/>
        <w:rPr>
          <w:sz w:val="24"/>
          <w:szCs w:val="24"/>
        </w:rPr>
      </w:pPr>
      <w:r w:rsidRPr="005F3603">
        <w:rPr>
          <w:sz w:val="24"/>
          <w:szCs w:val="24"/>
        </w:rPr>
        <w:t xml:space="preserve">This chapter describes the development of the system, including the technologies and frameworks selected, the rationale for key design decisions, and the implementation of core </w:t>
      </w:r>
      <w:r w:rsidRPr="005F3603">
        <w:rPr>
          <w:sz w:val="24"/>
          <w:szCs w:val="24"/>
        </w:rPr>
        <w:lastRenderedPageBreak/>
        <w:t>features such as user authentication, secure data storage, and the access code sharing mechanism.</w:t>
      </w:r>
    </w:p>
    <w:p w14:paraId="63F65E11" w14:textId="77777777" w:rsidR="00735861" w:rsidRDefault="00735861" w:rsidP="00735861">
      <w:pPr>
        <w:spacing w:after="0" w:line="360" w:lineRule="auto"/>
        <w:jc w:val="both"/>
        <w:rPr>
          <w:sz w:val="24"/>
          <w:szCs w:val="24"/>
        </w:rPr>
      </w:pPr>
    </w:p>
    <w:p w14:paraId="7D83A676" w14:textId="77777777" w:rsidR="00735861" w:rsidRPr="00061CD5" w:rsidRDefault="00735861" w:rsidP="0015337F">
      <w:pPr>
        <w:pStyle w:val="Heading3"/>
        <w:numPr>
          <w:ilvl w:val="2"/>
          <w:numId w:val="19"/>
        </w:numPr>
        <w:tabs>
          <w:tab w:val="num" w:pos="360"/>
        </w:tabs>
        <w:spacing w:line="360" w:lineRule="auto"/>
        <w:ind w:left="1134" w:hanging="1134"/>
        <w:rPr>
          <w:b/>
          <w:bCs/>
        </w:rPr>
      </w:pPr>
      <w:bookmarkStart w:id="21" w:name="_Toc224392260"/>
      <w:r w:rsidRPr="00061CD5">
        <w:rPr>
          <w:b/>
          <w:bCs/>
        </w:rPr>
        <w:t>Testing</w:t>
      </w:r>
      <w:bookmarkEnd w:id="21"/>
    </w:p>
    <w:p w14:paraId="3E95F979" w14:textId="77777777" w:rsidR="00735861" w:rsidRDefault="00735861" w:rsidP="00735861">
      <w:pPr>
        <w:spacing w:after="0" w:line="360" w:lineRule="auto"/>
        <w:jc w:val="both"/>
        <w:rPr>
          <w:sz w:val="24"/>
          <w:szCs w:val="24"/>
        </w:rPr>
      </w:pPr>
      <w:r w:rsidRPr="005F3603">
        <w:rPr>
          <w:sz w:val="24"/>
          <w:szCs w:val="24"/>
        </w:rPr>
        <w:t>This chapter outlines the testing strategy employed to validate the functionality and security of the system, including unit testing, integration testing, and GDPR compliance considerations.</w:t>
      </w:r>
    </w:p>
    <w:p w14:paraId="1A90737F" w14:textId="77777777" w:rsidR="00735861" w:rsidRDefault="00735861" w:rsidP="00735861">
      <w:pPr>
        <w:spacing w:after="0" w:line="360" w:lineRule="auto"/>
        <w:jc w:val="both"/>
        <w:rPr>
          <w:sz w:val="24"/>
          <w:szCs w:val="24"/>
        </w:rPr>
      </w:pPr>
    </w:p>
    <w:p w14:paraId="32AB8F20" w14:textId="77777777" w:rsidR="00735861" w:rsidRPr="00061CD5" w:rsidRDefault="00735861" w:rsidP="0015337F">
      <w:pPr>
        <w:pStyle w:val="Heading3"/>
        <w:numPr>
          <w:ilvl w:val="2"/>
          <w:numId w:val="19"/>
        </w:numPr>
        <w:tabs>
          <w:tab w:val="num" w:pos="360"/>
        </w:tabs>
        <w:spacing w:line="360" w:lineRule="auto"/>
        <w:ind w:left="1134" w:hanging="1134"/>
        <w:rPr>
          <w:b/>
          <w:bCs/>
        </w:rPr>
      </w:pPr>
      <w:bookmarkStart w:id="22" w:name="_Toc224392261"/>
      <w:r w:rsidRPr="00061CD5">
        <w:rPr>
          <w:b/>
          <w:bCs/>
        </w:rPr>
        <w:t>Conclusion</w:t>
      </w:r>
      <w:bookmarkEnd w:id="22"/>
    </w:p>
    <w:p w14:paraId="7A9E9D1B" w14:textId="77777777" w:rsidR="00735861" w:rsidRDefault="00735861" w:rsidP="00735861">
      <w:pPr>
        <w:spacing w:after="0" w:line="360" w:lineRule="auto"/>
        <w:jc w:val="both"/>
        <w:rPr>
          <w:sz w:val="24"/>
          <w:szCs w:val="24"/>
        </w:rPr>
      </w:pPr>
      <w:r w:rsidRPr="005F3603">
        <w:rPr>
          <w:sz w:val="24"/>
          <w:szCs w:val="24"/>
        </w:rPr>
        <w:t>This chapter summarises the outcomes of the project against the aims and objectives set out in Chapter 1, reflects on challenges encountered during development, and identifies areas for future enhancement, including the potential development of a RESTful API integration.</w:t>
      </w:r>
    </w:p>
    <w:p w14:paraId="31FE16E3" w14:textId="77777777" w:rsidR="00735861" w:rsidRDefault="00735861" w:rsidP="00735861">
      <w:pPr>
        <w:spacing w:after="0" w:line="360" w:lineRule="auto"/>
        <w:jc w:val="both"/>
        <w:rPr>
          <w:sz w:val="24"/>
          <w:szCs w:val="24"/>
        </w:rPr>
      </w:pPr>
    </w:p>
    <w:p w14:paraId="6E854B96" w14:textId="60106D09" w:rsidR="00735861" w:rsidRDefault="00735861">
      <w:pPr>
        <w:spacing w:after="160" w:line="259" w:lineRule="auto"/>
        <w:rPr>
          <w:sz w:val="24"/>
          <w:szCs w:val="24"/>
        </w:rPr>
      </w:pPr>
      <w:r>
        <w:rPr>
          <w:sz w:val="24"/>
          <w:szCs w:val="24"/>
        </w:rPr>
        <w:br w:type="page"/>
      </w:r>
    </w:p>
    <w:p w14:paraId="295ED447" w14:textId="77777777" w:rsidR="00DD5B3F" w:rsidRDefault="00DD5B3F" w:rsidP="00CC5C43">
      <w:pPr>
        <w:pStyle w:val="ListParagraph"/>
        <w:spacing w:after="0" w:line="360" w:lineRule="auto"/>
        <w:ind w:left="0"/>
        <w:jc w:val="both"/>
        <w:rPr>
          <w:sz w:val="24"/>
          <w:szCs w:val="24"/>
        </w:rPr>
      </w:pPr>
    </w:p>
    <w:p w14:paraId="36026B74" w14:textId="7CE4210A" w:rsidR="00DD5B3F" w:rsidRPr="00674803" w:rsidRDefault="00661D17" w:rsidP="00661D17">
      <w:pPr>
        <w:pStyle w:val="ListParagraph"/>
        <w:spacing w:after="0" w:line="360" w:lineRule="auto"/>
        <w:ind w:left="0"/>
        <w:jc w:val="center"/>
        <w:rPr>
          <w:sz w:val="24"/>
          <w:szCs w:val="24"/>
        </w:rPr>
      </w:pPr>
      <w:r>
        <w:rPr>
          <w:noProof/>
          <w:sz w:val="24"/>
          <w:szCs w:val="24"/>
        </w:rPr>
        <w:drawing>
          <wp:inline distT="0" distB="0" distL="0" distR="0" wp14:anchorId="56D48407" wp14:editId="3DF6DD05">
            <wp:extent cx="3154750" cy="115833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U-LOGO-DONEGAL.png"/>
                    <pic:cNvPicPr/>
                  </pic:nvPicPr>
                  <pic:blipFill>
                    <a:blip r:embed="rId8">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15E11BCF" w14:textId="4FB1C031" w:rsidR="00DD5B3F" w:rsidRPr="009930F5" w:rsidRDefault="00C2256E" w:rsidP="009930F5">
      <w:pPr>
        <w:pStyle w:val="Caption"/>
      </w:pPr>
      <w:bookmarkStart w:id="23" w:name="_Toc101374228"/>
      <w:r w:rsidRPr="009930F5">
        <w:t xml:space="preserve">Figure </w:t>
      </w:r>
      <w:fldSimple w:instr=" SEQ Figure \* ARABIC ">
        <w:r w:rsidRPr="009930F5">
          <w:t>1</w:t>
        </w:r>
      </w:fldSimple>
      <w:r w:rsidRPr="009930F5">
        <w:t xml:space="preserve"> </w:t>
      </w:r>
      <w:r w:rsidR="00661D17">
        <w:t>Atlantic Technological University Donegal Logo</w:t>
      </w:r>
      <w:bookmarkEnd w:id="23"/>
    </w:p>
    <w:p w14:paraId="77F47F6E" w14:textId="77777777" w:rsidR="008D7200" w:rsidRDefault="008D7200" w:rsidP="00E430F0">
      <w:pPr>
        <w:spacing w:after="0" w:line="360" w:lineRule="auto"/>
        <w:jc w:val="both"/>
        <w:rPr>
          <w:sz w:val="24"/>
          <w:szCs w:val="24"/>
        </w:rPr>
      </w:pPr>
    </w:p>
    <w:p w14:paraId="45CF4CBC" w14:textId="13B53770" w:rsidR="00BC4372" w:rsidRDefault="00BC4372" w:rsidP="00E430F0">
      <w:pPr>
        <w:spacing w:after="0" w:line="360" w:lineRule="auto"/>
        <w:jc w:val="both"/>
        <w:rPr>
          <w:sz w:val="24"/>
          <w:szCs w:val="24"/>
        </w:rPr>
      </w:pPr>
      <w:r>
        <w:rPr>
          <w:sz w:val="24"/>
          <w:szCs w:val="24"/>
        </w:rPr>
        <w:t>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3CBF93C0" w14:textId="77777777" w:rsidR="00DD5B3F" w:rsidRDefault="00DD5B3F" w:rsidP="00E430F0">
      <w:pPr>
        <w:spacing w:after="0" w:line="360" w:lineRule="auto"/>
        <w:jc w:val="both"/>
        <w:rPr>
          <w:sz w:val="24"/>
          <w:szCs w:val="24"/>
        </w:rPr>
      </w:pPr>
      <w:r>
        <w:rPr>
          <w:sz w:val="24"/>
          <w:szCs w:val="24"/>
        </w:rPr>
        <w:t xml:space="preserve">Where an image does not have a clearly defined border, one should be added. Care should be taken to ensure that all details of images are clearly visible both when in print and when in electronic format. Careful selection of colours should be considered for this purpose. </w:t>
      </w:r>
      <w:r w:rsidR="008D7200">
        <w:rPr>
          <w:sz w:val="24"/>
          <w:szCs w:val="24"/>
        </w:rPr>
        <w:t>Images as shown in Figure 2 should always be referred to from the main text.</w:t>
      </w:r>
    </w:p>
    <w:p w14:paraId="1C940338" w14:textId="77777777" w:rsidR="008D7200" w:rsidRDefault="008D7200" w:rsidP="00E430F0">
      <w:pPr>
        <w:spacing w:after="0" w:line="360" w:lineRule="auto"/>
        <w:jc w:val="both"/>
        <w:rPr>
          <w:sz w:val="24"/>
          <w:szCs w:val="24"/>
        </w:rPr>
      </w:pPr>
    </w:p>
    <w:p w14:paraId="754C4658" w14:textId="77777777" w:rsidR="008D7200" w:rsidRPr="00674803" w:rsidRDefault="008D7200" w:rsidP="008D7200">
      <w:pPr>
        <w:spacing w:after="0" w:line="360" w:lineRule="auto"/>
        <w:jc w:val="center"/>
        <w:rPr>
          <w:sz w:val="24"/>
          <w:szCs w:val="24"/>
        </w:rPr>
      </w:pPr>
      <w:r w:rsidRPr="008D7200">
        <w:rPr>
          <w:noProof/>
          <w:bdr w:val="single" w:sz="4" w:space="0" w:color="auto"/>
          <w:lang w:eastAsia="en-IE"/>
        </w:rPr>
        <w:drawing>
          <wp:inline distT="0" distB="0" distL="0" distR="0" wp14:anchorId="6768E1B0" wp14:editId="3DA70B28">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0A33975B" w14:textId="77777777" w:rsidR="008D7200" w:rsidRDefault="008D7200" w:rsidP="009930F5">
      <w:pPr>
        <w:pStyle w:val="Caption"/>
      </w:pPr>
    </w:p>
    <w:p w14:paraId="78423B6C" w14:textId="7F678283" w:rsidR="008D7200" w:rsidRPr="009930F5" w:rsidRDefault="008D7200" w:rsidP="009930F5">
      <w:pPr>
        <w:pStyle w:val="Caption"/>
      </w:pPr>
      <w:bookmarkStart w:id="24" w:name="_Toc101374229"/>
      <w:r w:rsidRPr="009930F5">
        <w:t xml:space="preserve">Figure </w:t>
      </w:r>
      <w:fldSimple w:instr=" SEQ Figure \* ARABIC ">
        <w:r w:rsidRPr="009930F5">
          <w:t>2</w:t>
        </w:r>
      </w:fldSimple>
      <w:r w:rsidRPr="009930F5">
        <w:t xml:space="preserve"> </w:t>
      </w:r>
      <w:r w:rsidR="00661D17">
        <w:t>ATU Donegal, Letterkenny</w:t>
      </w:r>
      <w:bookmarkEnd w:id="24"/>
    </w:p>
    <w:p w14:paraId="1FEE955F" w14:textId="77777777" w:rsidR="00E430F0" w:rsidRDefault="00E430F0" w:rsidP="00E430F0">
      <w:pPr>
        <w:spacing w:after="0" w:line="360" w:lineRule="auto"/>
        <w:rPr>
          <w:sz w:val="24"/>
          <w:szCs w:val="24"/>
        </w:rPr>
      </w:pPr>
    </w:p>
    <w:p w14:paraId="7C84B4A5" w14:textId="77777777" w:rsidR="00917E79" w:rsidRDefault="00917E79">
      <w:pPr>
        <w:spacing w:after="160" w:line="259" w:lineRule="auto"/>
        <w:rPr>
          <w:rFonts w:eastAsiaTheme="majorEastAsia" w:cstheme="majorBidi"/>
          <w:b/>
          <w:bCs/>
          <w:sz w:val="32"/>
          <w:szCs w:val="28"/>
        </w:rPr>
      </w:pPr>
      <w:r>
        <w:br w:type="page"/>
      </w:r>
    </w:p>
    <w:p w14:paraId="1EE53029" w14:textId="4D395925" w:rsidR="00E430F0" w:rsidRPr="00B972CE" w:rsidRDefault="00917E79" w:rsidP="00E430F0">
      <w:pPr>
        <w:pStyle w:val="Heading1"/>
        <w:numPr>
          <w:ilvl w:val="0"/>
          <w:numId w:val="3"/>
        </w:numPr>
        <w:ind w:left="567" w:hanging="567"/>
      </w:pPr>
      <w:bookmarkStart w:id="25" w:name="_Toc224392262"/>
      <w:r>
        <w:lastRenderedPageBreak/>
        <w:t>Chapter Name</w:t>
      </w:r>
      <w:bookmarkEnd w:id="25"/>
    </w:p>
    <w:p w14:paraId="597555C8" w14:textId="77777777" w:rsidR="00DD5B3F" w:rsidRPr="00E430F0" w:rsidRDefault="00DD5B3F" w:rsidP="00E430F0">
      <w:pPr>
        <w:spacing w:after="0" w:line="360" w:lineRule="auto"/>
        <w:jc w:val="both"/>
        <w:rPr>
          <w:sz w:val="24"/>
          <w:szCs w:val="24"/>
        </w:rPr>
      </w:pPr>
      <w:r w:rsidRPr="00E430F0">
        <w:rPr>
          <w:sz w:val="24"/>
          <w:szCs w:val="24"/>
        </w:rPr>
        <w:t>The chapters should all begin on a new page. Page numbers appear at the bottom right of each page. Page numbers appear from Chapter 1 and onwards. Appendices should be paginated using roman numerals (I, II, etc.).</w:t>
      </w:r>
    </w:p>
    <w:p w14:paraId="0568BF0A" w14:textId="77777777" w:rsidR="00DD5B3F" w:rsidRDefault="00DD5B3F" w:rsidP="00DD5B3F">
      <w:pPr>
        <w:pStyle w:val="ListParagraph"/>
        <w:spacing w:after="0" w:line="360" w:lineRule="auto"/>
        <w:ind w:left="851"/>
        <w:jc w:val="both"/>
        <w:rPr>
          <w:sz w:val="24"/>
          <w:szCs w:val="24"/>
        </w:rPr>
      </w:pPr>
    </w:p>
    <w:p w14:paraId="1E758CE5" w14:textId="77777777" w:rsidR="00DD5B3F" w:rsidRDefault="00DD5B3F" w:rsidP="00E430F0">
      <w:pPr>
        <w:pStyle w:val="ListParagraph"/>
        <w:numPr>
          <w:ilvl w:val="0"/>
          <w:numId w:val="2"/>
        </w:numPr>
        <w:spacing w:after="0" w:line="360" w:lineRule="auto"/>
        <w:ind w:left="567" w:hanging="567"/>
        <w:jc w:val="both"/>
        <w:rPr>
          <w:sz w:val="24"/>
          <w:szCs w:val="24"/>
        </w:rPr>
      </w:pPr>
      <w:r>
        <w:rPr>
          <w:sz w:val="24"/>
          <w:szCs w:val="24"/>
        </w:rPr>
        <w:t>Bullets</w:t>
      </w:r>
      <w:r w:rsidRPr="00643F10">
        <w:rPr>
          <w:sz w:val="24"/>
          <w:szCs w:val="24"/>
        </w:rPr>
        <w:t xml:space="preserve"> should be aligned with the text</w:t>
      </w:r>
      <w:r>
        <w:rPr>
          <w:sz w:val="24"/>
          <w:szCs w:val="24"/>
        </w:rPr>
        <w:t>.</w:t>
      </w:r>
    </w:p>
    <w:p w14:paraId="1EAAF1C1" w14:textId="77777777" w:rsidR="00DD5B3F" w:rsidRDefault="00DD5B3F" w:rsidP="00E430F0">
      <w:pPr>
        <w:pStyle w:val="ListParagraph"/>
        <w:numPr>
          <w:ilvl w:val="0"/>
          <w:numId w:val="2"/>
        </w:numPr>
        <w:spacing w:after="0" w:line="360" w:lineRule="auto"/>
        <w:ind w:left="567" w:hanging="567"/>
        <w:jc w:val="both"/>
        <w:rPr>
          <w:sz w:val="24"/>
          <w:szCs w:val="24"/>
        </w:rPr>
      </w:pPr>
      <w:r>
        <w:rPr>
          <w:sz w:val="24"/>
          <w:szCs w:val="24"/>
        </w:rPr>
        <w:t>Bulleted items should have one blank line above and below.</w:t>
      </w:r>
    </w:p>
    <w:p w14:paraId="1F09344F" w14:textId="77777777" w:rsidR="00DD5B3F" w:rsidRPr="00643F10" w:rsidRDefault="00DD5B3F" w:rsidP="00E430F0">
      <w:pPr>
        <w:pStyle w:val="ListParagraph"/>
        <w:numPr>
          <w:ilvl w:val="0"/>
          <w:numId w:val="2"/>
        </w:numPr>
        <w:spacing w:after="0" w:line="360" w:lineRule="auto"/>
        <w:ind w:left="567" w:hanging="567"/>
        <w:jc w:val="both"/>
        <w:rPr>
          <w:sz w:val="24"/>
          <w:szCs w:val="24"/>
        </w:rPr>
      </w:pPr>
      <w:r>
        <w:rPr>
          <w:sz w:val="24"/>
          <w:szCs w:val="24"/>
        </w:rPr>
        <w:t>If there are only 1 or 2 items a bulleted list is not required.</w:t>
      </w:r>
    </w:p>
    <w:p w14:paraId="3F288135" w14:textId="77777777" w:rsidR="00DD5B3F" w:rsidRDefault="00DD5B3F" w:rsidP="00DD5B3F">
      <w:pPr>
        <w:spacing w:after="0" w:line="360" w:lineRule="auto"/>
        <w:ind w:left="720"/>
        <w:jc w:val="both"/>
        <w:rPr>
          <w:sz w:val="24"/>
          <w:szCs w:val="24"/>
        </w:rPr>
      </w:pPr>
    </w:p>
    <w:p w14:paraId="0FF1A52D" w14:textId="77777777" w:rsidR="00DD5B3F" w:rsidRDefault="00DD5B3F" w:rsidP="00E430F0">
      <w:pPr>
        <w:spacing w:after="0" w:line="360" w:lineRule="auto"/>
        <w:jc w:val="both"/>
        <w:rPr>
          <w:sz w:val="24"/>
          <w:szCs w:val="24"/>
        </w:rPr>
      </w:pPr>
      <w:r>
        <w:rPr>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445A576F" w14:textId="77777777" w:rsidR="00E430F0" w:rsidRPr="00674803" w:rsidRDefault="00E430F0" w:rsidP="00E430F0">
      <w:pPr>
        <w:pStyle w:val="ListParagraph"/>
        <w:spacing w:after="0" w:line="360" w:lineRule="auto"/>
        <w:ind w:left="1134"/>
        <w:jc w:val="both"/>
        <w:rPr>
          <w:sz w:val="24"/>
          <w:szCs w:val="24"/>
        </w:rPr>
      </w:pPr>
    </w:p>
    <w:p w14:paraId="61535BE8" w14:textId="77777777" w:rsidR="005C6ED3" w:rsidRPr="00DA1556" w:rsidRDefault="005C6ED3" w:rsidP="005C6ED3">
      <w:pPr>
        <w:pStyle w:val="Heading2"/>
        <w:numPr>
          <w:ilvl w:val="1"/>
          <w:numId w:val="3"/>
        </w:numPr>
        <w:ind w:left="851" w:hanging="851"/>
      </w:pPr>
      <w:bookmarkStart w:id="26" w:name="_Toc76997407"/>
      <w:bookmarkStart w:id="27" w:name="_Toc224392263"/>
      <w:r>
        <w:t>Additional Chapters guide</w:t>
      </w:r>
      <w:bookmarkEnd w:id="26"/>
      <w:bookmarkEnd w:id="27"/>
    </w:p>
    <w:p w14:paraId="55F9BD14" w14:textId="77777777" w:rsidR="005C6ED3" w:rsidRDefault="005C6ED3" w:rsidP="005C6ED3">
      <w:pPr>
        <w:spacing w:after="0" w:line="360" w:lineRule="auto"/>
        <w:jc w:val="both"/>
        <w:rPr>
          <w:sz w:val="24"/>
          <w:szCs w:val="24"/>
        </w:rPr>
      </w:pPr>
      <w:r>
        <w:rPr>
          <w:sz w:val="24"/>
          <w:szCs w:val="24"/>
        </w:rPr>
        <w:t>Additional chapters may include but not be limited to:</w:t>
      </w:r>
    </w:p>
    <w:p w14:paraId="68D79463" w14:textId="77777777" w:rsidR="005C6ED3" w:rsidRDefault="005C6ED3" w:rsidP="005C6ED3">
      <w:pPr>
        <w:spacing w:after="0" w:line="360" w:lineRule="auto"/>
        <w:jc w:val="both"/>
        <w:rPr>
          <w:sz w:val="24"/>
          <w:szCs w:val="24"/>
        </w:rPr>
      </w:pPr>
      <w:r>
        <w:rPr>
          <w:sz w:val="24"/>
          <w:szCs w:val="24"/>
        </w:rPr>
        <w:t>Chapter 2 – Design</w:t>
      </w:r>
    </w:p>
    <w:p w14:paraId="316477ED" w14:textId="117FCFDB" w:rsidR="005C6ED3" w:rsidRPr="005A5CC1" w:rsidRDefault="005C6ED3" w:rsidP="005C6ED3">
      <w:pPr>
        <w:pStyle w:val="ListParagraph"/>
        <w:numPr>
          <w:ilvl w:val="0"/>
          <w:numId w:val="13"/>
        </w:numPr>
        <w:spacing w:after="0" w:line="360" w:lineRule="auto"/>
        <w:jc w:val="both"/>
        <w:rPr>
          <w:sz w:val="24"/>
          <w:szCs w:val="24"/>
        </w:rPr>
      </w:pPr>
      <w:r w:rsidRPr="005A5CC1">
        <w:rPr>
          <w:sz w:val="24"/>
          <w:szCs w:val="24"/>
        </w:rPr>
        <w:t xml:space="preserve">System requirements – Functional, </w:t>
      </w:r>
      <w:proofErr w:type="spellStart"/>
      <w:r w:rsidRPr="005A5CC1">
        <w:rPr>
          <w:sz w:val="24"/>
          <w:szCs w:val="24"/>
        </w:rPr>
        <w:t>Non functional</w:t>
      </w:r>
      <w:proofErr w:type="spellEnd"/>
      <w:r w:rsidRPr="005A5CC1">
        <w:rPr>
          <w:sz w:val="24"/>
          <w:szCs w:val="24"/>
        </w:rPr>
        <w:t xml:space="preserve"> requir</w:t>
      </w:r>
      <w:r w:rsidR="008236DA">
        <w:rPr>
          <w:sz w:val="24"/>
          <w:szCs w:val="24"/>
        </w:rPr>
        <w:t>e</w:t>
      </w:r>
      <w:r w:rsidRPr="005A5CC1">
        <w:rPr>
          <w:sz w:val="24"/>
          <w:szCs w:val="24"/>
        </w:rPr>
        <w:t>ments/user stories, software and hardware requir</w:t>
      </w:r>
      <w:r w:rsidR="008236DA">
        <w:rPr>
          <w:sz w:val="24"/>
          <w:szCs w:val="24"/>
        </w:rPr>
        <w:t>e</w:t>
      </w:r>
      <w:r w:rsidRPr="005A5CC1">
        <w:rPr>
          <w:sz w:val="24"/>
          <w:szCs w:val="24"/>
        </w:rPr>
        <w:t>ments</w:t>
      </w:r>
    </w:p>
    <w:p w14:paraId="76599064" w14:textId="77777777" w:rsidR="005C6ED3" w:rsidRPr="005A5CC1" w:rsidRDefault="005C6ED3" w:rsidP="005C6ED3">
      <w:pPr>
        <w:pStyle w:val="ListParagraph"/>
        <w:numPr>
          <w:ilvl w:val="0"/>
          <w:numId w:val="13"/>
        </w:numPr>
        <w:spacing w:after="0" w:line="360" w:lineRule="auto"/>
        <w:jc w:val="both"/>
        <w:rPr>
          <w:sz w:val="24"/>
          <w:szCs w:val="24"/>
        </w:rPr>
      </w:pPr>
      <w:r w:rsidRPr="005A5CC1">
        <w:rPr>
          <w:sz w:val="24"/>
          <w:szCs w:val="24"/>
        </w:rPr>
        <w:t>UML Diagrams, application structure, flowchart, storyboards</w:t>
      </w:r>
    </w:p>
    <w:p w14:paraId="65054F9A" w14:textId="77777777" w:rsidR="005C6ED3" w:rsidRDefault="005C6ED3" w:rsidP="005C6ED3">
      <w:pPr>
        <w:spacing w:after="0" w:line="360" w:lineRule="auto"/>
        <w:jc w:val="both"/>
        <w:rPr>
          <w:sz w:val="24"/>
          <w:szCs w:val="24"/>
        </w:rPr>
      </w:pPr>
      <w:r>
        <w:rPr>
          <w:sz w:val="24"/>
          <w:szCs w:val="24"/>
        </w:rPr>
        <w:t>Chapter 3 – Implementation</w:t>
      </w:r>
    </w:p>
    <w:p w14:paraId="17CBA9C7" w14:textId="77777777" w:rsidR="005C6ED3" w:rsidRDefault="005C6ED3" w:rsidP="005C6ED3">
      <w:pPr>
        <w:pStyle w:val="ListParagraph"/>
        <w:numPr>
          <w:ilvl w:val="0"/>
          <w:numId w:val="14"/>
        </w:numPr>
        <w:spacing w:after="0" w:line="360" w:lineRule="auto"/>
        <w:jc w:val="both"/>
        <w:rPr>
          <w:sz w:val="24"/>
          <w:szCs w:val="24"/>
        </w:rPr>
      </w:pPr>
      <w:r>
        <w:rPr>
          <w:sz w:val="24"/>
          <w:szCs w:val="24"/>
        </w:rPr>
        <w:t>Environment set up, technologies used</w:t>
      </w:r>
    </w:p>
    <w:p w14:paraId="7B3D012B" w14:textId="77777777" w:rsidR="005C6ED3" w:rsidRPr="000D368A" w:rsidRDefault="005C6ED3" w:rsidP="005C6ED3">
      <w:pPr>
        <w:pStyle w:val="ListParagraph"/>
        <w:numPr>
          <w:ilvl w:val="0"/>
          <w:numId w:val="14"/>
        </w:numPr>
        <w:spacing w:after="0" w:line="360" w:lineRule="auto"/>
        <w:jc w:val="both"/>
        <w:rPr>
          <w:sz w:val="24"/>
          <w:szCs w:val="24"/>
        </w:rPr>
      </w:pPr>
      <w:r w:rsidRPr="000D368A">
        <w:rPr>
          <w:sz w:val="24"/>
          <w:szCs w:val="24"/>
        </w:rPr>
        <w:t>Building the application</w:t>
      </w:r>
      <w:r>
        <w:rPr>
          <w:sz w:val="24"/>
          <w:szCs w:val="24"/>
        </w:rPr>
        <w:t xml:space="preserve"> piece by piece</w:t>
      </w:r>
    </w:p>
    <w:p w14:paraId="6E62D291" w14:textId="77777777" w:rsidR="005C6ED3" w:rsidRDefault="005C6ED3" w:rsidP="005C6ED3">
      <w:pPr>
        <w:pStyle w:val="ListParagraph"/>
        <w:numPr>
          <w:ilvl w:val="0"/>
          <w:numId w:val="14"/>
        </w:numPr>
        <w:spacing w:after="0" w:line="360" w:lineRule="auto"/>
        <w:jc w:val="both"/>
        <w:rPr>
          <w:sz w:val="24"/>
          <w:szCs w:val="24"/>
        </w:rPr>
      </w:pPr>
      <w:r w:rsidRPr="000D368A">
        <w:rPr>
          <w:sz w:val="24"/>
          <w:szCs w:val="24"/>
        </w:rPr>
        <w:t>UI Design</w:t>
      </w:r>
    </w:p>
    <w:p w14:paraId="6034FFEE" w14:textId="77777777" w:rsidR="005C6ED3" w:rsidRPr="000D368A" w:rsidRDefault="005C6ED3" w:rsidP="005C6ED3">
      <w:pPr>
        <w:pStyle w:val="ListParagraph"/>
        <w:numPr>
          <w:ilvl w:val="0"/>
          <w:numId w:val="14"/>
        </w:numPr>
        <w:spacing w:after="0" w:line="360" w:lineRule="auto"/>
        <w:jc w:val="both"/>
        <w:rPr>
          <w:sz w:val="24"/>
          <w:szCs w:val="24"/>
        </w:rPr>
      </w:pPr>
      <w:r>
        <w:rPr>
          <w:sz w:val="24"/>
          <w:szCs w:val="24"/>
        </w:rPr>
        <w:t>Connecting the front end to the backend</w:t>
      </w:r>
    </w:p>
    <w:p w14:paraId="6C4B4605" w14:textId="77777777" w:rsidR="005C6ED3" w:rsidRDefault="005C6ED3" w:rsidP="005C6ED3">
      <w:pPr>
        <w:spacing w:after="0" w:line="360" w:lineRule="auto"/>
        <w:jc w:val="both"/>
        <w:rPr>
          <w:sz w:val="24"/>
          <w:szCs w:val="24"/>
        </w:rPr>
      </w:pPr>
      <w:r>
        <w:rPr>
          <w:sz w:val="24"/>
          <w:szCs w:val="24"/>
        </w:rPr>
        <w:t>Chapter 4 – Testing</w:t>
      </w:r>
    </w:p>
    <w:p w14:paraId="1ECA11A0" w14:textId="77777777" w:rsidR="005C6ED3" w:rsidRDefault="005C6ED3" w:rsidP="005C6ED3">
      <w:pPr>
        <w:pStyle w:val="ListParagraph"/>
        <w:numPr>
          <w:ilvl w:val="0"/>
          <w:numId w:val="15"/>
        </w:numPr>
        <w:spacing w:after="0" w:line="360" w:lineRule="auto"/>
        <w:jc w:val="both"/>
        <w:rPr>
          <w:sz w:val="24"/>
          <w:szCs w:val="24"/>
        </w:rPr>
      </w:pPr>
      <w:r w:rsidRPr="000D368A">
        <w:rPr>
          <w:sz w:val="24"/>
          <w:szCs w:val="24"/>
        </w:rPr>
        <w:t>Method of testing (White box, black box</w:t>
      </w:r>
      <w:r>
        <w:rPr>
          <w:sz w:val="24"/>
          <w:szCs w:val="24"/>
        </w:rPr>
        <w:t>, unit tests, manual user tests, automated tests</w:t>
      </w:r>
      <w:r w:rsidRPr="000D368A">
        <w:rPr>
          <w:sz w:val="24"/>
          <w:szCs w:val="24"/>
        </w:rPr>
        <w:t>)</w:t>
      </w:r>
    </w:p>
    <w:p w14:paraId="4912D881" w14:textId="77777777" w:rsidR="005C6ED3" w:rsidRDefault="005C6ED3" w:rsidP="005C6ED3">
      <w:pPr>
        <w:pStyle w:val="ListParagraph"/>
        <w:numPr>
          <w:ilvl w:val="0"/>
          <w:numId w:val="15"/>
        </w:numPr>
        <w:spacing w:after="0" w:line="360" w:lineRule="auto"/>
        <w:jc w:val="both"/>
        <w:rPr>
          <w:sz w:val="24"/>
          <w:szCs w:val="24"/>
        </w:rPr>
      </w:pPr>
      <w:r>
        <w:rPr>
          <w:sz w:val="24"/>
          <w:szCs w:val="24"/>
        </w:rPr>
        <w:t>Test Cases including test results</w:t>
      </w:r>
    </w:p>
    <w:p w14:paraId="73089B3C" w14:textId="77777777" w:rsidR="005C6ED3" w:rsidRDefault="005C6ED3" w:rsidP="005C6ED3">
      <w:pPr>
        <w:spacing w:after="0" w:line="360" w:lineRule="auto"/>
        <w:jc w:val="both"/>
        <w:rPr>
          <w:sz w:val="24"/>
          <w:szCs w:val="24"/>
        </w:rPr>
      </w:pPr>
      <w:r>
        <w:rPr>
          <w:sz w:val="24"/>
          <w:szCs w:val="24"/>
        </w:rPr>
        <w:t>Chapter 5 – Conclusion and Future work</w:t>
      </w:r>
    </w:p>
    <w:p w14:paraId="2C384CDA" w14:textId="77777777" w:rsidR="005C6ED3" w:rsidRDefault="005C6ED3" w:rsidP="005C6ED3">
      <w:pPr>
        <w:pStyle w:val="ListParagraph"/>
        <w:numPr>
          <w:ilvl w:val="0"/>
          <w:numId w:val="16"/>
        </w:numPr>
        <w:spacing w:after="0" w:line="360" w:lineRule="auto"/>
        <w:jc w:val="both"/>
        <w:rPr>
          <w:sz w:val="24"/>
          <w:szCs w:val="24"/>
        </w:rPr>
      </w:pPr>
      <w:r w:rsidRPr="000D368A">
        <w:rPr>
          <w:sz w:val="24"/>
          <w:szCs w:val="24"/>
        </w:rPr>
        <w:t xml:space="preserve">Results and outcomes </w:t>
      </w:r>
    </w:p>
    <w:p w14:paraId="06E90B02" w14:textId="77777777" w:rsidR="005C6ED3" w:rsidRDefault="005C6ED3" w:rsidP="005C6ED3">
      <w:pPr>
        <w:pStyle w:val="ListParagraph"/>
        <w:numPr>
          <w:ilvl w:val="0"/>
          <w:numId w:val="16"/>
        </w:numPr>
        <w:spacing w:after="0" w:line="360" w:lineRule="auto"/>
        <w:jc w:val="both"/>
        <w:rPr>
          <w:sz w:val="24"/>
          <w:szCs w:val="24"/>
        </w:rPr>
      </w:pPr>
      <w:r>
        <w:rPr>
          <w:sz w:val="24"/>
          <w:szCs w:val="24"/>
        </w:rPr>
        <w:lastRenderedPageBreak/>
        <w:t>Future work</w:t>
      </w:r>
    </w:p>
    <w:p w14:paraId="4A4D674A" w14:textId="619FBA7D" w:rsidR="003522F7" w:rsidRPr="00E16D2E" w:rsidRDefault="005C6ED3" w:rsidP="00E16D2E">
      <w:pPr>
        <w:pStyle w:val="ListParagraph"/>
        <w:numPr>
          <w:ilvl w:val="0"/>
          <w:numId w:val="16"/>
        </w:numPr>
        <w:spacing w:after="0" w:line="360" w:lineRule="auto"/>
        <w:jc w:val="both"/>
        <w:rPr>
          <w:sz w:val="24"/>
          <w:szCs w:val="24"/>
        </w:rPr>
      </w:pPr>
      <w:r>
        <w:rPr>
          <w:sz w:val="24"/>
          <w:szCs w:val="24"/>
        </w:rPr>
        <w:t>Issues found and addressed</w:t>
      </w:r>
    </w:p>
    <w:p w14:paraId="2BBF62E7" w14:textId="07DDD5A3" w:rsidR="00E430F0" w:rsidRPr="002E4D0B" w:rsidRDefault="00B21967" w:rsidP="002E4D0B">
      <w:pPr>
        <w:rPr>
          <w:b/>
          <w:bCs/>
          <w:sz w:val="44"/>
          <w:szCs w:val="44"/>
        </w:rPr>
      </w:pPr>
      <w:r w:rsidRPr="002E4D0B">
        <w:rPr>
          <w:b/>
          <w:bCs/>
          <w:sz w:val="44"/>
          <w:szCs w:val="44"/>
        </w:rPr>
        <w:t>Images</w:t>
      </w:r>
    </w:p>
    <w:p w14:paraId="25C54DD2" w14:textId="77777777" w:rsidR="00861BA2" w:rsidRDefault="00861BA2" w:rsidP="00861BA2">
      <w:pPr>
        <w:spacing w:after="0" w:line="360" w:lineRule="auto"/>
        <w:jc w:val="both"/>
        <w:rPr>
          <w:sz w:val="24"/>
          <w:szCs w:val="24"/>
        </w:rPr>
      </w:pPr>
      <w:r w:rsidRPr="00E430F0">
        <w:rPr>
          <w:sz w:val="24"/>
          <w:szCs w:val="24"/>
        </w:rPr>
        <w:t xml:space="preserve">In some sections of the </w:t>
      </w:r>
      <w:r>
        <w:rPr>
          <w:sz w:val="24"/>
          <w:szCs w:val="24"/>
        </w:rPr>
        <w:t>report</w:t>
      </w:r>
      <w:r w:rsidRPr="00E430F0">
        <w:rPr>
          <w:sz w:val="24"/>
          <w:szCs w:val="24"/>
        </w:rPr>
        <w:t xml:space="preserve">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1D47492F" w14:textId="77777777" w:rsidR="00861BA2" w:rsidRPr="00E430F0" w:rsidRDefault="00861BA2" w:rsidP="00861BA2">
      <w:pPr>
        <w:spacing w:after="0" w:line="360" w:lineRule="auto"/>
        <w:jc w:val="both"/>
        <w:rPr>
          <w:sz w:val="24"/>
          <w:szCs w:val="24"/>
        </w:rPr>
      </w:pPr>
    </w:p>
    <w:p w14:paraId="52CF4606" w14:textId="77777777" w:rsidR="00861BA2" w:rsidRDefault="00861BA2" w:rsidP="00861BA2">
      <w:pPr>
        <w:pStyle w:val="ListParagraph"/>
        <w:spacing w:after="0" w:line="360" w:lineRule="auto"/>
        <w:ind w:left="1134"/>
        <w:jc w:val="both"/>
        <w:rPr>
          <w:sz w:val="24"/>
          <w:szCs w:val="24"/>
        </w:rPr>
      </w:pPr>
    </w:p>
    <w:p w14:paraId="74BE25A0" w14:textId="77777777" w:rsidR="00861BA2" w:rsidRPr="00674803" w:rsidRDefault="00861BA2" w:rsidP="00861BA2">
      <w:pPr>
        <w:pStyle w:val="ListParagraph"/>
        <w:spacing w:after="0" w:line="360" w:lineRule="auto"/>
        <w:ind w:left="0"/>
        <w:jc w:val="center"/>
        <w:rPr>
          <w:sz w:val="24"/>
          <w:szCs w:val="24"/>
        </w:rPr>
      </w:pPr>
      <w:r>
        <w:rPr>
          <w:noProof/>
          <w:sz w:val="24"/>
          <w:szCs w:val="24"/>
        </w:rPr>
        <w:drawing>
          <wp:inline distT="0" distB="0" distL="0" distR="0" wp14:anchorId="780435AD" wp14:editId="74208621">
            <wp:extent cx="3154750" cy="1158334"/>
            <wp:effectExtent l="0" t="0" r="7620" b="3810"/>
            <wp:docPr id="856922549" name="Picture 856922549"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22549" name="Picture 856922549" descr="A black background with blu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3DB655F9" w14:textId="77777777" w:rsidR="00861BA2" w:rsidRPr="009930F5" w:rsidRDefault="00861BA2" w:rsidP="00861BA2">
      <w:pPr>
        <w:pStyle w:val="Caption"/>
      </w:pPr>
      <w:r w:rsidRPr="009930F5">
        <w:t xml:space="preserve">Figure </w:t>
      </w:r>
      <w:fldSimple w:instr=" SEQ Figure \* ARABIC ">
        <w:r w:rsidRPr="009930F5">
          <w:t>1</w:t>
        </w:r>
      </w:fldSimple>
      <w:r w:rsidRPr="009930F5">
        <w:t xml:space="preserve"> </w:t>
      </w:r>
      <w:r>
        <w:t>Atlantic Technological University Donegal Logo</w:t>
      </w:r>
    </w:p>
    <w:p w14:paraId="170D0C33" w14:textId="77777777" w:rsidR="00861BA2" w:rsidRDefault="00861BA2" w:rsidP="00861BA2">
      <w:pPr>
        <w:spacing w:after="0" w:line="360" w:lineRule="auto"/>
        <w:jc w:val="both"/>
        <w:rPr>
          <w:sz w:val="24"/>
          <w:szCs w:val="24"/>
        </w:rPr>
      </w:pPr>
    </w:p>
    <w:p w14:paraId="6A99B2BA" w14:textId="77777777" w:rsidR="00861BA2" w:rsidRDefault="00861BA2" w:rsidP="00861BA2">
      <w:pPr>
        <w:spacing w:after="0" w:line="360" w:lineRule="auto"/>
        <w:jc w:val="both"/>
        <w:rPr>
          <w:sz w:val="24"/>
          <w:szCs w:val="24"/>
        </w:rPr>
      </w:pPr>
      <w:r>
        <w:rPr>
          <w:sz w:val="24"/>
          <w:szCs w:val="24"/>
        </w:rPr>
        <w:t>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256A7E3C" w14:textId="77777777" w:rsidR="00861BA2" w:rsidRDefault="00861BA2" w:rsidP="00861BA2">
      <w:pPr>
        <w:spacing w:after="0" w:line="360" w:lineRule="auto"/>
        <w:jc w:val="both"/>
        <w:rPr>
          <w:sz w:val="24"/>
          <w:szCs w:val="24"/>
        </w:rPr>
      </w:pPr>
      <w:r>
        <w:rPr>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01799686" w14:textId="77777777" w:rsidR="00861BA2" w:rsidRDefault="00861BA2" w:rsidP="00861BA2">
      <w:pPr>
        <w:spacing w:after="0" w:line="360" w:lineRule="auto"/>
        <w:jc w:val="both"/>
        <w:rPr>
          <w:sz w:val="24"/>
          <w:szCs w:val="24"/>
        </w:rPr>
      </w:pPr>
    </w:p>
    <w:p w14:paraId="3090342D" w14:textId="77777777" w:rsidR="00861BA2" w:rsidRPr="00674803" w:rsidRDefault="00861BA2" w:rsidP="00861BA2">
      <w:pPr>
        <w:spacing w:after="0" w:line="360" w:lineRule="auto"/>
        <w:jc w:val="center"/>
        <w:rPr>
          <w:sz w:val="24"/>
          <w:szCs w:val="24"/>
        </w:rPr>
      </w:pPr>
      <w:r w:rsidRPr="008D7200">
        <w:rPr>
          <w:noProof/>
          <w:bdr w:val="single" w:sz="4" w:space="0" w:color="auto"/>
          <w:lang w:eastAsia="en-IE"/>
        </w:rPr>
        <w:drawing>
          <wp:inline distT="0" distB="0" distL="0" distR="0" wp14:anchorId="20651F55" wp14:editId="626FBFDE">
            <wp:extent cx="2859405" cy="1146810"/>
            <wp:effectExtent l="0" t="0" r="0" b="0"/>
            <wp:docPr id="1872540735" name="Picture 1872540735"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272E5D3F" w14:textId="77777777" w:rsidR="00861BA2" w:rsidRDefault="00861BA2" w:rsidP="00861BA2">
      <w:pPr>
        <w:pStyle w:val="Caption"/>
      </w:pPr>
    </w:p>
    <w:p w14:paraId="38BBF006" w14:textId="77777777" w:rsidR="00861BA2" w:rsidRPr="009930F5" w:rsidRDefault="00861BA2" w:rsidP="00861BA2">
      <w:pPr>
        <w:pStyle w:val="Caption"/>
      </w:pPr>
      <w:r w:rsidRPr="009930F5">
        <w:t xml:space="preserve">Figure </w:t>
      </w:r>
      <w:fldSimple w:instr=" SEQ Figure \* ARABIC ">
        <w:r w:rsidRPr="009930F5">
          <w:t>2</w:t>
        </w:r>
      </w:fldSimple>
      <w:r w:rsidRPr="009930F5">
        <w:t xml:space="preserve"> </w:t>
      </w:r>
      <w:r>
        <w:t>ATU Donegal, Letterkenny</w:t>
      </w:r>
    </w:p>
    <w:p w14:paraId="1CF3E5DE" w14:textId="77777777" w:rsidR="00861BA2" w:rsidRDefault="00861BA2" w:rsidP="00861BA2">
      <w:pPr>
        <w:spacing w:after="0" w:line="360" w:lineRule="auto"/>
        <w:rPr>
          <w:sz w:val="24"/>
          <w:szCs w:val="24"/>
        </w:rPr>
      </w:pPr>
    </w:p>
    <w:p w14:paraId="53C642F9" w14:textId="77777777" w:rsidR="00861BA2" w:rsidRDefault="00861BA2" w:rsidP="00861BA2">
      <w:pPr>
        <w:spacing w:after="160" w:line="259" w:lineRule="auto"/>
        <w:rPr>
          <w:rFonts w:eastAsiaTheme="majorEastAsia" w:cstheme="majorBidi"/>
          <w:b/>
          <w:bCs/>
          <w:sz w:val="32"/>
          <w:szCs w:val="28"/>
        </w:rPr>
      </w:pPr>
      <w:r>
        <w:br w:type="page"/>
      </w:r>
    </w:p>
    <w:p w14:paraId="35DACBB2" w14:textId="77777777" w:rsidR="00861BA2" w:rsidRPr="00674803" w:rsidRDefault="00861BA2" w:rsidP="00E430F0">
      <w:pPr>
        <w:spacing w:after="0" w:line="360" w:lineRule="auto"/>
        <w:jc w:val="both"/>
        <w:rPr>
          <w:sz w:val="24"/>
          <w:szCs w:val="24"/>
        </w:rPr>
      </w:pPr>
    </w:p>
    <w:p w14:paraId="684201DF" w14:textId="77777777" w:rsidR="00E430F0" w:rsidRPr="00DA1556" w:rsidRDefault="00E430F0" w:rsidP="00E430F0">
      <w:pPr>
        <w:pStyle w:val="Heading2"/>
        <w:numPr>
          <w:ilvl w:val="1"/>
          <w:numId w:val="3"/>
        </w:numPr>
        <w:ind w:hanging="792"/>
      </w:pPr>
      <w:bookmarkStart w:id="28" w:name="_Toc224392264"/>
      <w:r>
        <w:t>Report Outline</w:t>
      </w:r>
      <w:bookmarkEnd w:id="28"/>
    </w:p>
    <w:p w14:paraId="474EAC91" w14:textId="77777777" w:rsidR="00DD5B3F" w:rsidRDefault="00DD5B3F" w:rsidP="00E430F0">
      <w:pPr>
        <w:spacing w:after="0" w:line="360" w:lineRule="auto"/>
        <w:jc w:val="both"/>
        <w:rPr>
          <w:sz w:val="24"/>
          <w:szCs w:val="24"/>
        </w:rPr>
      </w:pPr>
      <w:r>
        <w:rPr>
          <w:sz w:val="24"/>
          <w:szCs w:val="24"/>
        </w:rPr>
        <w:t>The text of any given chapter may refer to an interesting idea presented in another book, paper, journal or whitepaper. On-line sources should not normally constitute more than 50% of your references. ALL of your references must be peer-reviewed or whitepapers. Further details on this will be given in the Research Workshop and may be obtained from your supervisor. This is supported by research (Bloggs, 2012) carried out how best to reference. The idea is succinctly expressed by Murphy:</w:t>
      </w:r>
    </w:p>
    <w:p w14:paraId="303F0760" w14:textId="77777777" w:rsidR="00DD5B3F" w:rsidRDefault="00DD5B3F" w:rsidP="00E430F0">
      <w:pPr>
        <w:spacing w:after="0" w:line="360" w:lineRule="auto"/>
        <w:ind w:left="567" w:right="804"/>
        <w:jc w:val="both"/>
        <w:rPr>
          <w:sz w:val="24"/>
          <w:szCs w:val="24"/>
        </w:rPr>
      </w:pPr>
      <w:r>
        <w:rPr>
          <w:sz w:val="24"/>
          <w:szCs w:val="24"/>
        </w:rPr>
        <w:t>“A reference in a thesis should be of the previously demonstrated Harvard Style.” (Murphy, 2011a)</w:t>
      </w:r>
    </w:p>
    <w:p w14:paraId="7D0AB966" w14:textId="77777777" w:rsidR="00DD5B3F" w:rsidRDefault="00DD5B3F" w:rsidP="00DD5B3F">
      <w:pPr>
        <w:spacing w:after="0" w:line="360" w:lineRule="auto"/>
        <w:ind w:left="851"/>
        <w:jc w:val="both"/>
        <w:rPr>
          <w:sz w:val="24"/>
          <w:szCs w:val="24"/>
        </w:rPr>
      </w:pPr>
    </w:p>
    <w:p w14:paraId="1F7781DB" w14:textId="77777777" w:rsidR="00DD5B3F" w:rsidRDefault="00DD5B3F" w:rsidP="00E430F0">
      <w:pPr>
        <w:spacing w:after="0" w:line="360" w:lineRule="auto"/>
        <w:jc w:val="both"/>
        <w:rPr>
          <w:sz w:val="24"/>
          <w:szCs w:val="24"/>
        </w:rPr>
      </w:pPr>
      <w:r>
        <w:rPr>
          <w:sz w:val="24"/>
          <w:szCs w:val="24"/>
        </w:rPr>
        <w:t>Notice that the quote has indentations on both sides and is surrounded by quotes. If the quote abstracts only part of a sentence double dots should be placed before or after to show where there is missing text. Further, where additions for clarification are used in the text square brackets should be used. According to Murphy:</w:t>
      </w:r>
    </w:p>
    <w:p w14:paraId="46BD7584" w14:textId="77777777" w:rsidR="00DD5B3F" w:rsidRDefault="00DD5B3F" w:rsidP="00DD5B3F">
      <w:pPr>
        <w:spacing w:after="0" w:line="360" w:lineRule="auto"/>
        <w:ind w:left="1418" w:right="804"/>
        <w:jc w:val="both"/>
        <w:rPr>
          <w:sz w:val="24"/>
          <w:szCs w:val="24"/>
        </w:rPr>
      </w:pPr>
      <w:r>
        <w:rPr>
          <w:sz w:val="24"/>
          <w:szCs w:val="24"/>
        </w:rPr>
        <w:t>“A reference in a thesis should be of… Harvard Style.” (Murphy, 2011b)</w:t>
      </w:r>
    </w:p>
    <w:p w14:paraId="6D522350" w14:textId="77777777" w:rsidR="00D35DDF" w:rsidRDefault="00D35DDF" w:rsidP="00D35DDF">
      <w:pPr>
        <w:spacing w:after="0" w:line="360" w:lineRule="auto"/>
        <w:jc w:val="both"/>
        <w:rPr>
          <w:sz w:val="24"/>
          <w:szCs w:val="24"/>
        </w:rPr>
      </w:pPr>
    </w:p>
    <w:p w14:paraId="0321B684" w14:textId="77777777" w:rsidR="00DD5B3F" w:rsidRPr="00674803" w:rsidRDefault="00DD5B3F" w:rsidP="008A4A49">
      <w:pPr>
        <w:spacing w:after="0" w:line="360" w:lineRule="auto"/>
        <w:jc w:val="both"/>
        <w:rPr>
          <w:sz w:val="24"/>
          <w:szCs w:val="24"/>
        </w:rPr>
      </w:pPr>
      <w:r>
        <w:rPr>
          <w:sz w:val="24"/>
          <w:szCs w:val="24"/>
        </w:rPr>
        <w:t>While the example above is provided for demonstration purposes it is obviously not a good idea to provide the same quote twice so for the purposes of this example we will assume this quote was taken from a different book by the same author. Further the general use of a single or a small number of sources multiple times is referred to as ‘over-reliance on a source’ and is deemed plagiarism.</w:t>
      </w:r>
    </w:p>
    <w:p w14:paraId="3F63A292" w14:textId="77777777" w:rsidR="00D35DDF" w:rsidRPr="00D35DDF" w:rsidRDefault="00D35DDF" w:rsidP="00D35DDF">
      <w:pPr>
        <w:spacing w:after="0" w:line="360" w:lineRule="auto"/>
        <w:jc w:val="both"/>
        <w:rPr>
          <w:sz w:val="24"/>
          <w:szCs w:val="24"/>
        </w:rPr>
      </w:pPr>
    </w:p>
    <w:p w14:paraId="6C6092DB" w14:textId="77777777" w:rsidR="00D35DDF" w:rsidRPr="00DA1556" w:rsidRDefault="00D35DDF" w:rsidP="00D35DDF">
      <w:pPr>
        <w:pStyle w:val="Heading2"/>
        <w:numPr>
          <w:ilvl w:val="1"/>
          <w:numId w:val="3"/>
        </w:numPr>
        <w:ind w:left="851" w:hanging="851"/>
      </w:pPr>
      <w:bookmarkStart w:id="29" w:name="_Toc224392265"/>
      <w:r>
        <w:t>Tables</w:t>
      </w:r>
      <w:bookmarkEnd w:id="29"/>
    </w:p>
    <w:p w14:paraId="4FEEC7E7" w14:textId="77777777" w:rsidR="00DD5B3F" w:rsidRDefault="00DD5B3F" w:rsidP="00D35DDF">
      <w:pPr>
        <w:spacing w:after="0" w:line="360" w:lineRule="auto"/>
        <w:jc w:val="both"/>
        <w:rPr>
          <w:sz w:val="24"/>
          <w:szCs w:val="24"/>
        </w:rPr>
      </w:pPr>
      <w:r>
        <w:rPr>
          <w:sz w:val="24"/>
          <w:szCs w:val="24"/>
        </w:rPr>
        <w:t>The text of any chapter may include tabular data. In order to aid legibility some simple guidelines should be adhered to. Refer to Table 1.</w:t>
      </w:r>
    </w:p>
    <w:p w14:paraId="1677DBF0" w14:textId="77777777" w:rsidR="00DD5B3F" w:rsidRDefault="00DD5B3F" w:rsidP="00DD5B3F">
      <w:pPr>
        <w:spacing w:after="0" w:line="360" w:lineRule="auto"/>
        <w:ind w:left="851"/>
        <w:jc w:val="both"/>
        <w:rPr>
          <w:sz w:val="24"/>
          <w:szCs w:val="24"/>
        </w:rPr>
      </w:pPr>
    </w:p>
    <w:p w14:paraId="0F3D32B3" w14:textId="77777777" w:rsidR="00C2235C" w:rsidRPr="009930F5" w:rsidRDefault="00C2235C" w:rsidP="009930F5">
      <w:pPr>
        <w:pStyle w:val="Caption"/>
      </w:pPr>
      <w:bookmarkStart w:id="30" w:name="_Toc429429027"/>
      <w:r w:rsidRPr="009930F5">
        <w:t xml:space="preserve">Table </w:t>
      </w:r>
      <w:r w:rsidR="00394FCA">
        <w:rPr>
          <w:noProof/>
        </w:rPr>
        <w:fldChar w:fldCharType="begin"/>
      </w:r>
      <w:r w:rsidR="00394FCA">
        <w:rPr>
          <w:noProof/>
        </w:rPr>
        <w:instrText xml:space="preserve"> SEQ Table \* ARABIC </w:instrText>
      </w:r>
      <w:r w:rsidR="00394FCA">
        <w:rPr>
          <w:noProof/>
        </w:rPr>
        <w:fldChar w:fldCharType="separate"/>
      </w:r>
      <w:r w:rsidR="00BC4372">
        <w:rPr>
          <w:noProof/>
        </w:rPr>
        <w:t>1</w:t>
      </w:r>
      <w:r w:rsidR="00394FCA">
        <w:rPr>
          <w:noProof/>
        </w:rPr>
        <w:fldChar w:fldCharType="end"/>
      </w:r>
      <w:r w:rsidRPr="009930F5">
        <w:t>. Table Formatting Guidelines</w:t>
      </w:r>
      <w:bookmarkEnd w:id="30"/>
    </w:p>
    <w:tbl>
      <w:tblPr>
        <w:tblStyle w:val="TableGrid"/>
        <w:tblW w:w="0" w:type="auto"/>
        <w:tblInd w:w="-5" w:type="dxa"/>
        <w:tblLook w:val="04A0" w:firstRow="1" w:lastRow="0" w:firstColumn="1" w:lastColumn="0" w:noHBand="0" w:noVBand="1"/>
      </w:tblPr>
      <w:tblGrid>
        <w:gridCol w:w="1786"/>
        <w:gridCol w:w="7145"/>
      </w:tblGrid>
      <w:tr w:rsidR="00DD5B3F" w14:paraId="43D10910" w14:textId="77777777" w:rsidTr="00D35DDF">
        <w:tc>
          <w:tcPr>
            <w:tcW w:w="1786" w:type="dxa"/>
          </w:tcPr>
          <w:p w14:paraId="39CEAC75" w14:textId="77777777" w:rsidR="00DD5B3F" w:rsidRPr="00441E67" w:rsidRDefault="00DD5B3F" w:rsidP="00536548">
            <w:pPr>
              <w:spacing w:line="360" w:lineRule="auto"/>
              <w:jc w:val="both"/>
              <w:rPr>
                <w:b/>
                <w:sz w:val="24"/>
                <w:szCs w:val="24"/>
              </w:rPr>
            </w:pPr>
            <w:r w:rsidRPr="00441E67">
              <w:rPr>
                <w:b/>
                <w:sz w:val="24"/>
                <w:szCs w:val="24"/>
              </w:rPr>
              <w:t>Format</w:t>
            </w:r>
          </w:p>
        </w:tc>
        <w:tc>
          <w:tcPr>
            <w:tcW w:w="7145" w:type="dxa"/>
          </w:tcPr>
          <w:p w14:paraId="48BADD85" w14:textId="77777777" w:rsidR="00DD5B3F" w:rsidRPr="00441E67" w:rsidRDefault="00DD5B3F" w:rsidP="00536548">
            <w:pPr>
              <w:spacing w:line="360" w:lineRule="auto"/>
              <w:jc w:val="both"/>
              <w:rPr>
                <w:b/>
                <w:sz w:val="24"/>
                <w:szCs w:val="24"/>
              </w:rPr>
            </w:pPr>
            <w:r w:rsidRPr="00441E67">
              <w:rPr>
                <w:b/>
                <w:sz w:val="24"/>
                <w:szCs w:val="24"/>
              </w:rPr>
              <w:t>Description</w:t>
            </w:r>
          </w:p>
        </w:tc>
      </w:tr>
      <w:tr w:rsidR="00DD5B3F" w14:paraId="1E6FFB7C" w14:textId="77777777" w:rsidTr="00D35DDF">
        <w:tc>
          <w:tcPr>
            <w:tcW w:w="1786" w:type="dxa"/>
          </w:tcPr>
          <w:p w14:paraId="45558B2C" w14:textId="77777777" w:rsidR="00DD5B3F" w:rsidRDefault="00DD5B3F" w:rsidP="00536548">
            <w:pPr>
              <w:spacing w:line="360" w:lineRule="auto"/>
              <w:jc w:val="both"/>
              <w:rPr>
                <w:sz w:val="24"/>
                <w:szCs w:val="24"/>
              </w:rPr>
            </w:pPr>
            <w:r>
              <w:rPr>
                <w:sz w:val="24"/>
                <w:szCs w:val="24"/>
              </w:rPr>
              <w:lastRenderedPageBreak/>
              <w:t>Size</w:t>
            </w:r>
          </w:p>
        </w:tc>
        <w:tc>
          <w:tcPr>
            <w:tcW w:w="7145" w:type="dxa"/>
          </w:tcPr>
          <w:p w14:paraId="7DC8E116" w14:textId="77777777" w:rsidR="00DD5B3F" w:rsidRDefault="00DD5B3F" w:rsidP="00536548">
            <w:pPr>
              <w:spacing w:line="360" w:lineRule="auto"/>
              <w:jc w:val="both"/>
              <w:rPr>
                <w:sz w:val="24"/>
                <w:szCs w:val="24"/>
              </w:rPr>
            </w:pPr>
            <w:r>
              <w:rPr>
                <w:sz w:val="24"/>
                <w:szCs w:val="24"/>
              </w:rPr>
              <w:t>The table should be able to fit into one page and should not overrun.</w:t>
            </w:r>
          </w:p>
        </w:tc>
      </w:tr>
      <w:tr w:rsidR="00DD5B3F" w14:paraId="06352479" w14:textId="77777777" w:rsidTr="00D35DDF">
        <w:tc>
          <w:tcPr>
            <w:tcW w:w="1786" w:type="dxa"/>
          </w:tcPr>
          <w:p w14:paraId="490F8C81" w14:textId="77777777" w:rsidR="00DD5B3F" w:rsidRDefault="00DD5B3F" w:rsidP="00536548">
            <w:pPr>
              <w:spacing w:line="360" w:lineRule="auto"/>
              <w:jc w:val="both"/>
              <w:rPr>
                <w:sz w:val="24"/>
                <w:szCs w:val="24"/>
              </w:rPr>
            </w:pPr>
            <w:r>
              <w:rPr>
                <w:sz w:val="24"/>
                <w:szCs w:val="24"/>
              </w:rPr>
              <w:t>Margins</w:t>
            </w:r>
          </w:p>
        </w:tc>
        <w:tc>
          <w:tcPr>
            <w:tcW w:w="7145" w:type="dxa"/>
          </w:tcPr>
          <w:p w14:paraId="748DFD23" w14:textId="77777777" w:rsidR="00DD5B3F" w:rsidRDefault="00DD5B3F" w:rsidP="00536548">
            <w:pPr>
              <w:spacing w:line="360" w:lineRule="auto"/>
              <w:jc w:val="both"/>
              <w:rPr>
                <w:sz w:val="24"/>
                <w:szCs w:val="24"/>
              </w:rPr>
            </w:pPr>
            <w:r>
              <w:rPr>
                <w:sz w:val="24"/>
                <w:szCs w:val="24"/>
              </w:rPr>
              <w:t>The table should not extend past the normal margins of the page</w:t>
            </w:r>
          </w:p>
        </w:tc>
      </w:tr>
      <w:tr w:rsidR="00DD5B3F" w14:paraId="3DA79BC1" w14:textId="77777777" w:rsidTr="00D35DDF">
        <w:tc>
          <w:tcPr>
            <w:tcW w:w="1786" w:type="dxa"/>
          </w:tcPr>
          <w:p w14:paraId="3FC4FA11" w14:textId="77777777" w:rsidR="00DD5B3F" w:rsidRDefault="00DD5B3F" w:rsidP="00536548">
            <w:pPr>
              <w:spacing w:line="360" w:lineRule="auto"/>
              <w:jc w:val="both"/>
              <w:rPr>
                <w:sz w:val="24"/>
                <w:szCs w:val="24"/>
              </w:rPr>
            </w:pPr>
            <w:r>
              <w:rPr>
                <w:sz w:val="24"/>
                <w:szCs w:val="24"/>
              </w:rPr>
              <w:t>Colour</w:t>
            </w:r>
          </w:p>
        </w:tc>
        <w:tc>
          <w:tcPr>
            <w:tcW w:w="7145" w:type="dxa"/>
          </w:tcPr>
          <w:p w14:paraId="02BA3C4A" w14:textId="77777777" w:rsidR="00DD5B3F" w:rsidRDefault="00DD5B3F" w:rsidP="00536548">
            <w:pPr>
              <w:spacing w:line="360" w:lineRule="auto"/>
              <w:jc w:val="both"/>
              <w:rPr>
                <w:sz w:val="24"/>
                <w:szCs w:val="24"/>
              </w:rPr>
            </w:pPr>
            <w:r>
              <w:rPr>
                <w:sz w:val="24"/>
                <w:szCs w:val="24"/>
              </w:rPr>
              <w:t>Colour may be used but consideration should be given to both on screen display and printed display.</w:t>
            </w:r>
          </w:p>
        </w:tc>
      </w:tr>
      <w:tr w:rsidR="00DD5B3F" w14:paraId="26A8124C" w14:textId="77777777" w:rsidTr="00D35DDF">
        <w:tc>
          <w:tcPr>
            <w:tcW w:w="1786" w:type="dxa"/>
          </w:tcPr>
          <w:p w14:paraId="620F0FC8" w14:textId="77777777" w:rsidR="00DD5B3F" w:rsidRDefault="00DD5B3F" w:rsidP="00536548">
            <w:pPr>
              <w:spacing w:line="360" w:lineRule="auto"/>
              <w:jc w:val="both"/>
              <w:rPr>
                <w:sz w:val="24"/>
                <w:szCs w:val="24"/>
              </w:rPr>
            </w:pPr>
            <w:r>
              <w:rPr>
                <w:sz w:val="24"/>
                <w:szCs w:val="24"/>
              </w:rPr>
              <w:t>Design</w:t>
            </w:r>
          </w:p>
        </w:tc>
        <w:tc>
          <w:tcPr>
            <w:tcW w:w="7145" w:type="dxa"/>
          </w:tcPr>
          <w:p w14:paraId="76DD663C" w14:textId="77777777" w:rsidR="00DD5B3F" w:rsidRDefault="00DD5B3F" w:rsidP="00536548">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18D2A2E3" w14:textId="77777777" w:rsidR="00DD5B3F" w:rsidRDefault="00DD5B3F" w:rsidP="00DD5B3F">
      <w:pPr>
        <w:spacing w:after="0" w:line="360" w:lineRule="auto"/>
        <w:ind w:left="851"/>
        <w:jc w:val="both"/>
        <w:rPr>
          <w:sz w:val="24"/>
          <w:szCs w:val="24"/>
        </w:rPr>
      </w:pPr>
    </w:p>
    <w:p w14:paraId="63BF978F" w14:textId="77777777" w:rsidR="00DD5B3F" w:rsidRDefault="00DD5B3F" w:rsidP="00DD5B3F">
      <w:pPr>
        <w:pStyle w:val="ListParagraph"/>
        <w:spacing w:after="0" w:line="360" w:lineRule="auto"/>
        <w:ind w:left="1134"/>
        <w:jc w:val="both"/>
        <w:rPr>
          <w:sz w:val="24"/>
          <w:szCs w:val="24"/>
        </w:rPr>
      </w:pPr>
    </w:p>
    <w:p w14:paraId="48263286" w14:textId="77777777" w:rsidR="00DD5B3F" w:rsidRPr="00D35DDF" w:rsidRDefault="009930F5" w:rsidP="00D35DDF">
      <w:pPr>
        <w:spacing w:after="0" w:line="360" w:lineRule="auto"/>
        <w:jc w:val="both"/>
        <w:rPr>
          <w:sz w:val="24"/>
          <w:szCs w:val="24"/>
        </w:rPr>
      </w:pPr>
      <w:r>
        <w:rPr>
          <w:sz w:val="24"/>
          <w:szCs w:val="24"/>
        </w:rPr>
        <w:t xml:space="preserve">The title for an image </w:t>
      </w:r>
      <w:r w:rsidR="00DD5B3F"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7C6D15E5" w14:textId="77777777" w:rsidR="00DD5B3F" w:rsidRDefault="00DD5B3F" w:rsidP="00DD5B3F">
      <w:pPr>
        <w:spacing w:after="0" w:line="360" w:lineRule="auto"/>
        <w:ind w:left="720"/>
        <w:jc w:val="both"/>
        <w:rPr>
          <w:sz w:val="24"/>
          <w:szCs w:val="24"/>
        </w:rPr>
      </w:pPr>
    </w:p>
    <w:p w14:paraId="7FEDDC83" w14:textId="77777777" w:rsidR="00BC4372" w:rsidRDefault="00BC4372" w:rsidP="00BC4372">
      <w:pPr>
        <w:spacing w:after="0" w:line="360" w:lineRule="auto"/>
        <w:jc w:val="both"/>
        <w:rPr>
          <w:sz w:val="24"/>
          <w:szCs w:val="24"/>
        </w:rPr>
      </w:pPr>
      <w:r>
        <w:rPr>
          <w:sz w:val="24"/>
          <w:szCs w:val="24"/>
        </w:rPr>
        <w:t>Refer to Table 2 for the second short table sample.</w:t>
      </w:r>
    </w:p>
    <w:p w14:paraId="63318433" w14:textId="77777777" w:rsidR="00BC4372" w:rsidRPr="009930F5" w:rsidRDefault="00BC4372" w:rsidP="00BC4372">
      <w:pPr>
        <w:pStyle w:val="Caption"/>
      </w:pPr>
    </w:p>
    <w:p w14:paraId="7DA9870B" w14:textId="77777777" w:rsidR="00BC4372" w:rsidRDefault="00BC4372" w:rsidP="00BC4372">
      <w:pPr>
        <w:pStyle w:val="Caption"/>
      </w:pPr>
      <w:bookmarkStart w:id="31" w:name="_Toc429429028"/>
      <w:r>
        <w:t xml:space="preserve">Table </w:t>
      </w:r>
      <w:r w:rsidR="00394FCA">
        <w:rPr>
          <w:noProof/>
        </w:rPr>
        <w:fldChar w:fldCharType="begin"/>
      </w:r>
      <w:r w:rsidR="00394FCA">
        <w:rPr>
          <w:noProof/>
        </w:rPr>
        <w:instrText xml:space="preserve"> SEQ Table \* ARABIC </w:instrText>
      </w:r>
      <w:r w:rsidR="00394FCA">
        <w:rPr>
          <w:noProof/>
        </w:rPr>
        <w:fldChar w:fldCharType="separate"/>
      </w:r>
      <w:r>
        <w:rPr>
          <w:noProof/>
        </w:rPr>
        <w:t>2</w:t>
      </w:r>
      <w:r w:rsidR="00394FCA">
        <w:rPr>
          <w:noProof/>
        </w:rPr>
        <w:fldChar w:fldCharType="end"/>
      </w:r>
      <w:r>
        <w:t xml:space="preserve"> Second Sample Table</w:t>
      </w:r>
      <w:bookmarkEnd w:id="31"/>
    </w:p>
    <w:tbl>
      <w:tblPr>
        <w:tblStyle w:val="TableGrid"/>
        <w:tblW w:w="0" w:type="auto"/>
        <w:tblInd w:w="-5" w:type="dxa"/>
        <w:tblLook w:val="04A0" w:firstRow="1" w:lastRow="0" w:firstColumn="1" w:lastColumn="0" w:noHBand="0" w:noVBand="1"/>
      </w:tblPr>
      <w:tblGrid>
        <w:gridCol w:w="1786"/>
        <w:gridCol w:w="7145"/>
      </w:tblGrid>
      <w:tr w:rsidR="00BC4372" w14:paraId="659C1F37" w14:textId="77777777" w:rsidTr="00D435FA">
        <w:tc>
          <w:tcPr>
            <w:tcW w:w="1786" w:type="dxa"/>
          </w:tcPr>
          <w:p w14:paraId="6BAEAE20" w14:textId="77777777" w:rsidR="00BC4372" w:rsidRPr="00441E67" w:rsidRDefault="00BC4372" w:rsidP="00D435FA">
            <w:pPr>
              <w:spacing w:line="360" w:lineRule="auto"/>
              <w:jc w:val="both"/>
              <w:rPr>
                <w:b/>
                <w:sz w:val="24"/>
                <w:szCs w:val="24"/>
              </w:rPr>
            </w:pPr>
            <w:r w:rsidRPr="00441E67">
              <w:rPr>
                <w:b/>
                <w:sz w:val="24"/>
                <w:szCs w:val="24"/>
              </w:rPr>
              <w:t>Format</w:t>
            </w:r>
          </w:p>
        </w:tc>
        <w:tc>
          <w:tcPr>
            <w:tcW w:w="7145" w:type="dxa"/>
          </w:tcPr>
          <w:p w14:paraId="275AE8A7" w14:textId="77777777" w:rsidR="00BC4372" w:rsidRPr="00441E67" w:rsidRDefault="00BC4372" w:rsidP="00D435FA">
            <w:pPr>
              <w:spacing w:line="360" w:lineRule="auto"/>
              <w:jc w:val="both"/>
              <w:rPr>
                <w:b/>
                <w:sz w:val="24"/>
                <w:szCs w:val="24"/>
              </w:rPr>
            </w:pPr>
            <w:r w:rsidRPr="00441E67">
              <w:rPr>
                <w:b/>
                <w:sz w:val="24"/>
                <w:szCs w:val="24"/>
              </w:rPr>
              <w:t>Description</w:t>
            </w:r>
          </w:p>
        </w:tc>
      </w:tr>
      <w:tr w:rsidR="00BC4372" w14:paraId="340EBCFF" w14:textId="77777777" w:rsidTr="00D435FA">
        <w:tc>
          <w:tcPr>
            <w:tcW w:w="1786" w:type="dxa"/>
          </w:tcPr>
          <w:p w14:paraId="316664F0" w14:textId="77777777" w:rsidR="00BC4372" w:rsidRDefault="00BC4372" w:rsidP="00D435FA">
            <w:pPr>
              <w:spacing w:line="360" w:lineRule="auto"/>
              <w:jc w:val="both"/>
              <w:rPr>
                <w:sz w:val="24"/>
                <w:szCs w:val="24"/>
              </w:rPr>
            </w:pPr>
            <w:r>
              <w:rPr>
                <w:sz w:val="24"/>
                <w:szCs w:val="24"/>
              </w:rPr>
              <w:t>Size</w:t>
            </w:r>
          </w:p>
        </w:tc>
        <w:tc>
          <w:tcPr>
            <w:tcW w:w="7145" w:type="dxa"/>
          </w:tcPr>
          <w:p w14:paraId="403B0A81" w14:textId="77777777" w:rsidR="00BC4372" w:rsidRDefault="00BC4372" w:rsidP="00D435FA">
            <w:pPr>
              <w:spacing w:line="360" w:lineRule="auto"/>
              <w:jc w:val="both"/>
              <w:rPr>
                <w:sz w:val="24"/>
                <w:szCs w:val="24"/>
              </w:rPr>
            </w:pPr>
            <w:r>
              <w:rPr>
                <w:sz w:val="24"/>
                <w:szCs w:val="24"/>
              </w:rPr>
              <w:t>The table should be able to fit into one page and should not overrun.</w:t>
            </w:r>
          </w:p>
        </w:tc>
      </w:tr>
    </w:tbl>
    <w:p w14:paraId="34755D14" w14:textId="77777777" w:rsidR="00DD5B3F" w:rsidRDefault="00DD5B3F" w:rsidP="00DD5B3F">
      <w:pPr>
        <w:spacing w:after="0" w:line="360" w:lineRule="auto"/>
        <w:ind w:left="720"/>
        <w:jc w:val="both"/>
        <w:rPr>
          <w:sz w:val="24"/>
          <w:szCs w:val="24"/>
        </w:rPr>
      </w:pPr>
    </w:p>
    <w:p w14:paraId="158084F6" w14:textId="77777777" w:rsidR="00D35DDF" w:rsidRPr="00DA1556" w:rsidRDefault="00D35DDF" w:rsidP="00D35DDF">
      <w:pPr>
        <w:pStyle w:val="Heading2"/>
        <w:numPr>
          <w:ilvl w:val="1"/>
          <w:numId w:val="3"/>
        </w:numPr>
        <w:ind w:left="851" w:hanging="851"/>
      </w:pPr>
      <w:bookmarkStart w:id="32" w:name="_Toc224392266"/>
      <w:r>
        <w:t>Code and Formulae</w:t>
      </w:r>
      <w:bookmarkEnd w:id="32"/>
    </w:p>
    <w:p w14:paraId="7E7989C9" w14:textId="77777777" w:rsidR="00DD5B3F" w:rsidRPr="00D35DDF" w:rsidRDefault="00DD5B3F" w:rsidP="00D35DDF">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17A7DB9C" w14:textId="77777777" w:rsidR="00DD5B3F" w:rsidRDefault="00DD5B3F" w:rsidP="00DD5B3F">
      <w:pPr>
        <w:pStyle w:val="ListParagraph"/>
        <w:spacing w:after="0" w:line="360" w:lineRule="auto"/>
        <w:ind w:left="851"/>
        <w:jc w:val="both"/>
        <w:rPr>
          <w:sz w:val="24"/>
          <w:szCs w:val="24"/>
        </w:rPr>
      </w:pPr>
    </w:p>
    <w:p w14:paraId="1DA09F41" w14:textId="77777777" w:rsidR="00DD5B3F"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360A4134"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null;</w:t>
      </w:r>
    </w:p>
    <w:p w14:paraId="42743165"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7E97D0CC"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21320B89"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message;</w:t>
      </w:r>
    </w:p>
    <w:p w14:paraId="17F15021"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1F9BAECC"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 </w:t>
      </w:r>
      <w:proofErr w:type="spellStart"/>
      <w:r w:rsidRPr="003C0368">
        <w:rPr>
          <w:rFonts w:asciiTheme="majorHAnsi" w:hAnsiTheme="majorHAnsi"/>
          <w:sz w:val="20"/>
          <w:szCs w:val="24"/>
        </w:rPr>
        <w:t>msg.getText</w:t>
      </w:r>
      <w:proofErr w:type="spellEnd"/>
      <w:r w:rsidRPr="003C0368">
        <w:rPr>
          <w:rFonts w:asciiTheme="majorHAnsi" w:hAnsiTheme="majorHAnsi"/>
          <w:sz w:val="20"/>
          <w:szCs w:val="24"/>
        </w:rPr>
        <w:t>());</w:t>
      </w:r>
    </w:p>
    <w:p w14:paraId="328D936A"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C5D1209"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1989DCE1"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58EB7615"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r w:rsidRPr="003C0368">
        <w:rPr>
          <w:rFonts w:asciiTheme="majorHAnsi" w:hAnsiTheme="majorHAnsi"/>
          <w:sz w:val="20"/>
          <w:szCs w:val="24"/>
        </w:rPr>
        <w:t>message.getClass</w:t>
      </w:r>
      <w:proofErr w:type="spellEnd"/>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r w:rsidRPr="003C0368">
        <w:rPr>
          <w:rFonts w:asciiTheme="majorHAnsi" w:hAnsiTheme="majorHAnsi"/>
          <w:sz w:val="20"/>
          <w:szCs w:val="24"/>
        </w:rPr>
        <w:t>());</w:t>
      </w:r>
    </w:p>
    <w:p w14:paraId="5C1DF55E"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045B0D04"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340EFB37"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e.printStackTrace</w:t>
      </w:r>
      <w:proofErr w:type="spellEnd"/>
      <w:r w:rsidRPr="003C0368">
        <w:rPr>
          <w:rFonts w:asciiTheme="majorHAnsi" w:hAnsiTheme="majorHAnsi"/>
          <w:sz w:val="20"/>
          <w:szCs w:val="24"/>
        </w:rPr>
        <w:t>();</w:t>
      </w:r>
    </w:p>
    <w:p w14:paraId="3DC83FA0"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mdc.setRollbackOnly</w:t>
      </w:r>
      <w:proofErr w:type="spellEnd"/>
      <w:r w:rsidRPr="003C0368">
        <w:rPr>
          <w:rFonts w:asciiTheme="majorHAnsi" w:hAnsiTheme="majorHAnsi"/>
          <w:sz w:val="20"/>
          <w:szCs w:val="24"/>
        </w:rPr>
        <w:t>();</w:t>
      </w:r>
    </w:p>
    <w:p w14:paraId="463DC460"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4AA37C41"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te.printStackTrace</w:t>
      </w:r>
      <w:proofErr w:type="spellEnd"/>
      <w:r w:rsidRPr="003C0368">
        <w:rPr>
          <w:rFonts w:asciiTheme="majorHAnsi" w:hAnsiTheme="majorHAnsi"/>
          <w:sz w:val="20"/>
          <w:szCs w:val="24"/>
        </w:rPr>
        <w:t>();</w:t>
      </w:r>
    </w:p>
    <w:p w14:paraId="7CE29A3C" w14:textId="77777777" w:rsidR="00DD5B3F"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1C43DAB9"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22AA679" w14:textId="77777777" w:rsidR="00DD5B3F" w:rsidRDefault="00DD5B3F" w:rsidP="00DD5B3F">
      <w:pPr>
        <w:pStyle w:val="ListParagraph"/>
        <w:spacing w:after="0" w:line="360" w:lineRule="auto"/>
        <w:ind w:left="792"/>
        <w:jc w:val="both"/>
        <w:rPr>
          <w:sz w:val="24"/>
          <w:szCs w:val="24"/>
        </w:rPr>
      </w:pPr>
      <w:r>
        <w:rPr>
          <w:sz w:val="24"/>
          <w:szCs w:val="24"/>
        </w:rPr>
        <w:t xml:space="preserve">   </w:t>
      </w:r>
    </w:p>
    <w:p w14:paraId="694163CB" w14:textId="77777777" w:rsidR="00DD5B3F" w:rsidRDefault="00A67B76" w:rsidP="00A67B76">
      <w:pPr>
        <w:pStyle w:val="Caption"/>
        <w:rPr>
          <w:szCs w:val="24"/>
        </w:rPr>
      </w:pPr>
      <w:bookmarkStart w:id="33" w:name="_Toc429428842"/>
      <w:r>
        <w:t xml:space="preserve">Code Listing </w:t>
      </w:r>
      <w:r w:rsidR="00394FCA">
        <w:rPr>
          <w:noProof/>
        </w:rPr>
        <w:fldChar w:fldCharType="begin"/>
      </w:r>
      <w:r w:rsidR="00394FCA">
        <w:rPr>
          <w:noProof/>
        </w:rPr>
        <w:instrText xml:space="preserve"> SEQ Code_Listing \* ARABIC </w:instrText>
      </w:r>
      <w:r w:rsidR="00394FCA">
        <w:rPr>
          <w:noProof/>
        </w:rPr>
        <w:fldChar w:fldCharType="separate"/>
      </w:r>
      <w:r>
        <w:rPr>
          <w:noProof/>
        </w:rPr>
        <w:t>1</w:t>
      </w:r>
      <w:r w:rsidR="00394FCA">
        <w:rPr>
          <w:noProof/>
        </w:rPr>
        <w:fldChar w:fldCharType="end"/>
      </w:r>
      <w:r>
        <w:t xml:space="preserve"> </w:t>
      </w:r>
      <w:proofErr w:type="spellStart"/>
      <w:r>
        <w:t>MDBean</w:t>
      </w:r>
      <w:proofErr w:type="spellEnd"/>
      <w:r>
        <w:t xml:space="preserve"> Message Handling</w:t>
      </w:r>
      <w:bookmarkEnd w:id="33"/>
    </w:p>
    <w:p w14:paraId="0C9E5C0F" w14:textId="77777777" w:rsidR="00A67B76" w:rsidRDefault="00A67B76" w:rsidP="00D35DDF">
      <w:pPr>
        <w:spacing w:after="0" w:line="360" w:lineRule="auto"/>
        <w:jc w:val="both"/>
        <w:rPr>
          <w:sz w:val="24"/>
          <w:szCs w:val="24"/>
        </w:rPr>
      </w:pPr>
    </w:p>
    <w:p w14:paraId="323E61D9" w14:textId="77777777" w:rsidR="00DD5B3F" w:rsidRPr="00D35DDF" w:rsidRDefault="00DD5B3F" w:rsidP="00D35DDF">
      <w:pPr>
        <w:spacing w:after="0" w:line="360" w:lineRule="auto"/>
        <w:jc w:val="both"/>
        <w:rPr>
          <w:sz w:val="24"/>
          <w:szCs w:val="24"/>
        </w:rPr>
      </w:pPr>
      <w:r w:rsidRPr="00D35DDF">
        <w:rPr>
          <w:sz w:val="24"/>
          <w:szCs w:val="24"/>
        </w:rPr>
        <w:t xml:space="preserve">Notice that only minimal commenting is provided within the text.  The code is shown in Cambria, 10 point. This reduces the overall text size and clearly distinguishes it from the main text. </w:t>
      </w:r>
    </w:p>
    <w:p w14:paraId="1E3C96BA" w14:textId="77777777" w:rsidR="00DD5B3F" w:rsidRDefault="00DD5B3F" w:rsidP="00DD5B3F">
      <w:pPr>
        <w:pStyle w:val="ListParagraph"/>
        <w:spacing w:after="0" w:line="360" w:lineRule="auto"/>
        <w:ind w:left="792"/>
        <w:jc w:val="both"/>
        <w:rPr>
          <w:sz w:val="24"/>
          <w:szCs w:val="24"/>
        </w:rPr>
      </w:pPr>
    </w:p>
    <w:p w14:paraId="156F2FB2" w14:textId="77777777" w:rsidR="00DD5B3F" w:rsidRPr="00D35DDF" w:rsidRDefault="00DD5B3F" w:rsidP="00D35DDF">
      <w:pPr>
        <w:spacing w:after="0" w:line="360" w:lineRule="auto"/>
        <w:jc w:val="both"/>
        <w:rPr>
          <w:sz w:val="24"/>
          <w:szCs w:val="24"/>
        </w:rPr>
      </w:pPr>
      <w:r w:rsidRPr="00D35DDF">
        <w:rPr>
          <w:sz w:val="24"/>
          <w:szCs w:val="24"/>
        </w:rPr>
        <w:t>If a single line of formula is required it can be referred to within the text as formula (</w:t>
      </w:r>
      <w:r w:rsidR="00BC4372">
        <w:rPr>
          <w:sz w:val="24"/>
          <w:szCs w:val="24"/>
        </w:rPr>
        <w:t xml:space="preserve">Equation </w:t>
      </w:r>
      <w:r w:rsidRPr="00D35DDF">
        <w:rPr>
          <w:sz w:val="24"/>
          <w:szCs w:val="24"/>
        </w:rPr>
        <w:t>1) for example with the formula example shown slightly indented and with the formula number to the far right.</w:t>
      </w:r>
    </w:p>
    <w:p w14:paraId="65857623" w14:textId="77777777" w:rsidR="00DD5B3F" w:rsidRDefault="00DD5B3F" w:rsidP="00DD5B3F">
      <w:pPr>
        <w:pStyle w:val="ListParagraph"/>
        <w:tabs>
          <w:tab w:val="left" w:pos="6439"/>
        </w:tabs>
        <w:spacing w:after="0" w:line="360" w:lineRule="auto"/>
        <w:ind w:left="792"/>
        <w:jc w:val="both"/>
        <w:rPr>
          <w:sz w:val="24"/>
          <w:szCs w:val="24"/>
        </w:rPr>
      </w:pPr>
      <w:r>
        <w:rPr>
          <w:sz w:val="24"/>
          <w:szCs w:val="24"/>
        </w:rPr>
        <w:tab/>
      </w:r>
    </w:p>
    <w:p w14:paraId="4C11F894" w14:textId="77777777" w:rsidR="00BC4372" w:rsidRDefault="00BC4372" w:rsidP="00BC4372">
      <w:pPr>
        <w:pStyle w:val="Caption"/>
        <w:jc w:val="both"/>
      </w:pPr>
      <w:r>
        <w:t xml:space="preserve">Equation </w:t>
      </w:r>
      <w:r w:rsidR="00394FCA">
        <w:rPr>
          <w:noProof/>
        </w:rPr>
        <w:fldChar w:fldCharType="begin"/>
      </w:r>
      <w:r w:rsidR="00394FCA">
        <w:rPr>
          <w:noProof/>
        </w:rPr>
        <w:instrText xml:space="preserve"> SEQ Equation \* ARABIC </w:instrText>
      </w:r>
      <w:r w:rsidR="00394FCA">
        <w:rPr>
          <w:noProof/>
        </w:rPr>
        <w:fldChar w:fldCharType="separate"/>
      </w:r>
      <w:r>
        <w:rPr>
          <w:noProof/>
        </w:rPr>
        <w:t>1</w:t>
      </w:r>
      <w:r w:rsidR="00394FCA">
        <w:rPr>
          <w:noProof/>
        </w:rPr>
        <w:fldChar w:fldCharType="end"/>
      </w:r>
    </w:p>
    <w:p w14:paraId="687A13C4" w14:textId="77777777" w:rsidR="00DD5B3F" w:rsidRDefault="00DD5B3F" w:rsidP="00DD5B3F">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sidR="00BC4372">
        <w:rPr>
          <w:sz w:val="24"/>
          <w:szCs w:val="24"/>
        </w:rPr>
        <w:tab/>
      </w:r>
    </w:p>
    <w:p w14:paraId="7AFAD85E" w14:textId="77777777" w:rsidR="00DD5B3F" w:rsidRDefault="00DD5B3F" w:rsidP="00DD5B3F">
      <w:pPr>
        <w:pStyle w:val="ListParagraph"/>
        <w:spacing w:after="0" w:line="360" w:lineRule="auto"/>
        <w:ind w:left="792"/>
        <w:jc w:val="both"/>
        <w:rPr>
          <w:sz w:val="24"/>
          <w:szCs w:val="24"/>
        </w:rPr>
      </w:pPr>
    </w:p>
    <w:p w14:paraId="044B9B05" w14:textId="77777777" w:rsidR="00DD5B3F" w:rsidRPr="00D35DDF" w:rsidRDefault="00DD5B3F" w:rsidP="00D35DDF">
      <w:pPr>
        <w:spacing w:after="0" w:line="360" w:lineRule="auto"/>
        <w:jc w:val="both"/>
        <w:rPr>
          <w:sz w:val="24"/>
          <w:szCs w:val="24"/>
        </w:rPr>
      </w:pPr>
      <w:r w:rsidRPr="00D35DDF">
        <w:rPr>
          <w:sz w:val="24"/>
          <w:szCs w:val="24"/>
        </w:rPr>
        <w:t>A single line space above and below the formula (Tsiolkovsky, 2000) also aids legibility. Note also that the font size</w:t>
      </w:r>
      <w:r w:rsidR="00D35DDF">
        <w:rPr>
          <w:sz w:val="24"/>
          <w:szCs w:val="24"/>
        </w:rPr>
        <w:t xml:space="preserve"> is increased</w:t>
      </w:r>
      <w:r w:rsidRPr="00D35DDF">
        <w:rPr>
          <w:sz w:val="24"/>
          <w:szCs w:val="24"/>
        </w:rPr>
        <w:t xml:space="preserve"> by one point. A further item to note is that equations may also be referenced.</w:t>
      </w:r>
    </w:p>
    <w:p w14:paraId="6386AE82" w14:textId="77777777" w:rsidR="00DD5B3F" w:rsidRDefault="00DD5B3F" w:rsidP="00DD5B3F">
      <w:pPr>
        <w:pStyle w:val="ListParagraph"/>
        <w:spacing w:after="0" w:line="360" w:lineRule="auto"/>
        <w:ind w:left="792"/>
        <w:jc w:val="both"/>
        <w:rPr>
          <w:sz w:val="24"/>
          <w:szCs w:val="24"/>
        </w:rPr>
      </w:pPr>
    </w:p>
    <w:p w14:paraId="40E1AB0F" w14:textId="77777777" w:rsidR="00DD5B3F" w:rsidRPr="00674803" w:rsidRDefault="00DD5B3F" w:rsidP="00DD5B3F">
      <w:pPr>
        <w:pStyle w:val="ListParagraph"/>
        <w:spacing w:after="0" w:line="360" w:lineRule="auto"/>
        <w:ind w:left="792"/>
        <w:jc w:val="both"/>
        <w:rPr>
          <w:sz w:val="24"/>
          <w:szCs w:val="24"/>
        </w:rPr>
      </w:pPr>
    </w:p>
    <w:p w14:paraId="2C6C45A1" w14:textId="77777777" w:rsidR="00DD5B3F" w:rsidRPr="00674803" w:rsidRDefault="00DD5B3F" w:rsidP="00DD5B3F">
      <w:pPr>
        <w:spacing w:after="0" w:line="360" w:lineRule="auto"/>
        <w:jc w:val="both"/>
        <w:rPr>
          <w:sz w:val="24"/>
          <w:szCs w:val="24"/>
        </w:rPr>
      </w:pPr>
      <w:r w:rsidRPr="00674803">
        <w:rPr>
          <w:sz w:val="24"/>
          <w:szCs w:val="24"/>
        </w:rPr>
        <w:br w:type="page"/>
      </w:r>
    </w:p>
    <w:p w14:paraId="25EA62FB" w14:textId="77777777" w:rsidR="007767DF" w:rsidRDefault="007767DF" w:rsidP="007767DF">
      <w:pPr>
        <w:ind w:left="1701" w:hanging="1701"/>
        <w:sectPr w:rsidR="007767DF" w:rsidSect="007767DF">
          <w:footerReference w:type="default" r:id="rId10"/>
          <w:pgSz w:w="11906" w:h="16838"/>
          <w:pgMar w:top="1440" w:right="1440" w:bottom="1440" w:left="1440" w:header="708" w:footer="708" w:gutter="0"/>
          <w:pgNumType w:start="1"/>
          <w:cols w:space="708"/>
          <w:docGrid w:linePitch="360"/>
        </w:sectPr>
      </w:pPr>
    </w:p>
    <w:p w14:paraId="62188248" w14:textId="2CB9B9E2" w:rsidR="00DD5B3F" w:rsidRPr="00EE2FD3" w:rsidRDefault="00DD5B3F" w:rsidP="00DD5B3F">
      <w:pPr>
        <w:pStyle w:val="Heading1"/>
        <w:spacing w:before="0" w:line="360" w:lineRule="auto"/>
        <w:ind w:left="567" w:hanging="567"/>
      </w:pPr>
      <w:bookmarkStart w:id="34" w:name="_Toc224392267"/>
      <w:r>
        <w:lastRenderedPageBreak/>
        <w:t>References</w:t>
      </w:r>
      <w:bookmarkEnd w:id="34"/>
    </w:p>
    <w:p w14:paraId="137C4B68" w14:textId="77777777" w:rsidR="00FB04CD" w:rsidRPr="00FB04CD" w:rsidRDefault="00FB04CD" w:rsidP="00FB04CD">
      <w:pPr>
        <w:pStyle w:val="Bibliography"/>
      </w:pPr>
      <w:r>
        <w:fldChar w:fldCharType="begin"/>
      </w:r>
      <w:r>
        <w:instrText xml:space="preserve"> ADDIN ZOTERO_BIBL {"uncited":[],"omitted":[],"custom":[]} CSL_BIBLIOGRAPHY </w:instrText>
      </w:r>
      <w:r>
        <w:fldChar w:fldCharType="separate"/>
      </w:r>
      <w:r w:rsidRPr="00FB04CD">
        <w:t xml:space="preserve">An Garda Síochána (2016) </w:t>
      </w:r>
      <w:r w:rsidRPr="00FB04CD">
        <w:rPr>
          <w:i/>
          <w:iCs/>
        </w:rPr>
        <w:t>Garda National Vetting Bureau</w:t>
      </w:r>
      <w:r w:rsidRPr="00FB04CD">
        <w:t xml:space="preserve">, </w:t>
      </w:r>
      <w:r w:rsidRPr="00FB04CD">
        <w:rPr>
          <w:i/>
          <w:iCs/>
        </w:rPr>
        <w:t>Garda</w:t>
      </w:r>
      <w:r w:rsidRPr="00FB04CD">
        <w:t>. Available at: https://www.garda.ie/en/about-us/organised-serious-crime/garda-national-vetting-bureau-gnvb-/ (Accessed: 7 March 2026).</w:t>
      </w:r>
    </w:p>
    <w:p w14:paraId="22659765" w14:textId="77777777" w:rsidR="00FB04CD" w:rsidRPr="00FB04CD" w:rsidRDefault="00FB04CD" w:rsidP="00FB04CD">
      <w:pPr>
        <w:pStyle w:val="Bibliography"/>
      </w:pPr>
      <w:r w:rsidRPr="00FB04CD">
        <w:t xml:space="preserve">Athletics Ireland (2026) ‘Athletics Ireland - Garda Vetting Policy’, </w:t>
      </w:r>
      <w:r w:rsidRPr="00FB04CD">
        <w:rPr>
          <w:i/>
          <w:iCs/>
        </w:rPr>
        <w:t>Athletics Ireland</w:t>
      </w:r>
      <w:r w:rsidRPr="00FB04CD">
        <w:t>. Available at: https://www.athleticsireland.ie/child-welfare/garda-vetting-policy/ (Accessed: 7 March 2026).</w:t>
      </w:r>
    </w:p>
    <w:p w14:paraId="2E6DC387" w14:textId="77777777" w:rsidR="00FB04CD" w:rsidRPr="00FB04CD" w:rsidRDefault="00FB04CD" w:rsidP="00FB04CD">
      <w:pPr>
        <w:pStyle w:val="Bibliography"/>
      </w:pPr>
      <w:r w:rsidRPr="00FB04CD">
        <w:t xml:space="preserve">Cairn Community Games (2025) </w:t>
      </w:r>
      <w:r w:rsidRPr="00FB04CD">
        <w:rPr>
          <w:i/>
          <w:iCs/>
        </w:rPr>
        <w:t>Cairn Community Games - Garda Vetting</w:t>
      </w:r>
      <w:r w:rsidRPr="00FB04CD">
        <w:t>. Available at: https://www.cairncommunitygames.ie/volunteers/vetting (Accessed: 7 March 2026).</w:t>
      </w:r>
    </w:p>
    <w:p w14:paraId="43F2D09C" w14:textId="77777777" w:rsidR="00FB04CD" w:rsidRPr="00FB04CD" w:rsidRDefault="00FB04CD" w:rsidP="00FB04CD">
      <w:pPr>
        <w:pStyle w:val="Bibliography"/>
      </w:pPr>
      <w:r w:rsidRPr="00FB04CD">
        <w:t xml:space="preserve">Central Statistics Office (2024) </w:t>
      </w:r>
      <w:r w:rsidRPr="00FB04CD">
        <w:rPr>
          <w:i/>
          <w:iCs/>
        </w:rPr>
        <w:t>Key Findings Census of Population 2022 Spotlight Series: Volunteering in Ireland - Central Statistics Office</w:t>
      </w:r>
      <w:r w:rsidRPr="00FB04CD">
        <w:t>. CSO. Available at: https://www.cso.ie/en/releasesandpublications/ep/p-cpsv/censusofpopulation2022spotlightseriesvolunteeringinireland/keyfindings/ (Accessed: 6 March 2026).</w:t>
      </w:r>
    </w:p>
    <w:p w14:paraId="5539BDD9" w14:textId="77777777" w:rsidR="00FB04CD" w:rsidRPr="00FB04CD" w:rsidRDefault="00FB04CD" w:rsidP="00FB04CD">
      <w:pPr>
        <w:pStyle w:val="Bibliography"/>
      </w:pPr>
      <w:r w:rsidRPr="00FB04CD">
        <w:t xml:space="preserve">Data Protection Commission (2021) </w:t>
      </w:r>
      <w:r w:rsidRPr="00FB04CD">
        <w:rPr>
          <w:i/>
          <w:iCs/>
        </w:rPr>
        <w:t>Garda Vetting – Some Data Protection Considerations</w:t>
      </w:r>
      <w:r w:rsidRPr="00FB04CD">
        <w:t>. Available at: https://www.dataprotection.ie/sites/default/files/uploads/2021-05/Garda%20Vetting%20April%202021..pdf (Accessed: 14 March 2026).</w:t>
      </w:r>
    </w:p>
    <w:p w14:paraId="23350B1F" w14:textId="77777777" w:rsidR="00FB04CD" w:rsidRPr="00FB04CD" w:rsidRDefault="00FB04CD" w:rsidP="00FB04CD">
      <w:pPr>
        <w:pStyle w:val="Bibliography"/>
      </w:pPr>
      <w:r w:rsidRPr="00FB04CD">
        <w:t xml:space="preserve">Department of Justice, Home Affairs and Migration (2021) </w:t>
      </w:r>
      <w:r w:rsidRPr="00FB04CD">
        <w:rPr>
          <w:i/>
          <w:iCs/>
        </w:rPr>
        <w:t>Minister McEntee moves to reform vetting arrangements and legislation</w:t>
      </w:r>
      <w:r w:rsidRPr="00FB04CD">
        <w:t xml:space="preserve">, </w:t>
      </w:r>
      <w:r w:rsidRPr="00FB04CD">
        <w:rPr>
          <w:i/>
          <w:iCs/>
        </w:rPr>
        <w:t>gov.ie</w:t>
      </w:r>
      <w:r w:rsidRPr="00FB04CD">
        <w:t>. Available at: https://www.gov.ie/en/department-of-justice-home-affairs-and-migration/press-releases/minister-mcentee-moves-to-reform-vetting-arrangements-and-legislation/ (Accessed: 14 March 2026).</w:t>
      </w:r>
    </w:p>
    <w:p w14:paraId="44F85D35" w14:textId="77777777" w:rsidR="00FB04CD" w:rsidRPr="00FB04CD" w:rsidRDefault="00FB04CD" w:rsidP="00FB04CD">
      <w:pPr>
        <w:pStyle w:val="Bibliography"/>
      </w:pPr>
      <w:r w:rsidRPr="00FB04CD">
        <w:t xml:space="preserve">Department of Rural and Community Development (2021) </w:t>
      </w:r>
      <w:r w:rsidRPr="00FB04CD">
        <w:rPr>
          <w:i/>
          <w:iCs/>
        </w:rPr>
        <w:t>National Volunteering Strategy (2021 - 2025)</w:t>
      </w:r>
      <w:r w:rsidRPr="00FB04CD">
        <w:t xml:space="preserve">, </w:t>
      </w:r>
      <w:r w:rsidRPr="00FB04CD">
        <w:rPr>
          <w:i/>
          <w:iCs/>
        </w:rPr>
        <w:t>gov.ie</w:t>
      </w:r>
      <w:r w:rsidRPr="00FB04CD">
        <w:t>. Available at: https://www.gov.ie/en/department-of-rural-and-community-development-and-the-gaeltacht/publications/national-volunteering-strategy-2021-2025/ (Accessed: 9 March 2026).</w:t>
      </w:r>
    </w:p>
    <w:p w14:paraId="071C95E5" w14:textId="77777777" w:rsidR="00FB04CD" w:rsidRPr="00FB04CD" w:rsidRDefault="00FB04CD" w:rsidP="00FB04CD">
      <w:pPr>
        <w:pStyle w:val="Bibliography"/>
      </w:pPr>
      <w:r w:rsidRPr="00FB04CD">
        <w:t xml:space="preserve">National Vetting Bureau (no date) </w:t>
      </w:r>
      <w:r w:rsidRPr="00FB04CD">
        <w:rPr>
          <w:i/>
          <w:iCs/>
        </w:rPr>
        <w:t>National Vetting Bureau</w:t>
      </w:r>
      <w:r w:rsidRPr="00FB04CD">
        <w:t>. Available at: https://vetting.garda.ie/Application/About (Accessed: 7 March 2026).</w:t>
      </w:r>
    </w:p>
    <w:p w14:paraId="07D0926D" w14:textId="4C5E6503" w:rsidR="0054020A" w:rsidRDefault="00FB04CD" w:rsidP="00D35DDF">
      <w:pPr>
        <w:ind w:left="1701" w:hanging="1701"/>
      </w:pPr>
      <w:r>
        <w:fldChar w:fldCharType="end"/>
      </w:r>
    </w:p>
    <w:p w14:paraId="678E273A" w14:textId="77777777" w:rsidR="007767DF" w:rsidRDefault="007767DF" w:rsidP="00D35DDF">
      <w:pPr>
        <w:ind w:left="1701" w:hanging="1701"/>
      </w:pPr>
    </w:p>
    <w:p w14:paraId="5383CEC9" w14:textId="77777777" w:rsidR="007767DF" w:rsidRDefault="007767DF" w:rsidP="00D35DDF">
      <w:pPr>
        <w:ind w:left="1701" w:hanging="1701"/>
      </w:pPr>
    </w:p>
    <w:p w14:paraId="02A0D262" w14:textId="77777777" w:rsidR="007767DF" w:rsidRDefault="007767DF" w:rsidP="00D35DDF">
      <w:pPr>
        <w:ind w:left="1701" w:hanging="1701"/>
      </w:pPr>
    </w:p>
    <w:p w14:paraId="6EB3B983" w14:textId="77777777" w:rsidR="007767DF" w:rsidRDefault="007767DF">
      <w:pPr>
        <w:spacing w:after="160" w:line="259" w:lineRule="auto"/>
      </w:pPr>
      <w:r>
        <w:br w:type="page"/>
      </w:r>
    </w:p>
    <w:p w14:paraId="0C23D261" w14:textId="042E0986" w:rsidR="00917E79" w:rsidRDefault="00917E79" w:rsidP="00917E79">
      <w:pPr>
        <w:pStyle w:val="Heading1"/>
      </w:pPr>
      <w:bookmarkStart w:id="35" w:name="_Toc224392268"/>
      <w:r>
        <w:lastRenderedPageBreak/>
        <w:t>Appendices</w:t>
      </w:r>
      <w:bookmarkEnd w:id="35"/>
    </w:p>
    <w:p w14:paraId="75301791" w14:textId="77777777" w:rsidR="00917E79" w:rsidRDefault="00917E79">
      <w:pPr>
        <w:spacing w:after="160" w:line="259" w:lineRule="auto"/>
        <w:rPr>
          <w:rFonts w:eastAsiaTheme="majorEastAsia" w:cstheme="majorBidi"/>
          <w:b/>
          <w:bCs/>
          <w:sz w:val="32"/>
          <w:szCs w:val="28"/>
        </w:rPr>
      </w:pPr>
      <w:r>
        <w:br w:type="page"/>
      </w:r>
    </w:p>
    <w:p w14:paraId="7FE0D478" w14:textId="1084273D" w:rsidR="007767DF" w:rsidRDefault="007767DF" w:rsidP="007767DF">
      <w:pPr>
        <w:pStyle w:val="Heading1"/>
      </w:pPr>
      <w:bookmarkStart w:id="36" w:name="_Toc224392269"/>
      <w:r>
        <w:lastRenderedPageBreak/>
        <w:t xml:space="preserve">Appendix </w:t>
      </w:r>
      <w:r w:rsidR="00917E79">
        <w:t>A</w:t>
      </w:r>
      <w:r>
        <w:t>:  Code Listing</w:t>
      </w:r>
      <w:bookmarkEnd w:id="36"/>
    </w:p>
    <w:p w14:paraId="6F43F681" w14:textId="77777777" w:rsidR="007767DF" w:rsidRPr="007767DF" w:rsidRDefault="007767DF" w:rsidP="007767DF"/>
    <w:sectPr w:rsidR="007767DF" w:rsidRPr="007767DF" w:rsidSect="007767DF">
      <w:footerReference w:type="default" r:id="rId1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C0923" w14:textId="77777777" w:rsidR="00396910" w:rsidRDefault="00396910">
      <w:pPr>
        <w:spacing w:after="0" w:line="240" w:lineRule="auto"/>
      </w:pPr>
      <w:r>
        <w:separator/>
      </w:r>
    </w:p>
  </w:endnote>
  <w:endnote w:type="continuationSeparator" w:id="0">
    <w:p w14:paraId="2247A50C" w14:textId="77777777" w:rsidR="00396910" w:rsidRDefault="003969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D941D" w14:textId="77777777" w:rsidR="00396910" w:rsidRDefault="00396910">
      <w:pPr>
        <w:spacing w:after="0" w:line="240" w:lineRule="auto"/>
      </w:pPr>
      <w:r>
        <w:separator/>
      </w:r>
    </w:p>
  </w:footnote>
  <w:footnote w:type="continuationSeparator" w:id="0">
    <w:p w14:paraId="21308104" w14:textId="77777777" w:rsidR="00396910" w:rsidRDefault="003969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C58"/>
    <w:multiLevelType w:val="hybridMultilevel"/>
    <w:tmpl w:val="BCFA41B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C6F311C"/>
    <w:multiLevelType w:val="hybridMultilevel"/>
    <w:tmpl w:val="6F1293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7"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1F473AB"/>
    <w:multiLevelType w:val="hybridMultilevel"/>
    <w:tmpl w:val="51163A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64827C8"/>
    <w:multiLevelType w:val="multilevel"/>
    <w:tmpl w:val="C1F085C6"/>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4" w15:restartNumberingAfterBreak="0">
    <w:nsid w:val="695B20CD"/>
    <w:multiLevelType w:val="hybridMultilevel"/>
    <w:tmpl w:val="130CFB0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6CEE3518"/>
    <w:multiLevelType w:val="multilevel"/>
    <w:tmpl w:val="D1505F4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9D94CA8"/>
    <w:multiLevelType w:val="hybridMultilevel"/>
    <w:tmpl w:val="386CD6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12537697">
    <w:abstractNumId w:val="6"/>
  </w:num>
  <w:num w:numId="2" w16cid:durableId="518545199">
    <w:abstractNumId w:val="4"/>
  </w:num>
  <w:num w:numId="3" w16cid:durableId="535001027">
    <w:abstractNumId w:val="10"/>
  </w:num>
  <w:num w:numId="4" w16cid:durableId="366758745">
    <w:abstractNumId w:val="12"/>
  </w:num>
  <w:num w:numId="5" w16cid:durableId="1934780257">
    <w:abstractNumId w:val="11"/>
  </w:num>
  <w:num w:numId="6" w16cid:durableId="1324162155">
    <w:abstractNumId w:val="9"/>
  </w:num>
  <w:num w:numId="7" w16cid:durableId="1921404866">
    <w:abstractNumId w:val="17"/>
  </w:num>
  <w:num w:numId="8" w16cid:durableId="1486167269">
    <w:abstractNumId w:val="5"/>
  </w:num>
  <w:num w:numId="9" w16cid:durableId="828908685">
    <w:abstractNumId w:val="3"/>
  </w:num>
  <w:num w:numId="10" w16cid:durableId="519391434">
    <w:abstractNumId w:val="16"/>
  </w:num>
  <w:num w:numId="11" w16cid:durableId="521434181">
    <w:abstractNumId w:val="2"/>
  </w:num>
  <w:num w:numId="12" w16cid:durableId="573509593">
    <w:abstractNumId w:val="7"/>
  </w:num>
  <w:num w:numId="13" w16cid:durableId="808933937">
    <w:abstractNumId w:val="18"/>
  </w:num>
  <w:num w:numId="14" w16cid:durableId="442187157">
    <w:abstractNumId w:val="0"/>
  </w:num>
  <w:num w:numId="15" w16cid:durableId="991983527">
    <w:abstractNumId w:val="1"/>
  </w:num>
  <w:num w:numId="16" w16cid:durableId="2119831567">
    <w:abstractNumId w:val="8"/>
  </w:num>
  <w:num w:numId="17" w16cid:durableId="1652058164">
    <w:abstractNumId w:val="14"/>
  </w:num>
  <w:num w:numId="18" w16cid:durableId="794787518">
    <w:abstractNumId w:val="13"/>
  </w:num>
  <w:num w:numId="19" w16cid:durableId="15671822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C94"/>
    <w:rsid w:val="00005010"/>
    <w:rsid w:val="00054A26"/>
    <w:rsid w:val="000826AA"/>
    <w:rsid w:val="00091587"/>
    <w:rsid w:val="00094CEC"/>
    <w:rsid w:val="000C1F01"/>
    <w:rsid w:val="000C7AE3"/>
    <w:rsid w:val="000D1527"/>
    <w:rsid w:val="000F1A21"/>
    <w:rsid w:val="00121193"/>
    <w:rsid w:val="001360A5"/>
    <w:rsid w:val="0015337F"/>
    <w:rsid w:val="001A5E83"/>
    <w:rsid w:val="00250859"/>
    <w:rsid w:val="002551F5"/>
    <w:rsid w:val="0026404D"/>
    <w:rsid w:val="002B2E54"/>
    <w:rsid w:val="002E4D0B"/>
    <w:rsid w:val="002E632B"/>
    <w:rsid w:val="00310A74"/>
    <w:rsid w:val="003522F7"/>
    <w:rsid w:val="00382251"/>
    <w:rsid w:val="00394FCA"/>
    <w:rsid w:val="00396910"/>
    <w:rsid w:val="003E50BB"/>
    <w:rsid w:val="0043038B"/>
    <w:rsid w:val="00440194"/>
    <w:rsid w:val="004656B7"/>
    <w:rsid w:val="004827A4"/>
    <w:rsid w:val="00493927"/>
    <w:rsid w:val="004A5C92"/>
    <w:rsid w:val="004A5FD4"/>
    <w:rsid w:val="004D4DC4"/>
    <w:rsid w:val="004E7204"/>
    <w:rsid w:val="0054020A"/>
    <w:rsid w:val="00560FE8"/>
    <w:rsid w:val="005726FA"/>
    <w:rsid w:val="00584FE2"/>
    <w:rsid w:val="005A0F22"/>
    <w:rsid w:val="005B7D4E"/>
    <w:rsid w:val="005C1ECB"/>
    <w:rsid w:val="005C6ED3"/>
    <w:rsid w:val="00607F4E"/>
    <w:rsid w:val="00625251"/>
    <w:rsid w:val="00627D35"/>
    <w:rsid w:val="00661D17"/>
    <w:rsid w:val="006879D3"/>
    <w:rsid w:val="007056E1"/>
    <w:rsid w:val="007139A5"/>
    <w:rsid w:val="00735861"/>
    <w:rsid w:val="007767DF"/>
    <w:rsid w:val="0078715A"/>
    <w:rsid w:val="007A4D34"/>
    <w:rsid w:val="007D3584"/>
    <w:rsid w:val="0081191F"/>
    <w:rsid w:val="008236DA"/>
    <w:rsid w:val="00826752"/>
    <w:rsid w:val="00835329"/>
    <w:rsid w:val="00861BA2"/>
    <w:rsid w:val="0086682B"/>
    <w:rsid w:val="008A4A49"/>
    <w:rsid w:val="008B4476"/>
    <w:rsid w:val="008D27F0"/>
    <w:rsid w:val="008D7200"/>
    <w:rsid w:val="008F46E6"/>
    <w:rsid w:val="00902011"/>
    <w:rsid w:val="00917E79"/>
    <w:rsid w:val="009277EB"/>
    <w:rsid w:val="00942F99"/>
    <w:rsid w:val="00984EE8"/>
    <w:rsid w:val="009930F5"/>
    <w:rsid w:val="009B65C8"/>
    <w:rsid w:val="009C6C8B"/>
    <w:rsid w:val="009F1887"/>
    <w:rsid w:val="009F2452"/>
    <w:rsid w:val="009F2666"/>
    <w:rsid w:val="009F57F0"/>
    <w:rsid w:val="00A6083D"/>
    <w:rsid w:val="00A67B76"/>
    <w:rsid w:val="00A855D3"/>
    <w:rsid w:val="00AB4418"/>
    <w:rsid w:val="00AF4438"/>
    <w:rsid w:val="00B21967"/>
    <w:rsid w:val="00B2269B"/>
    <w:rsid w:val="00B3051E"/>
    <w:rsid w:val="00B51835"/>
    <w:rsid w:val="00B9148F"/>
    <w:rsid w:val="00B92CAA"/>
    <w:rsid w:val="00BC4372"/>
    <w:rsid w:val="00C04CF9"/>
    <w:rsid w:val="00C2235C"/>
    <w:rsid w:val="00C2256E"/>
    <w:rsid w:val="00C23C01"/>
    <w:rsid w:val="00CC25D6"/>
    <w:rsid w:val="00CC5C43"/>
    <w:rsid w:val="00CE3C2E"/>
    <w:rsid w:val="00D35DDF"/>
    <w:rsid w:val="00D6269A"/>
    <w:rsid w:val="00DD5B3F"/>
    <w:rsid w:val="00DE133F"/>
    <w:rsid w:val="00E02448"/>
    <w:rsid w:val="00E16D2E"/>
    <w:rsid w:val="00E2657F"/>
    <w:rsid w:val="00E272CC"/>
    <w:rsid w:val="00E430F0"/>
    <w:rsid w:val="00E4636B"/>
    <w:rsid w:val="00EA04C4"/>
    <w:rsid w:val="00EA4010"/>
    <w:rsid w:val="00EB1DD2"/>
    <w:rsid w:val="00ED2FA1"/>
    <w:rsid w:val="00F00600"/>
    <w:rsid w:val="00F578E1"/>
    <w:rsid w:val="00F57910"/>
    <w:rsid w:val="00FB04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826752"/>
    <w:pPr>
      <w:keepNext/>
      <w:keepLines/>
      <w:spacing w:before="40" w:after="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826752"/>
    <w:rPr>
      <w:rFonts w:asciiTheme="majorHAnsi" w:eastAsiaTheme="majorEastAsia" w:hAnsiTheme="majorHAnsi" w:cstheme="majorBidi"/>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196</TotalTime>
  <Pages>25</Pages>
  <Words>4812</Words>
  <Characters>27433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Ann Marie Dunne</cp:lastModifiedBy>
  <cp:revision>44</cp:revision>
  <dcterms:created xsi:type="dcterms:W3CDTF">2026-03-09T10:17:00Z</dcterms:created>
  <dcterms:modified xsi:type="dcterms:W3CDTF">2026-03-14T16:41:00Z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d6a19b21-1e35-4e33-9605-b1ae524a76d0</vt:lpwstr>
  </property>
  <property fmtid="{D5CDD505-2E9C-101B-9397-08002B2CF9AE}" pid="3" name="ZOTERO_PREF_1">
    <vt:lpwstr>&lt;data data-version="3" zotero-version="8.0.4"&gt;&lt;session id="uHcjOUmL"/&gt;&lt;style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