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996" w:rsidRDefault="009F0996" w:rsidP="00EA3BC8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="DejaVuSans"/>
          <w:sz w:val="48"/>
          <w:szCs w:val="48"/>
        </w:rPr>
      </w:pPr>
      <w:r>
        <w:rPr>
          <w:rFonts w:ascii="DejaVuSans" w:hAnsi="DejaVuSans" w:cs="DejaVuSans"/>
          <w:sz w:val="48"/>
          <w:szCs w:val="48"/>
        </w:rPr>
        <w:t>Residential Tenancy Agreement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D1440">
        <w:rPr>
          <w:rFonts w:ascii="DejaVuSans" w:hAnsi="DejaVuSans" w:cs="DejaVuSans"/>
          <w:b/>
          <w:sz w:val="24"/>
          <w:szCs w:val="24"/>
        </w:rPr>
        <w:t xml:space="preserve">The </w:t>
      </w:r>
      <w:proofErr w:type="gramStart"/>
      <w:r w:rsidRPr="009D1440">
        <w:rPr>
          <w:rFonts w:ascii="DejaVuSans" w:hAnsi="DejaVuSans" w:cs="DejaVuSans"/>
          <w:b/>
          <w:sz w:val="24"/>
          <w:szCs w:val="24"/>
        </w:rPr>
        <w:t>Landlord :</w:t>
      </w:r>
      <w:proofErr w:type="gramEnd"/>
      <w:r w:rsidR="009D1440">
        <w:rPr>
          <w:rFonts w:ascii="DejaVuSans" w:hAnsi="DejaVuSans" w:cs="DejaVuSans"/>
          <w:sz w:val="24"/>
          <w:szCs w:val="24"/>
        </w:rPr>
        <w:t xml:space="preserve"> Ann McDonald</w:t>
      </w:r>
      <w:r w:rsidR="009D1440">
        <w:rPr>
          <w:rFonts w:ascii="DejaVuSans" w:hAnsi="DejaVuSans" w:cs="DejaVuSans"/>
          <w:sz w:val="24"/>
          <w:szCs w:val="24"/>
        </w:rPr>
        <w:tab/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D1440">
        <w:rPr>
          <w:rFonts w:ascii="DejaVuSans" w:hAnsi="DejaVuSans" w:cs="DejaVuSans"/>
          <w:b/>
          <w:sz w:val="24"/>
          <w:szCs w:val="24"/>
        </w:rPr>
        <w:t xml:space="preserve">The </w:t>
      </w:r>
      <w:proofErr w:type="gramStart"/>
      <w:r w:rsidRPr="009D1440">
        <w:rPr>
          <w:rFonts w:ascii="DejaVuSans" w:hAnsi="DejaVuSans" w:cs="DejaVuSans"/>
          <w:b/>
          <w:sz w:val="24"/>
          <w:szCs w:val="24"/>
        </w:rPr>
        <w:t>Tenants :</w:t>
      </w:r>
      <w:proofErr w:type="gramEnd"/>
      <w:r w:rsidR="009D1440">
        <w:rPr>
          <w:rFonts w:ascii="DejaVuSans" w:hAnsi="DejaVuSans" w:cs="DejaVuSans"/>
          <w:sz w:val="24"/>
          <w:szCs w:val="24"/>
        </w:rPr>
        <w:t xml:space="preserve"> </w:t>
      </w:r>
      <w:r w:rsidR="001415D4">
        <w:rPr>
          <w:rFonts w:ascii="Arial" w:eastAsia="Times New Roman" w:hAnsi="Arial" w:cs="Arial"/>
          <w:color w:val="000000"/>
        </w:rPr>
        <w:t xml:space="preserve">Denise </w:t>
      </w:r>
      <w:proofErr w:type="spellStart"/>
      <w:r w:rsidR="001415D4">
        <w:rPr>
          <w:rFonts w:ascii="Arial" w:eastAsia="Times New Roman" w:hAnsi="Arial" w:cs="Arial"/>
          <w:color w:val="000000"/>
        </w:rPr>
        <w:t>Malachais</w:t>
      </w:r>
      <w:proofErr w:type="spellEnd"/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 w:rsidRPr="009D1440">
        <w:rPr>
          <w:rFonts w:ascii="DejaVuSans" w:hAnsi="DejaVuSans" w:cs="DejaVuSans"/>
          <w:b/>
          <w:sz w:val="24"/>
          <w:szCs w:val="24"/>
        </w:rPr>
        <w:t xml:space="preserve">The </w:t>
      </w:r>
      <w:proofErr w:type="gramStart"/>
      <w:r w:rsidRPr="009D1440">
        <w:rPr>
          <w:rFonts w:ascii="DejaVuSans" w:hAnsi="DejaVuSans" w:cs="DejaVuSans"/>
          <w:b/>
          <w:sz w:val="24"/>
          <w:szCs w:val="24"/>
        </w:rPr>
        <w:t>Property :</w:t>
      </w:r>
      <w:proofErr w:type="gramEnd"/>
      <w:r w:rsidR="009D1440">
        <w:rPr>
          <w:rFonts w:ascii="DejaVuSans" w:hAnsi="DejaVuSans" w:cs="DejaVuSans"/>
          <w:sz w:val="24"/>
          <w:szCs w:val="24"/>
        </w:rPr>
        <w:t xml:space="preserve"> </w:t>
      </w:r>
      <w:r w:rsidR="007D0BF7">
        <w:rPr>
          <w:rFonts w:ascii="DejaVuSans" w:hAnsi="DejaVuSans" w:cs="DejaVuSans"/>
          <w:sz w:val="21"/>
          <w:szCs w:val="21"/>
        </w:rPr>
        <w:t xml:space="preserve">216 Citywest Plaza, Citywest Drive, </w:t>
      </w:r>
      <w:proofErr w:type="spellStart"/>
      <w:r w:rsidR="007D0BF7">
        <w:rPr>
          <w:rFonts w:ascii="DejaVuSans" w:hAnsi="DejaVuSans" w:cs="DejaVuSans"/>
          <w:sz w:val="21"/>
          <w:szCs w:val="21"/>
        </w:rPr>
        <w:t>Saggart</w:t>
      </w:r>
      <w:proofErr w:type="spellEnd"/>
      <w:r w:rsidR="007D0BF7">
        <w:rPr>
          <w:rFonts w:ascii="DejaVuSans" w:hAnsi="DejaVuSans" w:cs="DejaVuSans"/>
          <w:sz w:val="21"/>
          <w:szCs w:val="21"/>
        </w:rPr>
        <w:t xml:space="preserve"> Co Dublin D24CD96</w:t>
      </w:r>
    </w:p>
    <w:p w:rsidR="00D31245" w:rsidRDefault="00D31245" w:rsidP="009F0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DejaVuSans" w:hAnsi="DejaVuSans" w:cs="DejaVuSans"/>
          <w:b/>
          <w:sz w:val="24"/>
          <w:szCs w:val="24"/>
        </w:rPr>
        <w:t xml:space="preserve"> </w:t>
      </w:r>
      <w:r w:rsidR="009F0996" w:rsidRPr="009D1440">
        <w:rPr>
          <w:rFonts w:ascii="DejaVuSans" w:hAnsi="DejaVuSans" w:cs="DejaVuSans"/>
          <w:b/>
          <w:sz w:val="24"/>
          <w:szCs w:val="24"/>
        </w:rPr>
        <w:t>Note for Tenants</w:t>
      </w:r>
      <w:r>
        <w:rPr>
          <w:rFonts w:ascii="DejaVuSans" w:hAnsi="DejaVuSans" w:cs="DejaVuSans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This Tenancy agreement is bound by the rules of the Tenancies </w:t>
      </w:r>
    </w:p>
    <w:p w:rsidR="009F0996" w:rsidRDefault="00D31245" w:rsidP="009F0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act</w:t>
      </w:r>
      <w:proofErr w:type="gramEnd"/>
      <w:r>
        <w:rPr>
          <w:rFonts w:ascii="Arial" w:hAnsi="Arial" w:cs="Arial"/>
          <w:sz w:val="24"/>
          <w:szCs w:val="24"/>
        </w:rPr>
        <w:t xml:space="preserve"> 201</w:t>
      </w:r>
      <w:r w:rsidR="007D0BF7">
        <w:rPr>
          <w:rFonts w:ascii="Arial" w:hAnsi="Arial" w:cs="Arial"/>
          <w:sz w:val="24"/>
          <w:szCs w:val="24"/>
        </w:rPr>
        <w:t>6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F0996" w:rsidRDefault="009F0996" w:rsidP="009F0996">
      <w:pPr>
        <w:pStyle w:val="Heading1"/>
      </w:pPr>
      <w:r>
        <w:t>1. Parties and Principal Terms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9F0996">
        <w:rPr>
          <w:rFonts w:ascii="DejaVuSans" w:hAnsi="DejaVuSans" w:cs="DejaVuSans"/>
          <w:b/>
          <w:sz w:val="21"/>
          <w:szCs w:val="21"/>
        </w:rPr>
        <w:t>Date:</w:t>
      </w:r>
      <w:r w:rsidR="00BB3138">
        <w:rPr>
          <w:rFonts w:ascii="DejaVuSans" w:hAnsi="DejaVuSans" w:cs="DejaVuSans"/>
          <w:sz w:val="21"/>
          <w:szCs w:val="21"/>
        </w:rPr>
        <w:t xml:space="preserve"> </w:t>
      </w:r>
      <w:r w:rsidR="001415D4">
        <w:rPr>
          <w:rFonts w:ascii="DejaVuSans" w:hAnsi="DejaVuSans" w:cs="DejaVuSans"/>
          <w:sz w:val="21"/>
          <w:szCs w:val="21"/>
        </w:rPr>
        <w:t>15/11</w:t>
      </w:r>
      <w:r w:rsidR="00034E43">
        <w:rPr>
          <w:rFonts w:ascii="DejaVuSans" w:hAnsi="DejaVuSans" w:cs="DejaVuSans"/>
          <w:sz w:val="21"/>
          <w:szCs w:val="21"/>
        </w:rPr>
        <w:t>/201</w:t>
      </w:r>
      <w:r w:rsidR="007D0BF7">
        <w:rPr>
          <w:rFonts w:ascii="DejaVuSans" w:hAnsi="DejaVuSans" w:cs="DejaVuSans"/>
          <w:sz w:val="21"/>
          <w:szCs w:val="21"/>
        </w:rPr>
        <w:t>8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THIS AGREEMENT is made on the date specified above BETWEEN the Landlord and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Tenant(s) and includes all the covenants and conditions together with the First, Second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Third Schedules.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024F46">
        <w:rPr>
          <w:rFonts w:ascii="DejaVuSans" w:hAnsi="DejaVuSans" w:cs="DejaVuSans"/>
          <w:b/>
          <w:sz w:val="21"/>
          <w:szCs w:val="21"/>
        </w:rPr>
        <w:t>(a) LANDLORD:</w:t>
      </w:r>
      <w:r>
        <w:rPr>
          <w:rFonts w:ascii="DejaVuSans" w:hAnsi="DejaVuSans" w:cs="DejaVuSans"/>
          <w:sz w:val="21"/>
          <w:szCs w:val="21"/>
        </w:rPr>
        <w:t xml:space="preserve"> Ann McDonald</w:t>
      </w:r>
    </w:p>
    <w:p w:rsidR="007D0BF7" w:rsidRDefault="009F0996" w:rsidP="007D0BF7">
      <w:pPr>
        <w:rPr>
          <w:rFonts w:ascii="Arial" w:eastAsia="Times New Roman" w:hAnsi="Arial" w:cs="Arial"/>
          <w:color w:val="000000"/>
        </w:rPr>
      </w:pPr>
      <w:r w:rsidRPr="00024F46">
        <w:rPr>
          <w:rFonts w:ascii="DejaVuSans" w:hAnsi="DejaVuSans" w:cs="DejaVuSans"/>
          <w:b/>
          <w:sz w:val="21"/>
          <w:szCs w:val="21"/>
        </w:rPr>
        <w:t>(b) TENANT(s):</w:t>
      </w:r>
      <w:r>
        <w:rPr>
          <w:rFonts w:ascii="DejaVuSans" w:hAnsi="DejaVuSans" w:cs="DejaVuSans"/>
          <w:sz w:val="21"/>
          <w:szCs w:val="21"/>
        </w:rPr>
        <w:t xml:space="preserve"> </w:t>
      </w:r>
      <w:r w:rsidR="007D0BF7">
        <w:rPr>
          <w:rFonts w:ascii="Arial" w:eastAsia="Times New Roman" w:hAnsi="Arial" w:cs="Arial"/>
          <w:color w:val="000000"/>
        </w:rPr>
        <w:t> </w:t>
      </w:r>
      <w:r w:rsidR="001415D4">
        <w:rPr>
          <w:rFonts w:ascii="Arial" w:eastAsia="Times New Roman" w:hAnsi="Arial" w:cs="Arial"/>
          <w:color w:val="000000"/>
        </w:rPr>
        <w:t xml:space="preserve">Denise </w:t>
      </w:r>
      <w:proofErr w:type="spellStart"/>
      <w:r w:rsidR="001415D4">
        <w:rPr>
          <w:rFonts w:ascii="Arial" w:eastAsia="Times New Roman" w:hAnsi="Arial" w:cs="Arial"/>
          <w:color w:val="000000"/>
        </w:rPr>
        <w:t>Malachais</w:t>
      </w:r>
      <w:proofErr w:type="spellEnd"/>
    </w:p>
    <w:p w:rsidR="009F0996" w:rsidRDefault="00FD6B2C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______________________________________________</w:t>
      </w:r>
    </w:p>
    <w:p w:rsidR="00FD6B2C" w:rsidRDefault="00FD6B2C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024F46">
        <w:rPr>
          <w:rFonts w:ascii="DejaVuSans" w:hAnsi="DejaVuSans" w:cs="DejaVuSans"/>
          <w:b/>
          <w:sz w:val="21"/>
          <w:szCs w:val="21"/>
        </w:rPr>
        <w:t>(c) PROPERTY:</w:t>
      </w:r>
      <w:r>
        <w:rPr>
          <w:rFonts w:ascii="DejaVuSans" w:hAnsi="DejaVuSans" w:cs="DejaVuSans"/>
          <w:sz w:val="21"/>
          <w:szCs w:val="21"/>
        </w:rPr>
        <w:t xml:space="preserve"> </w:t>
      </w:r>
      <w:r w:rsidR="007D0BF7">
        <w:rPr>
          <w:rFonts w:ascii="DejaVuSans" w:hAnsi="DejaVuSans" w:cs="DejaVuSans"/>
          <w:sz w:val="21"/>
          <w:szCs w:val="21"/>
        </w:rPr>
        <w:t xml:space="preserve">216 Citywest Plaza, Citywest Drive, </w:t>
      </w:r>
      <w:proofErr w:type="spellStart"/>
      <w:r w:rsidR="007D0BF7">
        <w:rPr>
          <w:rFonts w:ascii="DejaVuSans" w:hAnsi="DejaVuSans" w:cs="DejaVuSans"/>
          <w:sz w:val="21"/>
          <w:szCs w:val="21"/>
        </w:rPr>
        <w:t>Saggart</w:t>
      </w:r>
      <w:proofErr w:type="spellEnd"/>
      <w:r w:rsidR="007D0BF7">
        <w:rPr>
          <w:rFonts w:ascii="DejaVuSans" w:hAnsi="DejaVuSans" w:cs="DejaVuSans"/>
          <w:sz w:val="21"/>
          <w:szCs w:val="21"/>
        </w:rPr>
        <w:t xml:space="preserve"> Co Dublin D24CD96</w:t>
      </w:r>
      <w:r>
        <w:rPr>
          <w:rFonts w:ascii="DejaVuSans" w:hAnsi="DejaVuSans" w:cs="DejaVuSans"/>
          <w:sz w:val="21"/>
          <w:szCs w:val="21"/>
        </w:rPr>
        <w:t>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including</w:t>
      </w:r>
      <w:proofErr w:type="gramEnd"/>
      <w:r>
        <w:rPr>
          <w:rFonts w:ascii="DejaVuSans" w:hAnsi="DejaVuSans" w:cs="DejaVuSans"/>
          <w:sz w:val="21"/>
          <w:szCs w:val="21"/>
        </w:rPr>
        <w:t xml:space="preserve"> the fixtures and fittings at the property together with any furniture, carpets,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curtains</w:t>
      </w:r>
      <w:proofErr w:type="gramEnd"/>
      <w:r>
        <w:rPr>
          <w:rFonts w:ascii="DejaVuSans" w:hAnsi="DejaVuSans" w:cs="DejaVuSans"/>
          <w:sz w:val="21"/>
          <w:szCs w:val="21"/>
        </w:rPr>
        <w:t xml:space="preserve"> and other effects listed in the inventory (where applicable) in the First Schedule,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together</w:t>
      </w:r>
      <w:proofErr w:type="gramEnd"/>
      <w:r>
        <w:rPr>
          <w:rFonts w:ascii="DejaVuSans" w:hAnsi="DejaVuSans" w:cs="DejaVuSans"/>
          <w:sz w:val="21"/>
          <w:szCs w:val="21"/>
        </w:rPr>
        <w:t xml:space="preserve"> with the designated Car </w:t>
      </w:r>
      <w:r w:rsidR="00DA4F98">
        <w:rPr>
          <w:rFonts w:ascii="DejaVuSans" w:hAnsi="DejaVuSans" w:cs="DejaVuSans"/>
          <w:sz w:val="21"/>
          <w:szCs w:val="21"/>
        </w:rPr>
        <w:t>numbered B16</w:t>
      </w:r>
    </w:p>
    <w:p w:rsidR="00024F46" w:rsidRDefault="00024F4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Landlord retains the private use of the garden shed and will cut the grass at regular intervals during the summer months.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024F46">
        <w:rPr>
          <w:rFonts w:ascii="DejaVuSans" w:hAnsi="DejaVuSans" w:cs="DejaVuSans"/>
          <w:b/>
          <w:sz w:val="21"/>
          <w:szCs w:val="21"/>
        </w:rPr>
        <w:t>(d) TERM:</w:t>
      </w:r>
      <w:r>
        <w:rPr>
          <w:rFonts w:ascii="DejaVuSans" w:hAnsi="DejaVuSans" w:cs="DejaVuSans"/>
          <w:sz w:val="21"/>
          <w:szCs w:val="21"/>
        </w:rPr>
        <w:t xml:space="preserve"> </w:t>
      </w:r>
      <w:r w:rsidR="00DD6CB4">
        <w:rPr>
          <w:rFonts w:ascii="DejaVuSans" w:hAnsi="DejaVuSans" w:cs="DejaVuSans"/>
          <w:sz w:val="21"/>
          <w:szCs w:val="21"/>
        </w:rPr>
        <w:t>Under r</w:t>
      </w:r>
      <w:r w:rsidR="007D0BF7">
        <w:rPr>
          <w:rFonts w:ascii="DejaVuSans" w:hAnsi="DejaVuSans" w:cs="DejaVuSans"/>
          <w:sz w:val="21"/>
          <w:szCs w:val="21"/>
        </w:rPr>
        <w:t>egulations of Tenancies act 2016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024F46">
        <w:rPr>
          <w:rFonts w:ascii="DejaVuSans" w:hAnsi="DejaVuSans" w:cs="DejaVuSans"/>
          <w:b/>
          <w:sz w:val="21"/>
          <w:szCs w:val="21"/>
        </w:rPr>
        <w:t>(e) TERM</w:t>
      </w:r>
      <w:r w:rsidR="003D664D">
        <w:rPr>
          <w:rFonts w:ascii="DejaVuSans" w:hAnsi="DejaVuSans" w:cs="DejaVuSans"/>
          <w:sz w:val="21"/>
          <w:szCs w:val="21"/>
        </w:rPr>
        <w:t xml:space="preserve"> COMMENCEMENT DATE: </w:t>
      </w:r>
      <w:r w:rsidR="001415D4">
        <w:rPr>
          <w:rFonts w:ascii="DejaVuSans" w:hAnsi="DejaVuSans" w:cs="DejaVuSans"/>
          <w:sz w:val="21"/>
          <w:szCs w:val="21"/>
        </w:rPr>
        <w:t>15/11/2019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024F46">
        <w:rPr>
          <w:rFonts w:ascii="DejaVuSans" w:hAnsi="DejaVuSans" w:cs="DejaVuSans"/>
          <w:b/>
          <w:sz w:val="21"/>
          <w:szCs w:val="21"/>
        </w:rPr>
        <w:t>(f) BREAK</w:t>
      </w:r>
      <w:r>
        <w:rPr>
          <w:rFonts w:ascii="DejaVuSans" w:hAnsi="DejaVuSans" w:cs="DejaVuSans"/>
          <w:sz w:val="21"/>
          <w:szCs w:val="21"/>
        </w:rPr>
        <w:t xml:space="preserve"> CLAUSE OPTION: </w:t>
      </w:r>
      <w:r w:rsidR="00547880">
        <w:rPr>
          <w:rFonts w:ascii="DejaVuSans" w:hAnsi="DejaVuSans" w:cs="DejaVuSans"/>
          <w:sz w:val="21"/>
          <w:szCs w:val="21"/>
        </w:rPr>
        <w:t>1 Year Lease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024F46">
        <w:rPr>
          <w:rFonts w:ascii="DejaVuSans" w:hAnsi="DejaVuSans" w:cs="DejaVuSans"/>
          <w:b/>
          <w:sz w:val="21"/>
          <w:szCs w:val="21"/>
        </w:rPr>
        <w:t>(g) MARKET RENT:</w:t>
      </w:r>
      <w:r w:rsidR="00842F63">
        <w:rPr>
          <w:rFonts w:ascii="DejaVuSans" w:hAnsi="DejaVuSans" w:cs="DejaVuSans"/>
          <w:sz w:val="21"/>
          <w:szCs w:val="21"/>
        </w:rPr>
        <w:t xml:space="preserve"> € </w:t>
      </w:r>
      <w:r w:rsidR="001415D4">
        <w:rPr>
          <w:rFonts w:ascii="DejaVuSans" w:hAnsi="DejaVuSans" w:cs="DejaVuSans"/>
          <w:sz w:val="21"/>
          <w:szCs w:val="21"/>
        </w:rPr>
        <w:t>14</w:t>
      </w:r>
      <w:r w:rsidR="007D0BF7">
        <w:rPr>
          <w:rFonts w:ascii="DejaVuSans" w:hAnsi="DejaVuSans" w:cs="DejaVuSans"/>
          <w:sz w:val="21"/>
          <w:szCs w:val="21"/>
        </w:rPr>
        <w:t>00</w:t>
      </w:r>
      <w:r>
        <w:rPr>
          <w:rFonts w:ascii="DejaVuSans" w:hAnsi="DejaVuSans" w:cs="DejaVuSans"/>
          <w:sz w:val="21"/>
          <w:szCs w:val="21"/>
        </w:rPr>
        <w:t xml:space="preserve"> per calendar month 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024F46">
        <w:rPr>
          <w:rFonts w:ascii="DejaVuSans" w:hAnsi="DejaVuSans" w:cs="DejaVuSans"/>
          <w:b/>
          <w:sz w:val="21"/>
          <w:szCs w:val="21"/>
        </w:rPr>
        <w:t>(h) SECURITY DEPOSIT:</w:t>
      </w:r>
      <w:r w:rsidR="00842F63">
        <w:rPr>
          <w:rFonts w:ascii="DejaVuSans" w:hAnsi="DejaVuSans" w:cs="DejaVuSans"/>
          <w:sz w:val="21"/>
          <w:szCs w:val="21"/>
        </w:rPr>
        <w:t xml:space="preserve"> €</w:t>
      </w:r>
      <w:r w:rsidR="007D0BF7">
        <w:rPr>
          <w:rFonts w:ascii="DejaVuSans" w:hAnsi="DejaVuSans" w:cs="DejaVuSans"/>
          <w:sz w:val="21"/>
          <w:szCs w:val="21"/>
        </w:rPr>
        <w:t>1</w:t>
      </w:r>
      <w:r w:rsidR="001415D4">
        <w:rPr>
          <w:rFonts w:ascii="DejaVuSans" w:hAnsi="DejaVuSans" w:cs="DejaVuSans"/>
          <w:sz w:val="21"/>
          <w:szCs w:val="21"/>
        </w:rPr>
        <w:t>4</w:t>
      </w:r>
      <w:r w:rsidR="007D0BF7">
        <w:rPr>
          <w:rFonts w:ascii="DejaVuSans" w:hAnsi="DejaVuSans" w:cs="DejaVuSans"/>
          <w:sz w:val="21"/>
          <w:szCs w:val="21"/>
        </w:rPr>
        <w:t xml:space="preserve">00 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024F46">
        <w:rPr>
          <w:rFonts w:ascii="DejaVuSans" w:hAnsi="DejaVuSans" w:cs="DejaVuSans"/>
          <w:b/>
          <w:sz w:val="21"/>
          <w:szCs w:val="21"/>
        </w:rPr>
        <w:t>(</w:t>
      </w:r>
      <w:proofErr w:type="spellStart"/>
      <w:r w:rsidRPr="00024F46">
        <w:rPr>
          <w:rFonts w:ascii="DejaVuSans" w:hAnsi="DejaVuSans" w:cs="DejaVuSans"/>
          <w:b/>
          <w:sz w:val="21"/>
          <w:szCs w:val="21"/>
        </w:rPr>
        <w:t>i</w:t>
      </w:r>
      <w:proofErr w:type="spellEnd"/>
      <w:r w:rsidRPr="00024F46">
        <w:rPr>
          <w:rFonts w:ascii="DejaVuSans" w:hAnsi="DejaVuSans" w:cs="DejaVuSans"/>
          <w:b/>
          <w:sz w:val="21"/>
          <w:szCs w:val="21"/>
        </w:rPr>
        <w:t>) PAYMENT METHOD:</w:t>
      </w:r>
      <w:r>
        <w:rPr>
          <w:rFonts w:ascii="DejaVuSans" w:hAnsi="DejaVuSans" w:cs="DejaVuSans"/>
          <w:sz w:val="21"/>
          <w:szCs w:val="21"/>
        </w:rPr>
        <w:t xml:space="preserve"> The first month's rent in advance by, and thereafter in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advance</w:t>
      </w:r>
      <w:proofErr w:type="gramEnd"/>
      <w:r>
        <w:rPr>
          <w:rFonts w:ascii="DejaVuSans" w:hAnsi="DejaVuSans" w:cs="DejaVuSans"/>
          <w:sz w:val="21"/>
          <w:szCs w:val="21"/>
        </w:rPr>
        <w:t xml:space="preserve"> by </w:t>
      </w:r>
      <w:r w:rsidRPr="007D0BF7">
        <w:rPr>
          <w:rFonts w:ascii="DejaVuSans" w:hAnsi="DejaVuSans" w:cs="DejaVuSans"/>
          <w:b/>
          <w:sz w:val="21"/>
          <w:szCs w:val="21"/>
        </w:rPr>
        <w:t>one</w:t>
      </w:r>
      <w:r>
        <w:rPr>
          <w:rFonts w:ascii="DejaVuSans" w:hAnsi="DejaVuSans" w:cs="DejaVuSans"/>
          <w:sz w:val="21"/>
          <w:szCs w:val="21"/>
        </w:rPr>
        <w:t xml:space="preserve"> monthly payment of €</w:t>
      </w:r>
      <w:r w:rsidR="001415D4">
        <w:rPr>
          <w:rFonts w:ascii="DejaVuSans" w:hAnsi="DejaVuSans" w:cs="DejaVuSans"/>
          <w:sz w:val="21"/>
          <w:szCs w:val="21"/>
        </w:rPr>
        <w:t>14</w:t>
      </w:r>
      <w:r w:rsidR="007D0BF7">
        <w:rPr>
          <w:rFonts w:ascii="DejaVuSans" w:hAnsi="DejaVuSans" w:cs="DejaVuSans"/>
          <w:sz w:val="21"/>
          <w:szCs w:val="21"/>
        </w:rPr>
        <w:t>00</w:t>
      </w:r>
      <w:r>
        <w:rPr>
          <w:rFonts w:ascii="DejaVuSans" w:hAnsi="DejaVuSans" w:cs="DejaVuSans"/>
          <w:sz w:val="21"/>
          <w:szCs w:val="21"/>
        </w:rPr>
        <w:t xml:space="preserve"> by standing order (or at the Landlord's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option</w:t>
      </w:r>
      <w:proofErr w:type="gramEnd"/>
      <w:r>
        <w:rPr>
          <w:rFonts w:ascii="DejaVuSans" w:hAnsi="DejaVuSans" w:cs="DejaVuSans"/>
          <w:sz w:val="21"/>
          <w:szCs w:val="21"/>
        </w:rPr>
        <w:t xml:space="preserve"> by direct debit) on or before the 1st day of each month 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direct</w:t>
      </w:r>
      <w:proofErr w:type="gramEnd"/>
      <w:r>
        <w:rPr>
          <w:rFonts w:ascii="DejaVuSans" w:hAnsi="DejaVuSans" w:cs="DejaVuSans"/>
          <w:sz w:val="21"/>
          <w:szCs w:val="21"/>
        </w:rPr>
        <w:t xml:space="preserve"> to: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024F46">
        <w:rPr>
          <w:rFonts w:ascii="DejaVuSans" w:hAnsi="DejaVuSans" w:cs="DejaVuSans"/>
          <w:b/>
          <w:sz w:val="21"/>
          <w:szCs w:val="21"/>
        </w:rPr>
        <w:t>Bank:</w:t>
      </w:r>
      <w:r w:rsidR="00547880">
        <w:rPr>
          <w:rFonts w:ascii="DejaVuSans" w:hAnsi="DejaVuSans" w:cs="DejaVuSans"/>
          <w:sz w:val="21"/>
          <w:szCs w:val="21"/>
        </w:rPr>
        <w:t xml:space="preserve"> Permanent TSB</w:t>
      </w:r>
    </w:p>
    <w:p w:rsidR="009F0996" w:rsidRPr="004F0A7E" w:rsidRDefault="004F0A7E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b/>
          <w:sz w:val="21"/>
          <w:szCs w:val="21"/>
        </w:rPr>
        <w:t>(j</w:t>
      </w:r>
      <w:r w:rsidRPr="00024F46">
        <w:rPr>
          <w:rFonts w:ascii="DejaVuSans" w:hAnsi="DejaVuSans" w:cs="DejaVuSans"/>
          <w:b/>
          <w:sz w:val="21"/>
          <w:szCs w:val="21"/>
        </w:rPr>
        <w:t xml:space="preserve">) </w:t>
      </w:r>
      <w:r>
        <w:rPr>
          <w:rFonts w:ascii="DejaVuSans" w:hAnsi="DejaVuSans" w:cs="DejaVuSans"/>
          <w:b/>
          <w:sz w:val="21"/>
          <w:szCs w:val="21"/>
        </w:rPr>
        <w:t xml:space="preserve">Keys </w:t>
      </w:r>
      <w:bookmarkStart w:id="0" w:name="_GoBack"/>
      <w:r w:rsidR="00D72AF0" w:rsidRPr="00D72AF0">
        <w:rPr>
          <w:rFonts w:ascii="DejaVuSans" w:hAnsi="DejaVuSans" w:cs="DejaVuSans"/>
          <w:sz w:val="21"/>
          <w:szCs w:val="21"/>
        </w:rPr>
        <w:t>One</w:t>
      </w:r>
      <w:bookmarkEnd w:id="0"/>
      <w:r w:rsidR="00996D43">
        <w:rPr>
          <w:rFonts w:ascii="DejaVuSans" w:hAnsi="DejaVuSans" w:cs="DejaVuSans"/>
          <w:sz w:val="21"/>
          <w:szCs w:val="21"/>
        </w:rPr>
        <w:t xml:space="preserve"> Set</w:t>
      </w:r>
      <w:r w:rsidRPr="004F0A7E">
        <w:rPr>
          <w:rFonts w:ascii="DejaVuSans" w:hAnsi="DejaVuSans" w:cs="DejaVuSans"/>
          <w:sz w:val="21"/>
          <w:szCs w:val="21"/>
        </w:rPr>
        <w:t xml:space="preserve"> provided by Landlord</w:t>
      </w:r>
    </w:p>
    <w:p w:rsidR="009F0996" w:rsidRDefault="00EE731F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Style w:val="Strong"/>
        </w:rPr>
        <w:t>IBAN:</w:t>
      </w:r>
      <w:r>
        <w:t xml:space="preserve"> </w:t>
      </w:r>
      <w:r w:rsidR="00547880" w:rsidRPr="00547880">
        <w:t>I</w:t>
      </w:r>
      <w:r w:rsidR="00547880" w:rsidRPr="00547880">
        <w:rPr>
          <w:rFonts w:ascii="Arial" w:hAnsi="Arial" w:cs="Arial"/>
          <w:sz w:val="19"/>
          <w:szCs w:val="19"/>
          <w:shd w:val="clear" w:color="auto" w:fill="FFFFFF"/>
        </w:rPr>
        <w:t>E69IPBS99078970974398</w:t>
      </w:r>
      <w:r>
        <w:br/>
      </w:r>
      <w:r>
        <w:rPr>
          <w:rStyle w:val="Strong"/>
        </w:rPr>
        <w:t>Branch:</w:t>
      </w:r>
      <w:r>
        <w:t xml:space="preserve"> </w:t>
      </w:r>
      <w:proofErr w:type="spellStart"/>
      <w:r w:rsidR="00547880">
        <w:t>Baggot</w:t>
      </w:r>
      <w:proofErr w:type="spellEnd"/>
      <w:r w:rsidR="00547880">
        <w:t xml:space="preserve"> Street, Dublin 2</w:t>
      </w:r>
      <w:r>
        <w:t xml:space="preserve"> </w:t>
      </w:r>
      <w:r>
        <w:br/>
      </w:r>
      <w:r>
        <w:rPr>
          <w:rStyle w:val="Strong"/>
        </w:rPr>
        <w:t>BIC:</w:t>
      </w:r>
      <w:r w:rsidRPr="00547880">
        <w:t xml:space="preserve"> </w:t>
      </w:r>
      <w:r w:rsidR="00547880" w:rsidRPr="00547880">
        <w:rPr>
          <w:rFonts w:ascii="Arial" w:hAnsi="Arial" w:cs="Arial"/>
          <w:sz w:val="19"/>
          <w:szCs w:val="19"/>
          <w:shd w:val="clear" w:color="auto" w:fill="FFFFFF"/>
        </w:rPr>
        <w:t>IPBSIE2D</w:t>
      </w:r>
    </w:p>
    <w:p w:rsidR="002E4810" w:rsidRDefault="002E4810">
      <w:pPr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br w:type="page"/>
      </w:r>
    </w:p>
    <w:p w:rsidR="002E4810" w:rsidRDefault="002E4810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9F0996" w:rsidRDefault="009F0996" w:rsidP="009F0996">
      <w:pPr>
        <w:pStyle w:val="Heading1"/>
      </w:pPr>
      <w:r>
        <w:t>2. Definitions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In this Agreement, unless the context otherwise requires, the following expressions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shall</w:t>
      </w:r>
      <w:proofErr w:type="gramEnd"/>
      <w:r>
        <w:rPr>
          <w:rFonts w:ascii="DejaVuSans" w:hAnsi="DejaVuSans" w:cs="DejaVuSans"/>
        </w:rPr>
        <w:t xml:space="preserve"> have the following meanings: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2.1 "The Landlord" includes the persons for the time being entitled to the reversion at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end of the tenancy.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2.2 "The Tenant" includes the successors in title. Whenever there is more than one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Tenant, each and every covenant and obligation can be enforced against all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tenants</w:t>
      </w:r>
      <w:proofErr w:type="gramEnd"/>
      <w:r>
        <w:rPr>
          <w:rFonts w:ascii="DejaVuSans" w:hAnsi="DejaVuSans" w:cs="DejaVuSans"/>
        </w:rPr>
        <w:t xml:space="preserve"> jointly and against each individually.</w:t>
      </w:r>
    </w:p>
    <w:p w:rsidR="009F0996" w:rsidRDefault="009F0996" w:rsidP="00F44D3D">
      <w:pPr>
        <w:pStyle w:val="Heading1"/>
      </w:pPr>
      <w:r>
        <w:t>3. Tenant Covenants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 The Tenant pays the deposit as security for their performance of the tenant's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obligations</w:t>
      </w:r>
      <w:proofErr w:type="gramEnd"/>
      <w:r>
        <w:rPr>
          <w:rFonts w:ascii="DejaVuSans" w:hAnsi="DejaVuSans" w:cs="DejaVuSans"/>
        </w:rPr>
        <w:t xml:space="preserve"> and to pay and compensate the Landlord for any breach of those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obligations</w:t>
      </w:r>
      <w:proofErr w:type="gramEnd"/>
      <w:r>
        <w:rPr>
          <w:rFonts w:ascii="DejaVuSans" w:hAnsi="DejaVuSans" w:cs="DejaVuSans"/>
        </w:rPr>
        <w:t>. It is agreed that this sum shall not be transferable by the Tenant in any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way</w:t>
      </w:r>
      <w:proofErr w:type="gramEnd"/>
      <w:r>
        <w:rPr>
          <w:rFonts w:ascii="DejaVuSans" w:hAnsi="DejaVuSans" w:cs="DejaVuSans"/>
        </w:rPr>
        <w:t>, and at any time, against payment of the rent and that no interest shall be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payable</w:t>
      </w:r>
      <w:proofErr w:type="gramEnd"/>
      <w:r>
        <w:rPr>
          <w:rFonts w:ascii="DejaVuSans" w:hAnsi="DejaVuSans" w:cs="DejaVuSans"/>
        </w:rPr>
        <w:t xml:space="preserve"> on this deposit. The balance of the deposit to be paid to the Tenant only after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vacation</w:t>
      </w:r>
      <w:proofErr w:type="gramEnd"/>
      <w:r>
        <w:rPr>
          <w:rFonts w:ascii="DejaVuSans" w:hAnsi="DejaVuSans" w:cs="DejaVuSans"/>
        </w:rPr>
        <w:t xml:space="preserve"> of the property, such amount to be assessed at the outgoing inspection upon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termination</w:t>
      </w:r>
      <w:proofErr w:type="gramEnd"/>
      <w:r>
        <w:rPr>
          <w:rFonts w:ascii="DejaVuSans" w:hAnsi="DejaVuSans" w:cs="DejaVuSans"/>
        </w:rPr>
        <w:t xml:space="preserve"> of this Agreement.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3.2 To pay the Rent on the date and in the manner specified in Section 1 of this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Agreement (Parties and Principal Terms).</w:t>
      </w:r>
      <w:proofErr w:type="gramEnd"/>
      <w:r>
        <w:rPr>
          <w:rFonts w:ascii="DejaVuSans" w:hAnsi="DejaVuSans" w:cs="DejaVuSans"/>
        </w:rPr>
        <w:t xml:space="preserve"> The first payment being made on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Commencement Date.</w:t>
      </w:r>
      <w:proofErr w:type="gramEnd"/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3.3 The Tenant pays, at the option of the Landlord or Landlord's Agent, an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administrative</w:t>
      </w:r>
      <w:proofErr w:type="gramEnd"/>
      <w:r>
        <w:rPr>
          <w:rFonts w:ascii="DejaVuSans" w:hAnsi="DejaVuSans" w:cs="DejaVuSans"/>
        </w:rPr>
        <w:t xml:space="preserve"> charge of €30 for each written demand sent should the Tenant be in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persistent</w:t>
      </w:r>
      <w:proofErr w:type="gramEnd"/>
      <w:r>
        <w:rPr>
          <w:rFonts w:ascii="DejaVuSans" w:hAnsi="DejaVuSans" w:cs="DejaVuSans"/>
        </w:rPr>
        <w:t xml:space="preserve"> arrears of rent.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3.4 To pay promptly to the authorities or to whomever they are due, local authority,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refuse</w:t>
      </w:r>
      <w:proofErr w:type="gramEnd"/>
      <w:r>
        <w:rPr>
          <w:rFonts w:ascii="DejaVuSans" w:hAnsi="DejaVuSans" w:cs="DejaVuSans"/>
        </w:rPr>
        <w:t xml:space="preserve"> charges and outgoings (including gas, water, electricity, cable television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telephone</w:t>
      </w:r>
      <w:proofErr w:type="gramEnd"/>
      <w:r>
        <w:rPr>
          <w:rFonts w:ascii="DejaVuSans" w:hAnsi="DejaVuSans" w:cs="DejaVuSans"/>
        </w:rPr>
        <w:t xml:space="preserve"> if any, relating to the property) including any which are imposed after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date</w:t>
      </w:r>
      <w:proofErr w:type="gramEnd"/>
      <w:r>
        <w:rPr>
          <w:rFonts w:ascii="DejaVuSans" w:hAnsi="DejaVuSans" w:cs="DejaVuSans"/>
        </w:rPr>
        <w:t xml:space="preserve"> of this Agreement (even if of a novel nature) and to pay the total cost of any reconnection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fee</w:t>
      </w:r>
      <w:proofErr w:type="gramEnd"/>
      <w:r>
        <w:rPr>
          <w:rFonts w:ascii="DejaVuSans" w:hAnsi="DejaVuSans" w:cs="DejaVuSans"/>
        </w:rPr>
        <w:t xml:space="preserve"> relating to the supply of gas, water, electricity, cable television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telephone</w:t>
      </w:r>
      <w:proofErr w:type="gramEnd"/>
      <w:r>
        <w:rPr>
          <w:rFonts w:ascii="DejaVuSans" w:hAnsi="DejaVuSans" w:cs="DejaVuSans"/>
        </w:rPr>
        <w:t xml:space="preserve"> if the same is disconnected or the operating company changed.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3.5 Not to damage or injure the property or the Landlord's contents or make any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alteration</w:t>
      </w:r>
      <w:proofErr w:type="gramEnd"/>
      <w:r>
        <w:rPr>
          <w:rFonts w:ascii="DejaVuSans" w:hAnsi="DejaVuSans" w:cs="DejaVuSans"/>
        </w:rPr>
        <w:t xml:space="preserve"> or addition to it. Any redecoration is to be made only with the prior written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consent</w:t>
      </w:r>
      <w:proofErr w:type="gramEnd"/>
      <w:r>
        <w:rPr>
          <w:rFonts w:ascii="DejaVuSans" w:hAnsi="DejaVuSans" w:cs="DejaVuSans"/>
        </w:rPr>
        <w:t xml:space="preserve"> of the Landlord or his Agent.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3.6 Not to leave the property vacant for more than 30 consecutive days and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properly</w:t>
      </w:r>
      <w:proofErr w:type="gramEnd"/>
      <w:r>
        <w:rPr>
          <w:rFonts w:ascii="DejaVuSans" w:hAnsi="DejaVuSans" w:cs="DejaVuSans"/>
        </w:rPr>
        <w:t xml:space="preserve"> secure all locks and bolts to the doors, windows and other openings if leaving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property unattended.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3.7 To keep the interior of the property and the contents in good and clean condition,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damage</w:t>
      </w:r>
      <w:proofErr w:type="gramEnd"/>
      <w:r>
        <w:rPr>
          <w:rFonts w:ascii="DejaVuSans" w:hAnsi="DejaVuSans" w:cs="DejaVuSans"/>
        </w:rPr>
        <w:t xml:space="preserve"> by accidental fire and reasonable wear and tear excepted, and to keep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property</w:t>
      </w:r>
      <w:proofErr w:type="gramEnd"/>
      <w:r>
        <w:rPr>
          <w:rFonts w:ascii="DejaVuSans" w:hAnsi="DejaVuSans" w:cs="DejaVuSans"/>
        </w:rPr>
        <w:t xml:space="preserve"> at all times well and sufficiently aired and warmed during the tenancy.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3.8 To immediately pay the Landlord or his Agent, the value of replacement of any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furniture</w:t>
      </w:r>
      <w:proofErr w:type="gramEnd"/>
      <w:r>
        <w:rPr>
          <w:rFonts w:ascii="DejaVuSans" w:hAnsi="DejaVuSans" w:cs="DejaVuSans"/>
        </w:rPr>
        <w:t xml:space="preserve"> or effects lost, damaged or destroyed, or at the option of the Landlord,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replace</w:t>
      </w:r>
      <w:proofErr w:type="gramEnd"/>
      <w:r>
        <w:rPr>
          <w:rFonts w:ascii="DejaVuSans" w:hAnsi="DejaVuSans" w:cs="DejaVuSans"/>
        </w:rPr>
        <w:t xml:space="preserve"> immediately any furniture or effects lost, damaged or destroyed and not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remove</w:t>
      </w:r>
      <w:proofErr w:type="gramEnd"/>
      <w:r>
        <w:rPr>
          <w:rFonts w:ascii="DejaVuSans" w:hAnsi="DejaVuSans" w:cs="DejaVuSans"/>
        </w:rPr>
        <w:t xml:space="preserve"> or permit to be removed, any furniture or effects from the property.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3.9 Immediately before handing up possession of the premises on the termination of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this</w:t>
      </w:r>
      <w:proofErr w:type="gramEnd"/>
      <w:r>
        <w:rPr>
          <w:rFonts w:ascii="DejaVuSans" w:hAnsi="DejaVuSans" w:cs="DejaVuSans"/>
        </w:rPr>
        <w:t xml:space="preserve"> Agreement to thoroughly clean all cookers, fridge, sanitary apparatus and other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appliances</w:t>
      </w:r>
      <w:proofErr w:type="gramEnd"/>
      <w:r>
        <w:rPr>
          <w:rFonts w:ascii="DejaVuSans" w:hAnsi="DejaVuSans" w:cs="DejaVuSans"/>
        </w:rPr>
        <w:t xml:space="preserve"> and all carpets, floor coverings and furnishings and to deliver up same in a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sound</w:t>
      </w:r>
      <w:proofErr w:type="gramEnd"/>
      <w:r>
        <w:rPr>
          <w:rFonts w:ascii="DejaVuSans" w:hAnsi="DejaVuSans" w:cs="DejaVuSans"/>
        </w:rPr>
        <w:t xml:space="preserve"> and clean condition, fair wear and tear excepted; provided always that breach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of</w:t>
      </w:r>
      <w:proofErr w:type="gramEnd"/>
      <w:r>
        <w:rPr>
          <w:rFonts w:ascii="DejaVuSans" w:hAnsi="DejaVuSans" w:cs="DejaVuSans"/>
        </w:rPr>
        <w:t xml:space="preserve"> this condition shall entitle the Landlord to deduct the cost of cleaning the premises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from</w:t>
      </w:r>
      <w:proofErr w:type="gramEnd"/>
      <w:r>
        <w:rPr>
          <w:rFonts w:ascii="DejaVuSans" w:hAnsi="DejaVuSans" w:cs="DejaVuSans"/>
        </w:rPr>
        <w:t xml:space="preserve"> the Security Deposit.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3.10 To leave the contents at the end of the tenancy in the same places in which they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lastRenderedPageBreak/>
        <w:t>were</w:t>
      </w:r>
      <w:proofErr w:type="gramEnd"/>
      <w:r>
        <w:rPr>
          <w:rFonts w:ascii="DejaVuSans" w:hAnsi="DejaVuSans" w:cs="DejaVuSans"/>
        </w:rPr>
        <w:t xml:space="preserve"> positioned at the commencement of the tenancy.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3.11 That the Landlord, or person authorised by the Landlord or the Landlord's Agent,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may</w:t>
      </w:r>
      <w:proofErr w:type="gramEnd"/>
      <w:r>
        <w:rPr>
          <w:rFonts w:ascii="DejaVuSans" w:hAnsi="DejaVuSans" w:cs="DejaVuSans"/>
        </w:rPr>
        <w:t xml:space="preserve"> at reasonable times, on giving reasonable notice (unless in the case of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emergency</w:t>
      </w:r>
      <w:proofErr w:type="gramEnd"/>
      <w:r>
        <w:rPr>
          <w:rFonts w:ascii="DejaVuSans" w:hAnsi="DejaVuSans" w:cs="DejaVuSans"/>
        </w:rPr>
        <w:t>) enter the property for the purpose of viewing, inspecting its condition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state</w:t>
      </w:r>
      <w:proofErr w:type="gramEnd"/>
      <w:r>
        <w:rPr>
          <w:rFonts w:ascii="DejaVuSans" w:hAnsi="DejaVuSans" w:cs="DejaVuSans"/>
        </w:rPr>
        <w:t xml:space="preserve"> of repair, or for the purpose of repair, maintenance or repainting.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3.12 Not to assign or sublet, part with possession of the property, or let or allow any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other</w:t>
      </w:r>
      <w:proofErr w:type="gramEnd"/>
      <w:r>
        <w:rPr>
          <w:rFonts w:ascii="DejaVuSans" w:hAnsi="DejaVuSans" w:cs="DejaVuSans"/>
        </w:rPr>
        <w:t xml:space="preserve"> person live at the property without the Landlord's written consent and to pay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Landlord any reasonable costs or expenses incurred in deciding this request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whether</w:t>
      </w:r>
      <w:proofErr w:type="gramEnd"/>
      <w:r>
        <w:rPr>
          <w:rFonts w:ascii="DejaVuSans" w:hAnsi="DejaVuSans" w:cs="DejaVuSans"/>
        </w:rPr>
        <w:t xml:space="preserve"> consent is granted or refused.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3.13 To use the property as a single, private dwelling and not to use it, or any part of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it</w:t>
      </w:r>
      <w:proofErr w:type="gramEnd"/>
      <w:r>
        <w:rPr>
          <w:rFonts w:ascii="DejaVuSans" w:hAnsi="DejaVuSans" w:cs="DejaVuSans"/>
        </w:rPr>
        <w:t>, for any other purpose, nor to allow anyone else to do so.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3.14 Not to receive paying guests, or carry on, or permit to be carried on, any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business</w:t>
      </w:r>
      <w:proofErr w:type="gramEnd"/>
      <w:r>
        <w:rPr>
          <w:rFonts w:ascii="DejaVuSans" w:hAnsi="DejaVuSans" w:cs="DejaVuSans"/>
        </w:rPr>
        <w:t>, trade or profession on or from the property.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3.15 Not to do, or permit, or suffer to be done in or on the property, any act or thing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which</w:t>
      </w:r>
      <w:proofErr w:type="gramEnd"/>
      <w:r>
        <w:rPr>
          <w:rFonts w:ascii="DejaVuSans" w:hAnsi="DejaVuSans" w:cs="DejaVuSans"/>
        </w:rPr>
        <w:t xml:space="preserve"> may be a nuisance, damage or annoyance to the Landlord, or to the occupiers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of</w:t>
      </w:r>
      <w:proofErr w:type="gramEnd"/>
      <w:r>
        <w:rPr>
          <w:rFonts w:ascii="DejaVuSans" w:hAnsi="DejaVuSans" w:cs="DejaVuSans"/>
        </w:rPr>
        <w:t xml:space="preserve"> the neighbouring premises, or which may void any insurance of the property or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cause</w:t>
      </w:r>
      <w:proofErr w:type="gramEnd"/>
      <w:r>
        <w:rPr>
          <w:rFonts w:ascii="DejaVuSans" w:hAnsi="DejaVuSans" w:cs="DejaVuSans"/>
        </w:rPr>
        <w:t xml:space="preserve"> the premiums to increase.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3.16 Not to keep any animals or birds, or any living creature on the property without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Landlord's written consent. Such consent if granted, to be revocable at will by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Landlord or the Landlord's Agent.</w:t>
      </w:r>
      <w:proofErr w:type="gramEnd"/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3.17 To keep the gardens, patios and terraces (if any) including all driveways,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pathways</w:t>
      </w:r>
      <w:proofErr w:type="gramEnd"/>
      <w:r>
        <w:rPr>
          <w:rFonts w:ascii="DejaVuSans" w:hAnsi="DejaVuSans" w:cs="DejaVuSans"/>
        </w:rPr>
        <w:t>, lawns, hedges, landscaping, ornamental features including water features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neat</w:t>
      </w:r>
      <w:proofErr w:type="gramEnd"/>
      <w:r>
        <w:rPr>
          <w:rFonts w:ascii="DejaVuSans" w:hAnsi="DejaVuSans" w:cs="DejaVuSans"/>
        </w:rPr>
        <w:t>, tidy and properly tended at all times and not remove any trees or plants.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3.18 To replace broken glass in doors and windows damaged during the tenancy.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3.19 Not to alter, change or install any locks on any doors or windows in or about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property</w:t>
      </w:r>
      <w:proofErr w:type="gramEnd"/>
      <w:r>
        <w:rPr>
          <w:rFonts w:ascii="DejaVuSans" w:hAnsi="DejaVuSans" w:cs="DejaVuSans"/>
        </w:rPr>
        <w:t>, or have any additional keys made for any locks without the prior written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consent</w:t>
      </w:r>
      <w:proofErr w:type="gramEnd"/>
      <w:r>
        <w:rPr>
          <w:rFonts w:ascii="DejaVuSans" w:hAnsi="DejaVuSans" w:cs="DejaVuSans"/>
        </w:rPr>
        <w:t xml:space="preserve"> of the Landlord or the Landlord's Agent.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3.20 Not to use the property for any illegal or immoral purpose.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3.21 To pay and compensate the Landlord fully for any costs, expense, loss or damage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incurred</w:t>
      </w:r>
      <w:proofErr w:type="gramEnd"/>
      <w:r>
        <w:rPr>
          <w:rFonts w:ascii="DejaVuSans" w:hAnsi="DejaVuSans" w:cs="DejaVuSans"/>
        </w:rPr>
        <w:t xml:space="preserve"> or suffered by the Landlord as a consequence of any breach of this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Agreement on the part of the Tenant and to indemnify the Landlord from and against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all</w:t>
      </w:r>
      <w:proofErr w:type="gramEnd"/>
      <w:r>
        <w:rPr>
          <w:rFonts w:ascii="DejaVuSans" w:hAnsi="DejaVuSans" w:cs="DejaVuSans"/>
        </w:rPr>
        <w:t xml:space="preserve"> actions, claims and liabilities in that respect.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3.22 To pay and compensate the Landlord fully for any cost and/or expense incurred in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preparation and service of notice and of any proceedings under the Landlord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Tenant Law Amendment Act Ireland 1860 and the Conveyancing Act 1881.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 xml:space="preserve">3.23 To notify the </w:t>
      </w:r>
      <w:proofErr w:type="gramStart"/>
      <w:r>
        <w:rPr>
          <w:rFonts w:ascii="DejaVuSans" w:hAnsi="DejaVuSans" w:cs="DejaVuSans"/>
        </w:rPr>
        <w:t>Landlord,</w:t>
      </w:r>
      <w:proofErr w:type="gramEnd"/>
      <w:r>
        <w:rPr>
          <w:rFonts w:ascii="DejaVuSans" w:hAnsi="DejaVuSans" w:cs="DejaVuSans"/>
        </w:rPr>
        <w:t xml:space="preserve"> or the Landlord's Agent, promptly in writing, of any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disrepair</w:t>
      </w:r>
      <w:proofErr w:type="gramEnd"/>
      <w:r>
        <w:rPr>
          <w:rFonts w:ascii="DejaVuSans" w:hAnsi="DejaVuSans" w:cs="DejaVuSans"/>
        </w:rPr>
        <w:t>, damage or defect in the property, or of any event which causes damage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property, or which may give rise to a claim under the insurance of the property, or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of</w:t>
      </w:r>
      <w:proofErr w:type="gramEnd"/>
      <w:r>
        <w:rPr>
          <w:rFonts w:ascii="DejaVuSans" w:hAnsi="DejaVuSans" w:cs="DejaVuSans"/>
        </w:rPr>
        <w:t xml:space="preserve"> any breakdown of appliances. Failure to do so may result in the Tenant being liable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for</w:t>
      </w:r>
      <w:proofErr w:type="gramEnd"/>
      <w:r>
        <w:rPr>
          <w:rFonts w:ascii="DejaVuSans" w:hAnsi="DejaVuSans" w:cs="DejaVuSans"/>
        </w:rPr>
        <w:t xml:space="preserve"> any subsequent damage.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3.24 Not to glue, stick or otherwise fix anything whatsoever to the exterior or interior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walls</w:t>
      </w:r>
      <w:proofErr w:type="gramEnd"/>
      <w:r>
        <w:rPr>
          <w:rFonts w:ascii="DejaVuSans" w:hAnsi="DejaVuSans" w:cs="DejaVuSans"/>
        </w:rPr>
        <w:t>, doors, windows, floors or other surfaces of the property without the Landlord's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written</w:t>
      </w:r>
      <w:proofErr w:type="gramEnd"/>
      <w:r>
        <w:rPr>
          <w:rFonts w:ascii="DejaVuSans" w:hAnsi="DejaVuSans" w:cs="DejaVuSans"/>
        </w:rPr>
        <w:t xml:space="preserve"> consent.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3.25 To take all reasonable precautions to prevent damage by frost.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3.26 Where the Landlord's interest is derived from another lease ("The Head Lease" in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case of apartment blocks or town-house developments) then it is agreed that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Tenant will observe the rules and other restrictions in the Head Lease applicable to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property</w:t>
      </w:r>
      <w:proofErr w:type="gramEnd"/>
      <w:r>
        <w:rPr>
          <w:rFonts w:ascii="DejaVuSans" w:hAnsi="DejaVuSans" w:cs="DejaVuSans"/>
        </w:rPr>
        <w:t>, as well as any other rules and regulations as may appear in the Special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Conditions in the First Schedule to this Agreement.</w:t>
      </w:r>
      <w:proofErr w:type="gramEnd"/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3.28 To keep the hall, passages and staircase (if any) leading to the property,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drains</w:t>
      </w:r>
      <w:proofErr w:type="gramEnd"/>
      <w:r>
        <w:rPr>
          <w:rFonts w:ascii="DejaVuSans" w:hAnsi="DejaVuSans" w:cs="DejaVuSans"/>
        </w:rPr>
        <w:t>, free from obstruction and the chimneys swept as often as necessary.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3.29 Not to introduce into the property any portable heaters fired by liquid or bottled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gas</w:t>
      </w:r>
      <w:proofErr w:type="gramEnd"/>
      <w:r>
        <w:rPr>
          <w:rFonts w:ascii="DejaVuSans" w:hAnsi="DejaVuSans" w:cs="DejaVuSans"/>
        </w:rPr>
        <w:t xml:space="preserve"> without the Landlord's prior written consent.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3.30 That the Tenant shall be responsible for testing all smoke detectors (if any) fitted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in</w:t>
      </w:r>
      <w:proofErr w:type="gramEnd"/>
      <w:r>
        <w:rPr>
          <w:rFonts w:ascii="DejaVuSans" w:hAnsi="DejaVuSans" w:cs="DejaVuSans"/>
        </w:rPr>
        <w:t xml:space="preserve"> the property on a regular basis and replace the batteries as necessary.</w:t>
      </w:r>
    </w:p>
    <w:p w:rsidR="004B428A" w:rsidRDefault="004B428A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3.31 Within the last 1 month of the tenancy to permit the Landlord, or any person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authorised</w:t>
      </w:r>
      <w:proofErr w:type="gramEnd"/>
      <w:r>
        <w:rPr>
          <w:rFonts w:ascii="DejaVuSans" w:hAnsi="DejaVuSans" w:cs="DejaVuSans"/>
        </w:rPr>
        <w:t xml:space="preserve"> by the Landlord or the Landlord's Agent at reasonable hours of the day or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night</w:t>
      </w:r>
      <w:proofErr w:type="gramEnd"/>
      <w:r>
        <w:rPr>
          <w:rFonts w:ascii="DejaVuSans" w:hAnsi="DejaVuSans" w:cs="DejaVuSans"/>
        </w:rPr>
        <w:t>, to enter and view the property with prospective Tenants or purchasers.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3.32 To pay the Stamp Duty charged on the original and counterpart of this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Agreement, if any.</w:t>
      </w:r>
      <w:proofErr w:type="gramEnd"/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3.33 Not to hang any washing out of the windows of the property and to have all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windows</w:t>
      </w:r>
      <w:proofErr w:type="gramEnd"/>
      <w:r>
        <w:rPr>
          <w:rFonts w:ascii="DejaVuSans" w:hAnsi="DejaVuSans" w:cs="DejaVuSans"/>
        </w:rPr>
        <w:t xml:space="preserve"> cleaned at least 4 times a year.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3.34 To give to the Landlord promptly, a copy of any notice received concerning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property</w:t>
      </w:r>
      <w:proofErr w:type="gramEnd"/>
      <w:r>
        <w:rPr>
          <w:rFonts w:ascii="DejaVuSans" w:hAnsi="DejaVuSans" w:cs="DejaVuSans"/>
        </w:rPr>
        <w:t>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3.35 During the last month of the tenancy, to allow the Landlord to affix a Notice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outside of the property announcing that it is for sale or to let.</w:t>
      </w:r>
      <w:r w:rsidR="00024F46">
        <w:rPr>
          <w:rFonts w:ascii="DejaVuSans" w:hAnsi="DejaVuSans" w:cs="DejaVuSans"/>
        </w:rPr>
        <w:t xml:space="preserve"> The tenant must allow the landlord reasonable access to show the property given 24 </w:t>
      </w:r>
      <w:proofErr w:type="spellStart"/>
      <w:r w:rsidR="00024F46">
        <w:rPr>
          <w:rFonts w:ascii="DejaVuSans" w:hAnsi="DejaVuSans" w:cs="DejaVuSans"/>
        </w:rPr>
        <w:t>hours notice</w:t>
      </w:r>
      <w:proofErr w:type="spellEnd"/>
      <w:r w:rsidR="00024F46">
        <w:rPr>
          <w:rFonts w:ascii="DejaVuSans" w:hAnsi="DejaVuSans" w:cs="DejaVuSans"/>
        </w:rPr>
        <w:t>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3.36 The Tenant shall put in place and maintain full and adequate insurance cover in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respect</w:t>
      </w:r>
      <w:proofErr w:type="gramEnd"/>
      <w:r>
        <w:rPr>
          <w:rFonts w:ascii="DejaVuSans" w:hAnsi="DejaVuSans" w:cs="DejaVuSans"/>
        </w:rPr>
        <w:t xml:space="preserve"> of all the Tenant's property on or in the premises, and all persons in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premises</w:t>
      </w:r>
      <w:proofErr w:type="gramEnd"/>
      <w:r>
        <w:rPr>
          <w:rFonts w:ascii="DejaVuSans" w:hAnsi="DejaVuSans" w:cs="DejaVuSans"/>
        </w:rPr>
        <w:t xml:space="preserve"> with the Tenant's consent, and shall indemnify the Landlord from all claims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whatsoever</w:t>
      </w:r>
      <w:proofErr w:type="gramEnd"/>
      <w:r>
        <w:rPr>
          <w:rFonts w:ascii="DejaVuSans" w:hAnsi="DejaVuSans" w:cs="DejaVuSans"/>
        </w:rPr>
        <w:t xml:space="preserve"> in respect of loss, damage or injury to such property or persons.</w:t>
      </w:r>
    </w:p>
    <w:p w:rsidR="00024F46" w:rsidRDefault="00024F4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3.37</w:t>
      </w:r>
      <w:r w:rsidR="00F44D3D">
        <w:rPr>
          <w:rFonts w:ascii="DejaVuSans" w:hAnsi="DejaVuSans" w:cs="DejaVuSans"/>
        </w:rPr>
        <w:t>. All waste must be binned in black bags and put into commercial waste bins. No bags of waste can be left outside of the property front or rear.</w:t>
      </w:r>
    </w:p>
    <w:p w:rsidR="004B428A" w:rsidRDefault="00F44D3D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 xml:space="preserve">3.38 The property </w:t>
      </w:r>
      <w:r w:rsidR="007D0BF7">
        <w:rPr>
          <w:rFonts w:ascii="DejaVuSans" w:hAnsi="DejaVuSans" w:cs="DejaVuSans"/>
        </w:rPr>
        <w:t xml:space="preserve">including appliances </w:t>
      </w:r>
      <w:proofErr w:type="gramStart"/>
      <w:r w:rsidR="007D0BF7">
        <w:rPr>
          <w:rFonts w:ascii="DejaVuSans" w:hAnsi="DejaVuSans" w:cs="DejaVuSans"/>
        </w:rPr>
        <w:t>have</w:t>
      </w:r>
      <w:proofErr w:type="gramEnd"/>
      <w:r>
        <w:rPr>
          <w:rFonts w:ascii="DejaVuSans" w:hAnsi="DejaVuSans" w:cs="DejaVuSans"/>
        </w:rPr>
        <w:t xml:space="preserve"> been</w:t>
      </w:r>
      <w:r w:rsidR="007D0BF7">
        <w:rPr>
          <w:rFonts w:ascii="DejaVuSans" w:hAnsi="DejaVuSans" w:cs="DejaVuSans"/>
        </w:rPr>
        <w:t xml:space="preserve"> left clean</w:t>
      </w:r>
      <w:r>
        <w:rPr>
          <w:rFonts w:ascii="DejaVuSans" w:hAnsi="DejaVuSans" w:cs="DejaVuSans"/>
        </w:rPr>
        <w:t>. At the end of the tenancy it must be handed back in the same condition. Failure to have it cleaned to a professional standard will result in withholding of e200 from the deposit.</w:t>
      </w:r>
    </w:p>
    <w:p w:rsidR="004B428A" w:rsidRDefault="004B428A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3.39 Tenant replaces all lightbulbs during the tenancy</w:t>
      </w:r>
    </w:p>
    <w:p w:rsidR="004B428A" w:rsidRDefault="004B428A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3.40 Protects the solid wood flooring from being marked by furniture by ensuring that furniture bottoms maintain the felt covers. Spares are provided.</w:t>
      </w:r>
    </w:p>
    <w:p w:rsidR="004B428A" w:rsidRDefault="004B428A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3.41 Not to mark, stain scratch or damage the fitted or standard furniture.</w:t>
      </w:r>
    </w:p>
    <w:p w:rsidR="004B428A" w:rsidRDefault="004B428A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3.42 Bicycles or pets a</w:t>
      </w:r>
      <w:r w:rsidR="004F0A7E">
        <w:rPr>
          <w:rFonts w:ascii="DejaVuSans" w:hAnsi="DejaVuSans" w:cs="DejaVuSans"/>
        </w:rPr>
        <w:t>re not allowed in the apartment</w:t>
      </w:r>
    </w:p>
    <w:p w:rsidR="00FF26DF" w:rsidRDefault="00FF26DF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 xml:space="preserve">3.43 Not to paint, alter or erect fixtures on the walls </w:t>
      </w:r>
      <w:proofErr w:type="gramStart"/>
      <w:r>
        <w:rPr>
          <w:rFonts w:ascii="DejaVuSans" w:hAnsi="DejaVuSans" w:cs="DejaVuSans"/>
        </w:rPr>
        <w:t>of  the</w:t>
      </w:r>
      <w:proofErr w:type="gramEnd"/>
      <w:r>
        <w:rPr>
          <w:rFonts w:ascii="DejaVuSans" w:hAnsi="DejaVuSans" w:cs="DejaVuSans"/>
        </w:rPr>
        <w:t xml:space="preserve"> apartment without the Landlords permission</w:t>
      </w:r>
    </w:p>
    <w:p w:rsidR="004F0A7E" w:rsidRDefault="004F0A7E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3.43 Return the apartment in the condition it was received with both sets of keys.</w:t>
      </w:r>
    </w:p>
    <w:p w:rsidR="00F44D3D" w:rsidRDefault="00F44D3D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 xml:space="preserve"> </w:t>
      </w:r>
    </w:p>
    <w:p w:rsidR="004B428A" w:rsidRDefault="004B428A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</w:p>
    <w:p w:rsidR="00F44D3D" w:rsidRDefault="00F44D3D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</w:p>
    <w:p w:rsidR="00024F46" w:rsidRDefault="00024F4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</w:p>
    <w:p w:rsidR="009F0996" w:rsidRDefault="009F0996" w:rsidP="00F44D3D">
      <w:pPr>
        <w:pStyle w:val="Heading1"/>
      </w:pPr>
      <w:r>
        <w:t>4. Landlord Covenants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4.1 Provided that the Tenant shall pay the Rent and perform the covenants on his part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already</w:t>
      </w:r>
      <w:proofErr w:type="gramEnd"/>
      <w:r>
        <w:rPr>
          <w:rFonts w:ascii="DejaVuSans" w:hAnsi="DejaVuSans" w:cs="DejaVuSans"/>
        </w:rPr>
        <w:t xml:space="preserve"> referred to, the Landlord shall permit the Tenant to have quiet enjoyment of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property during the Term agreed without interruption by the Landlord or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Landlord's Agent.</w:t>
      </w:r>
      <w:proofErr w:type="gramEnd"/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4.2 The Landlord will return to the Tenant any Rent payable for any period during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which</w:t>
      </w:r>
      <w:proofErr w:type="gramEnd"/>
      <w:r>
        <w:rPr>
          <w:rFonts w:ascii="DejaVuSans" w:hAnsi="DejaVuSans" w:cs="DejaVuSans"/>
        </w:rPr>
        <w:t xml:space="preserve"> the property may have been rendered uninhabitable by fire or any other risk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which</w:t>
      </w:r>
      <w:proofErr w:type="gramEnd"/>
      <w:r>
        <w:rPr>
          <w:rFonts w:ascii="DejaVuSans" w:hAnsi="DejaVuSans" w:cs="DejaVuSans"/>
        </w:rPr>
        <w:t xml:space="preserve"> the Landlord has insured against.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4.3 All necessary consents have been obtained to let the property.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4.4 The Landlord agrees to maintain the structure of the building and maintain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interior</w:t>
      </w:r>
      <w:proofErr w:type="gramEnd"/>
      <w:r>
        <w:rPr>
          <w:rFonts w:ascii="DejaVuSans" w:hAnsi="DejaVuSans" w:cs="DejaVuSans"/>
        </w:rPr>
        <w:t xml:space="preserve"> and fittings to the standard that existed at the commencement of this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Agreement and to carry out any repairing obligations as required by the Local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Authority in charge.</w:t>
      </w:r>
      <w:proofErr w:type="gramEnd"/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4.5 The Landlord shall keep insured in the Landlord's name: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 xml:space="preserve">(a) </w:t>
      </w: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property against loss or damage by fire, lightning, explosion, storm, flood, burst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pipes</w:t>
      </w:r>
      <w:proofErr w:type="gramEnd"/>
      <w:r>
        <w:rPr>
          <w:rFonts w:ascii="DejaVuSans" w:hAnsi="DejaVuSans" w:cs="DejaVuSans"/>
        </w:rPr>
        <w:t>, subsidence, riots or civil commotion, malicious damage and accidental damage,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impact</w:t>
      </w:r>
      <w:proofErr w:type="gramEnd"/>
      <w:r>
        <w:rPr>
          <w:rFonts w:ascii="DejaVuSans" w:hAnsi="DejaVuSans" w:cs="DejaVuSans"/>
        </w:rPr>
        <w:t xml:space="preserve"> and such other risks (if any) as the Landlord, at the Landlord's sole discretion,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may</w:t>
      </w:r>
      <w:proofErr w:type="gramEnd"/>
      <w:r>
        <w:rPr>
          <w:rFonts w:ascii="DejaVuSans" w:hAnsi="DejaVuSans" w:cs="DejaVuSans"/>
        </w:rPr>
        <w:t xml:space="preserve"> from time to time consider prudent or desirable including employer's and public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lastRenderedPageBreak/>
        <w:t>liability</w:t>
      </w:r>
      <w:proofErr w:type="gramEnd"/>
      <w:r>
        <w:rPr>
          <w:rFonts w:ascii="DejaVuSans" w:hAnsi="DejaVuSans" w:cs="DejaVuSans"/>
        </w:rPr>
        <w:t xml:space="preserve"> or any other liabilities that are resulting from the Landlord's ownership of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property</w:t>
      </w:r>
      <w:proofErr w:type="gramEnd"/>
      <w:r>
        <w:rPr>
          <w:rFonts w:ascii="DejaVuSans" w:hAnsi="DejaVuSans" w:cs="DejaVuSans"/>
        </w:rPr>
        <w:t>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 xml:space="preserve">(b) </w:t>
      </w: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Landlord's contents but excluding the Tenant's contents.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4.6 To make good or have made good any damage caused to the property by any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workmen</w:t>
      </w:r>
      <w:proofErr w:type="gramEnd"/>
      <w:r>
        <w:rPr>
          <w:rFonts w:ascii="DejaVuSans" w:hAnsi="DejaVuSans" w:cs="DejaVuSans"/>
        </w:rPr>
        <w:t xml:space="preserve"> authorised by the Landlord or the Landlord's Agent to be on the premises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under</w:t>
      </w:r>
      <w:proofErr w:type="gramEnd"/>
      <w:r>
        <w:rPr>
          <w:rFonts w:ascii="DejaVuSans" w:hAnsi="DejaVuSans" w:cs="DejaVuSans"/>
        </w:rPr>
        <w:t xml:space="preserve"> the terms of this Agreement.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4.7 When the tenancy ends, to repay the security deposit to the Tenant without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interest</w:t>
      </w:r>
      <w:proofErr w:type="gramEnd"/>
      <w:r>
        <w:rPr>
          <w:rFonts w:ascii="DejaVuSans" w:hAnsi="DejaVuSans" w:cs="DejaVuSans"/>
        </w:rPr>
        <w:t>, after all sums due (if any) to the Landlord under the terms of this Agreement,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or</w:t>
      </w:r>
      <w:proofErr w:type="gramEnd"/>
      <w:r>
        <w:rPr>
          <w:rFonts w:ascii="DejaVuSans" w:hAnsi="DejaVuSans" w:cs="DejaVuSans"/>
        </w:rPr>
        <w:t xml:space="preserve"> following breach of any of its terms, have been deducted.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4.8 The Landlord shall register this Tenancy Agreement with the Private Residential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Tenancies Board (PRTB) as required under the Residential Tenancies Act 2004.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3"/>
          <w:szCs w:val="13"/>
        </w:rPr>
      </w:pPr>
      <w:r>
        <w:rPr>
          <w:rFonts w:ascii="DejaVuSans" w:hAnsi="DejaVuSans" w:cs="DejaVuSans"/>
        </w:rPr>
        <w:t>4.9 To enforce the covenant on anti-social behaviour by the Tenant contained in the 2</w:t>
      </w:r>
      <w:r>
        <w:rPr>
          <w:rFonts w:ascii="DejaVuSans" w:hAnsi="DejaVuSans" w:cs="DejaVuSans"/>
          <w:sz w:val="13"/>
          <w:szCs w:val="13"/>
        </w:rPr>
        <w:t>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Schedule.</w:t>
      </w:r>
      <w:proofErr w:type="gramEnd"/>
      <w:r>
        <w:rPr>
          <w:rFonts w:ascii="DejaVuSans" w:hAnsi="DejaVuSans" w:cs="DejaVuSans"/>
        </w:rPr>
        <w:t xml:space="preserve"> (A third party directly affected by the failure to do so may bring a complaint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against</w:t>
      </w:r>
      <w:proofErr w:type="gramEnd"/>
      <w:r>
        <w:rPr>
          <w:rFonts w:ascii="DejaVuSans" w:hAnsi="DejaVuSans" w:cs="DejaVuSans"/>
        </w:rPr>
        <w:t xml:space="preserve"> the Landlord to the Private Residential Tenancies Board under the Residential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Tenancies Act 2004.)</w:t>
      </w:r>
      <w:proofErr w:type="gramEnd"/>
    </w:p>
    <w:p w:rsidR="009F0996" w:rsidRDefault="009F0996" w:rsidP="00F44D3D">
      <w:pPr>
        <w:pStyle w:val="Heading1"/>
      </w:pPr>
      <w:r>
        <w:t>5. Both Parties Agree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5.1 Termination or continuation of this Tenancy Agreement by the Landlord or Tenant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may</w:t>
      </w:r>
      <w:proofErr w:type="gramEnd"/>
      <w:r>
        <w:rPr>
          <w:rFonts w:ascii="DejaVuSans" w:hAnsi="DejaVuSans" w:cs="DejaVuSans"/>
        </w:rPr>
        <w:t xml:space="preserve"> only be made under the provisions of the Residential Tenancies Act 2004. Details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are</w:t>
      </w:r>
      <w:proofErr w:type="gramEnd"/>
      <w:r>
        <w:rPr>
          <w:rFonts w:ascii="DejaVuSans" w:hAnsi="DejaVuSans" w:cs="DejaVuSans"/>
        </w:rPr>
        <w:t xml:space="preserve"> contained in the Second Schedule of this Tenancy Agreement.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5.2 Any notice served by the Landlord on the Tenant shall be sufficiently served if sent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by</w:t>
      </w:r>
      <w:proofErr w:type="gramEnd"/>
      <w:r>
        <w:rPr>
          <w:rFonts w:ascii="DejaVuSans" w:hAnsi="DejaVuSans" w:cs="DejaVuSans"/>
        </w:rPr>
        <w:t xml:space="preserve"> registered or recorded post to the Tenant at the property, or to the last known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address</w:t>
      </w:r>
      <w:proofErr w:type="gramEnd"/>
      <w:r>
        <w:rPr>
          <w:rFonts w:ascii="DejaVuSans" w:hAnsi="DejaVuSans" w:cs="DejaVuSans"/>
        </w:rPr>
        <w:t xml:space="preserve"> of the Tenant, or left addressed to the Tenant at the property.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5.3 The property is let together with the special conditions (if any) listed on the First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Schedule attached to this Agreement.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5.4 That the information required under the Housing (Rent Books) (Amendment)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Regulations 2010 made under the Housing (Miscellaneous Provisions) Act 1992 is set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out</w:t>
      </w:r>
      <w:proofErr w:type="gramEnd"/>
      <w:r>
        <w:rPr>
          <w:rFonts w:ascii="DejaVuSans" w:hAnsi="DejaVuSans" w:cs="DejaVuSans"/>
        </w:rPr>
        <w:t xml:space="preserve"> in the Third Schedule and that this Agreement constitutes the Rent Book for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purposes</w:t>
      </w:r>
      <w:proofErr w:type="gramEnd"/>
      <w:r>
        <w:rPr>
          <w:rFonts w:ascii="DejaVuSans" w:hAnsi="DejaVuSans" w:cs="DejaVuSans"/>
        </w:rPr>
        <w:t xml:space="preserve"> of these regulations.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5.5 The Landlord agrees to let and the Tenant agrees to take the property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contents</w:t>
      </w:r>
      <w:proofErr w:type="gramEnd"/>
      <w:r>
        <w:rPr>
          <w:rFonts w:ascii="DejaVuSans" w:hAnsi="DejaVuSans" w:cs="DejaVuSans"/>
        </w:rPr>
        <w:t xml:space="preserve"> for the Term and at the Market Rent payable in Clause 1.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5.6 Any notice required to be given to the Landlord under this Agreement shall be duly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served</w:t>
      </w:r>
      <w:proofErr w:type="gramEnd"/>
      <w:r>
        <w:rPr>
          <w:rFonts w:ascii="DejaVuSans" w:hAnsi="DejaVuSans" w:cs="DejaVuSans"/>
        </w:rPr>
        <w:t xml:space="preserve"> if delivered by hand or sent by registered or recorded post, addressed to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Landlord at the Point Of Contact in Clause 1, unless the Tenant is notified of a different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address</w:t>
      </w:r>
      <w:proofErr w:type="gramEnd"/>
      <w:r>
        <w:rPr>
          <w:rFonts w:ascii="DejaVuSans" w:hAnsi="DejaVuSans" w:cs="DejaVuSans"/>
        </w:rPr>
        <w:t>. If the Landlord resides outside the State, then notices to the Landlord shall be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served</w:t>
      </w:r>
      <w:proofErr w:type="gramEnd"/>
      <w:r>
        <w:rPr>
          <w:rFonts w:ascii="DejaVuSans" w:hAnsi="DejaVuSans" w:cs="DejaVuSans"/>
        </w:rPr>
        <w:t xml:space="preserve"> if sent by ordinary post addressed to that Agent at his address as notified by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Landlord to the Tenant.</w:t>
      </w:r>
    </w:p>
    <w:p w:rsidR="00F44D3D" w:rsidRDefault="00F44D3D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32"/>
          <w:szCs w:val="32"/>
        </w:rPr>
      </w:pPr>
    </w:p>
    <w:p w:rsidR="009F0996" w:rsidRDefault="009F0996" w:rsidP="00F44D3D">
      <w:pPr>
        <w:pStyle w:val="Heading1"/>
      </w:pPr>
      <w:r>
        <w:t>6. First Schedule</w:t>
      </w:r>
    </w:p>
    <w:p w:rsidR="009F0996" w:rsidRDefault="009D1440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Inventory (</w:t>
      </w:r>
      <w:r w:rsidR="0021134A">
        <w:rPr>
          <w:rFonts w:ascii="DejaVuSans" w:hAnsi="DejaVuSans" w:cs="DejaVuSans"/>
          <w:sz w:val="21"/>
          <w:szCs w:val="21"/>
        </w:rPr>
        <w:t>Please see attached pages</w:t>
      </w:r>
      <w:r w:rsidR="009F0996">
        <w:rPr>
          <w:rFonts w:ascii="DejaVuSans" w:hAnsi="DejaVuSans" w:cs="DejaVuSans"/>
          <w:sz w:val="21"/>
          <w:szCs w:val="21"/>
        </w:rPr>
        <w:t>)</w:t>
      </w:r>
    </w:p>
    <w:p w:rsidR="009F0996" w:rsidRDefault="009D1440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House Rules (</w:t>
      </w:r>
      <w:r w:rsidR="00F44D3D">
        <w:rPr>
          <w:rFonts w:ascii="DejaVuSans" w:hAnsi="DejaVuSans" w:cs="DejaVuSans"/>
          <w:sz w:val="21"/>
          <w:szCs w:val="21"/>
        </w:rPr>
        <w:t>Not to hold parties or engage in any activity which will cause nuisance to neighbours</w:t>
      </w:r>
      <w:r>
        <w:rPr>
          <w:rFonts w:ascii="DejaVuSans" w:hAnsi="DejaVuSans" w:cs="DejaVuSans"/>
          <w:sz w:val="21"/>
          <w:szCs w:val="21"/>
        </w:rPr>
        <w:t>, maintain carpets in good condition</w:t>
      </w:r>
      <w:r w:rsidR="009F0996">
        <w:rPr>
          <w:rFonts w:ascii="DejaVuSans" w:hAnsi="DejaVuSans" w:cs="DejaVuSans"/>
          <w:sz w:val="21"/>
          <w:szCs w:val="21"/>
        </w:rPr>
        <w:t>)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Special </w:t>
      </w:r>
      <w:proofErr w:type="gramStart"/>
      <w:r>
        <w:rPr>
          <w:rFonts w:ascii="DejaVuSans" w:hAnsi="DejaVuSans" w:cs="DejaVuSans"/>
          <w:sz w:val="21"/>
          <w:szCs w:val="21"/>
        </w:rPr>
        <w:t>Conditions :</w:t>
      </w:r>
      <w:proofErr w:type="gramEnd"/>
    </w:p>
    <w:p w:rsidR="009F0996" w:rsidRDefault="009F0996" w:rsidP="00F44D3D">
      <w:pPr>
        <w:pStyle w:val="Heading1"/>
      </w:pPr>
      <w:r>
        <w:t>7. Second Schedule</w:t>
      </w:r>
    </w:p>
    <w:p w:rsidR="009F0996" w:rsidRDefault="007D0BF7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RESIDENTIAL TENANCIES ACT 2016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</w:p>
    <w:p w:rsidR="009F0996" w:rsidRDefault="009F0996" w:rsidP="00EA3BC8">
      <w:pPr>
        <w:pStyle w:val="Heading1"/>
      </w:pPr>
      <w:r>
        <w:lastRenderedPageBreak/>
        <w:t>8. Third Schedule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STATEMENT OF INFORMATION REQUIRED UNDER THE HOUSING (RENT BOOKS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(AMENDMENT) REGULATIONS 2010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1. This statement of information is in accordance with the Housing (Rent Books)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 xml:space="preserve">(Amendment) </w:t>
      </w:r>
      <w:proofErr w:type="gramStart"/>
      <w:r>
        <w:rPr>
          <w:rFonts w:ascii="DejaVuSans" w:hAnsi="DejaVuSans" w:cs="DejaVuSans"/>
        </w:rPr>
        <w:t>Regulations 2010.</w:t>
      </w:r>
      <w:proofErr w:type="gramEnd"/>
      <w:r>
        <w:rPr>
          <w:rFonts w:ascii="DejaVuSans" w:hAnsi="DejaVuSans" w:cs="DejaVuSans"/>
        </w:rPr>
        <w:t xml:space="preserve"> It does not purport to be a legal interpretation.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2. The tenant of a house is, unless otherwise expressly provided for in a Lease, entitled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to</w:t>
      </w:r>
      <w:proofErr w:type="gramEnd"/>
      <w:r>
        <w:rPr>
          <w:rFonts w:ascii="DejaVuSans" w:hAnsi="DejaVuSans" w:cs="DejaVuSans"/>
        </w:rPr>
        <w:t xml:space="preserve"> quiet and peaceable enjoyment of the house without the interruption of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Landlord or any other person during the term of the tenancy for so long as the tenant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pays</w:t>
      </w:r>
      <w:proofErr w:type="gramEnd"/>
      <w:r>
        <w:rPr>
          <w:rFonts w:ascii="DejaVuSans" w:hAnsi="DejaVuSans" w:cs="DejaVuSans"/>
        </w:rPr>
        <w:t xml:space="preserve"> the rent and observes the terms of the tenancy.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3. The Landlord is obl</w:t>
      </w:r>
      <w:r w:rsidR="00034E43">
        <w:rPr>
          <w:rFonts w:ascii="DejaVuSans" w:hAnsi="DejaVuSans" w:cs="DejaVuSans"/>
        </w:rPr>
        <w:t xml:space="preserve">iged to provide a tenant, upon request </w:t>
      </w:r>
      <w:r>
        <w:rPr>
          <w:rFonts w:ascii="DejaVuSans" w:hAnsi="DejaVuSans" w:cs="DejaVuSans"/>
        </w:rPr>
        <w:t>with a rent book for use throughout the</w:t>
      </w:r>
      <w:r w:rsidR="00034E43">
        <w:rPr>
          <w:rFonts w:ascii="DejaVuSans" w:hAnsi="DejaVuSans" w:cs="DejaVuSans"/>
        </w:rPr>
        <w:t xml:space="preserve"> </w:t>
      </w:r>
      <w:r>
        <w:rPr>
          <w:rFonts w:ascii="DejaVuSans" w:hAnsi="DejaVuSans" w:cs="DejaVuSans"/>
        </w:rPr>
        <w:t>term of the tenancy. The Landlord must enter particulars relating to the tenancy in the</w:t>
      </w:r>
      <w:r w:rsidR="00034E43">
        <w:rPr>
          <w:rFonts w:ascii="DejaVuSans" w:hAnsi="DejaVuSans" w:cs="DejaVuSans"/>
        </w:rPr>
        <w:t xml:space="preserve"> </w:t>
      </w:r>
      <w:r>
        <w:rPr>
          <w:rFonts w:ascii="DejaVuSans" w:hAnsi="DejaVuSans" w:cs="DejaVuSans"/>
        </w:rPr>
        <w:t>rent book, and, in the case of a new tenancy, complete the inventory of furnishings</w:t>
      </w:r>
      <w:r w:rsidR="00034E43">
        <w:rPr>
          <w:rFonts w:ascii="DejaVuSans" w:hAnsi="DejaVuSans" w:cs="DejaVuSans"/>
        </w:rPr>
        <w:t xml:space="preserve"> </w:t>
      </w:r>
      <w:r>
        <w:rPr>
          <w:rFonts w:ascii="DejaVuSans" w:hAnsi="DejaVuSans" w:cs="DejaVuSans"/>
        </w:rPr>
        <w:t>and appliances supplied with the house for the tenant's exclusive use.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4. The Landlord is obliged to keep the particulars in the rent book up to date. Where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rent or any other amount due to the Landlord under the tenancy is handed in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</w:rPr>
        <w:t>person</w:t>
      </w:r>
      <w:proofErr w:type="gramEnd"/>
      <w:r>
        <w:rPr>
          <w:rFonts w:ascii="DejaVuSans" w:hAnsi="DejaVuSans" w:cs="DejaVuSans"/>
        </w:rPr>
        <w:t xml:space="preserve"> by the </w:t>
      </w:r>
      <w:proofErr w:type="spellStart"/>
      <w:r>
        <w:rPr>
          <w:rFonts w:ascii="DejaVuSans" w:hAnsi="DejaVuSans" w:cs="DejaVuSans"/>
        </w:rPr>
        <w:t>tenant,</w:t>
      </w:r>
      <w:r>
        <w:rPr>
          <w:rFonts w:ascii="DejaVuSans" w:hAnsi="DejaVuSans" w:cs="DejaVuSans"/>
          <w:sz w:val="21"/>
          <w:szCs w:val="21"/>
        </w:rPr>
        <w:t>or</w:t>
      </w:r>
      <w:proofErr w:type="spellEnd"/>
      <w:r>
        <w:rPr>
          <w:rFonts w:ascii="DejaVuSans" w:hAnsi="DejaVuSans" w:cs="DejaVuSans"/>
          <w:sz w:val="21"/>
          <w:szCs w:val="21"/>
        </w:rPr>
        <w:t xml:space="preserve"> by any person acting for the tenant, to the Landlord, the Landlord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must</w:t>
      </w:r>
      <w:proofErr w:type="gramEnd"/>
      <w:r>
        <w:rPr>
          <w:rFonts w:ascii="DejaVuSans" w:hAnsi="DejaVuSans" w:cs="DejaVuSans"/>
          <w:sz w:val="21"/>
          <w:szCs w:val="21"/>
        </w:rPr>
        <w:t>, on receipt, record the payments in the rent book or acknowledge it by way of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receipt</w:t>
      </w:r>
      <w:proofErr w:type="gramEnd"/>
      <w:r>
        <w:rPr>
          <w:rFonts w:ascii="DejaVuSans" w:hAnsi="DejaVuSans" w:cs="DejaVuSans"/>
          <w:sz w:val="21"/>
          <w:szCs w:val="21"/>
        </w:rPr>
        <w:t>. Payments not handed over directly, for example, those made by standing order or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direct</w:t>
      </w:r>
      <w:proofErr w:type="gramEnd"/>
      <w:r>
        <w:rPr>
          <w:rFonts w:ascii="DejaVuSans" w:hAnsi="DejaVuSans" w:cs="DejaVuSans"/>
          <w:sz w:val="21"/>
          <w:szCs w:val="21"/>
        </w:rPr>
        <w:t xml:space="preserve"> debit, must, not more than three months after receipt, either be recorded by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16"/>
          <w:szCs w:val="16"/>
        </w:rPr>
      </w:pP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Landlord in the rent book or acknowledged by way of statement by the Landlord to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tenant</w:t>
      </w:r>
      <w:proofErr w:type="gramEnd"/>
      <w:r>
        <w:rPr>
          <w:rFonts w:ascii="DejaVuSans" w:hAnsi="DejaVuSans" w:cs="DejaVuSans"/>
        </w:rPr>
        <w:t>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5. The tenant is obliged to make the rent book available to the Landlord to enable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Landlord to keep the particulars in it up to date.</w:t>
      </w:r>
      <w:proofErr w:type="gramEnd"/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 xml:space="preserve">6. </w:t>
      </w:r>
      <w:proofErr w:type="gramStart"/>
      <w:r>
        <w:rPr>
          <w:rFonts w:ascii="DejaVuSans" w:hAnsi="DejaVuSans" w:cs="DejaVuSans"/>
        </w:rPr>
        <w:t>From</w:t>
      </w:r>
      <w:proofErr w:type="gramEnd"/>
      <w:r>
        <w:rPr>
          <w:rFonts w:ascii="DejaVuSans" w:hAnsi="DejaVuSans" w:cs="DejaVuSans"/>
        </w:rPr>
        <w:t xml:space="preserve"> the 1st February 2009, the Housing (Standards for Rented Houses) Regulations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2008 come into operation. These regulations apply immediately and in full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properties</w:t>
      </w:r>
      <w:proofErr w:type="gramEnd"/>
      <w:r>
        <w:rPr>
          <w:rFonts w:ascii="DejaVuSans" w:hAnsi="DejaVuSans" w:cs="DejaVuSans"/>
        </w:rPr>
        <w:t xml:space="preserve"> let for the first time after this date. Properties that have been let between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1st September 2004 and 31</w:t>
      </w:r>
      <w:r>
        <w:rPr>
          <w:rFonts w:ascii="DejaVuSans" w:hAnsi="DejaVuSans" w:cs="DejaVuSans"/>
          <w:sz w:val="13"/>
          <w:szCs w:val="13"/>
        </w:rPr>
        <w:t xml:space="preserve">st </w:t>
      </w:r>
      <w:r>
        <w:rPr>
          <w:rFonts w:ascii="DejaVuSans" w:hAnsi="DejaVuSans" w:cs="DejaVuSans"/>
        </w:rPr>
        <w:t>January 2009 are deemed to be "existing tenancies" for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the</w:t>
      </w:r>
      <w:proofErr w:type="gramEnd"/>
      <w:r>
        <w:rPr>
          <w:rFonts w:ascii="DejaVuSans" w:hAnsi="DejaVuSans" w:cs="DejaVuSans"/>
        </w:rPr>
        <w:t xml:space="preserve"> purposes of these Regulations. Such tenancies are partly exempt from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Regulations until the 1st February 2013 during which time the Housing (Standards for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Rented Houses) 1993 continue to apply. Neither the 1993 nor the 2008 Regulations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apply</w:t>
      </w:r>
      <w:proofErr w:type="gramEnd"/>
      <w:r>
        <w:rPr>
          <w:rFonts w:ascii="DejaVuSans" w:hAnsi="DejaVuSans" w:cs="DejaVuSans"/>
        </w:rPr>
        <w:t xml:space="preserve"> to houses let on a temporary or holiday basis, local authority demountable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dwellings</w:t>
      </w:r>
      <w:proofErr w:type="gramEnd"/>
      <w:r>
        <w:rPr>
          <w:rFonts w:ascii="DejaVuSans" w:hAnsi="DejaVuSans" w:cs="DejaVuSans"/>
        </w:rPr>
        <w:t xml:space="preserve"> and communal type accommodation provided by the Health Service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Executive and certain approved non-profit or voluntary bodies. The standards relate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structural</w:t>
      </w:r>
      <w:proofErr w:type="gramEnd"/>
      <w:r>
        <w:rPr>
          <w:rFonts w:ascii="DejaVuSans" w:hAnsi="DejaVuSans" w:cs="DejaVuSans"/>
        </w:rPr>
        <w:t xml:space="preserve"> condition, heating facilities, food preparation and storage, laundry,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ventilation</w:t>
      </w:r>
      <w:proofErr w:type="gramEnd"/>
      <w:r>
        <w:rPr>
          <w:rFonts w:ascii="DejaVuSans" w:hAnsi="DejaVuSans" w:cs="DejaVuSans"/>
        </w:rPr>
        <w:t>, lighting, fire safety, refuse facilities, electricity and gas.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7. The duties of a Landlord referred to in paragraphs 5 to 6 above may be carried out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on</w:t>
      </w:r>
      <w:proofErr w:type="gramEnd"/>
      <w:r>
        <w:rPr>
          <w:rFonts w:ascii="DejaVuSans" w:hAnsi="DejaVuSans" w:cs="DejaVuSans"/>
        </w:rPr>
        <w:t xml:space="preserve"> the Landlord's behalf by a duly appointed Agent. Any reference in a statement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"</w:t>
      </w:r>
      <w:proofErr w:type="gramStart"/>
      <w:r>
        <w:rPr>
          <w:rFonts w:ascii="DejaVuSans" w:hAnsi="DejaVuSans" w:cs="DejaVuSans"/>
        </w:rPr>
        <w:t>house</w:t>
      </w:r>
      <w:proofErr w:type="gramEnd"/>
      <w:r>
        <w:rPr>
          <w:rFonts w:ascii="DejaVuSans" w:hAnsi="DejaVuSans" w:cs="DejaVuSans"/>
        </w:rPr>
        <w:t>" includes flat or maisonette.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8. Copies of the Housing (Rent Books) Regulations 1993 and Amendments and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Housing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(Standards for Rented Houses) Regulations 1993, 2008 may be purchased from the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r>
        <w:rPr>
          <w:rFonts w:ascii="DejaVuSans" w:hAnsi="DejaVuSans" w:cs="DejaVuSans"/>
        </w:rPr>
        <w:t>Government Publications Sale Office, Sun Alliance House, Molesworth Street, Dublin 2,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</w:rPr>
      </w:pPr>
      <w:proofErr w:type="gramStart"/>
      <w:r>
        <w:rPr>
          <w:rFonts w:ascii="DejaVuSans" w:hAnsi="DejaVuSans" w:cs="DejaVuSans"/>
        </w:rPr>
        <w:t>or</w:t>
      </w:r>
      <w:proofErr w:type="gramEnd"/>
      <w:r>
        <w:rPr>
          <w:rFonts w:ascii="DejaVuSans" w:hAnsi="DejaVuSans" w:cs="DejaVuSans"/>
        </w:rPr>
        <w:t xml:space="preserve"> from the Housing Authority.</w:t>
      </w:r>
    </w:p>
    <w:p w:rsidR="009F0996" w:rsidRDefault="009F0996" w:rsidP="00EA3BC8">
      <w:pPr>
        <w:pStyle w:val="Heading1"/>
      </w:pPr>
      <w:r>
        <w:t>9. Landlord and Tenant Signatures</w:t>
      </w:r>
    </w:p>
    <w:p w:rsidR="009F0996" w:rsidRPr="00EA3BC8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EA3BC8">
        <w:rPr>
          <w:rFonts w:ascii="DejaVuSans" w:hAnsi="DejaVuSans" w:cs="DejaVuSans"/>
          <w:sz w:val="21"/>
          <w:szCs w:val="21"/>
        </w:rPr>
        <w:t>SIGNED by the Landlord: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(Witness)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____________________________________</w:t>
      </w:r>
    </w:p>
    <w:p w:rsidR="00783FFE" w:rsidRDefault="00783FFE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Dated the: _______/______________/________</w:t>
      </w:r>
    </w:p>
    <w:p w:rsidR="00783FFE" w:rsidRDefault="00783FFE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SIGNED by the Tenants:</w:t>
      </w:r>
    </w:p>
    <w:p w:rsidR="009F0996" w:rsidRDefault="009F0996" w:rsidP="009F09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lastRenderedPageBreak/>
        <w:t>(Witness)</w:t>
      </w:r>
    </w:p>
    <w:p w:rsidR="00783FFE" w:rsidRDefault="00783FFE" w:rsidP="009F099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783FFE" w:rsidRDefault="00783FFE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9F0996" w:rsidRDefault="00783FFE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D</w:t>
      </w:r>
      <w:r w:rsidR="009F0996">
        <w:rPr>
          <w:rFonts w:ascii="DejaVuSans" w:hAnsi="DejaVuSans" w:cs="DejaVuSans"/>
          <w:sz w:val="21"/>
          <w:szCs w:val="21"/>
        </w:rPr>
        <w:t>ated the: _______/______________/________</w:t>
      </w:r>
    </w:p>
    <w:p w:rsidR="009F0996" w:rsidRDefault="009F0996" w:rsidP="00EA3BC8">
      <w:pPr>
        <w:pStyle w:val="Heading1"/>
      </w:pPr>
      <w:r>
        <w:t>10. Main Points to Note - Tenant Information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IMPORTANT: The following Special Provisions, more particularly described in the Tenants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Covenants in Clause 3 of the Agreement, are repeated here for the avoidance of any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doubt</w:t>
      </w:r>
      <w:proofErr w:type="gramEnd"/>
      <w:r>
        <w:rPr>
          <w:rFonts w:ascii="DejaVuSans" w:hAnsi="DejaVuSans" w:cs="DejaVuSans"/>
          <w:sz w:val="21"/>
          <w:szCs w:val="21"/>
        </w:rPr>
        <w:t>. From 1st September 2004, the Residential Tenancies Act, imposes obligations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gramStart"/>
      <w:r>
        <w:rPr>
          <w:rFonts w:ascii="DejaVuSans" w:hAnsi="DejaVuSans" w:cs="DejaVuSans"/>
          <w:sz w:val="21"/>
          <w:szCs w:val="21"/>
        </w:rPr>
        <w:t>rights</w:t>
      </w:r>
      <w:proofErr w:type="gramEnd"/>
      <w:r>
        <w:rPr>
          <w:rFonts w:ascii="DejaVuSans" w:hAnsi="DejaVuSans" w:cs="DejaVuSans"/>
          <w:sz w:val="21"/>
          <w:szCs w:val="21"/>
        </w:rPr>
        <w:t xml:space="preserve"> on both the Landlord and Tenant. These obligations and rights form part of this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Tenancy Agreement and cannot be contracted out of. See www.prtb.ie for further</w:t>
      </w:r>
    </w:p>
    <w:p w:rsidR="009F0996" w:rsidRDefault="00EA3BC8" w:rsidP="009F099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16"/>
          <w:szCs w:val="16"/>
        </w:rPr>
      </w:pPr>
      <w:proofErr w:type="gramStart"/>
      <w:r>
        <w:rPr>
          <w:rFonts w:ascii="DejaVuSans-Bold" w:hAnsi="DejaVuSans-Bold" w:cs="DejaVuSans-Bold"/>
          <w:b/>
          <w:bCs/>
          <w:sz w:val="16"/>
          <w:szCs w:val="16"/>
        </w:rPr>
        <w:t>information</w:t>
      </w:r>
      <w:proofErr w:type="gramEnd"/>
      <w:r w:rsidR="009F0996">
        <w:rPr>
          <w:rFonts w:ascii="DejaVuSans-Bold" w:hAnsi="DejaVuSans-Bold" w:cs="DejaVuSans-Bold"/>
          <w:b/>
          <w:bCs/>
          <w:sz w:val="16"/>
          <w:szCs w:val="16"/>
        </w:rPr>
        <w:t>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1. The Tenant may be evicted for anti-social behaviour, or allowing such behaviour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within</w:t>
      </w:r>
      <w:proofErr w:type="gramEnd"/>
      <w:r>
        <w:rPr>
          <w:rFonts w:ascii="DejaVuSans" w:hAnsi="DejaVuSans" w:cs="DejaVuSans"/>
          <w:sz w:val="20"/>
          <w:szCs w:val="20"/>
        </w:rPr>
        <w:t xml:space="preserve"> the dwelling.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2. The Tenant is responsible for the payment of the agreed rent for the entire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agreed</w:t>
      </w:r>
      <w:proofErr w:type="gramEnd"/>
      <w:r>
        <w:rPr>
          <w:rFonts w:ascii="DejaVuSans" w:hAnsi="DejaVuSans" w:cs="DejaVuSans"/>
          <w:sz w:val="20"/>
          <w:szCs w:val="20"/>
        </w:rPr>
        <w:t xml:space="preserve"> term. The Tenant shall not be entitled to use the security deposit as the final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spellStart"/>
      <w:proofErr w:type="gramStart"/>
      <w:r>
        <w:rPr>
          <w:rFonts w:ascii="DejaVuSans" w:hAnsi="DejaVuSans" w:cs="DejaVuSans"/>
          <w:sz w:val="20"/>
          <w:szCs w:val="20"/>
        </w:rPr>
        <w:t>months</w:t>
      </w:r>
      <w:proofErr w:type="spellEnd"/>
      <w:proofErr w:type="gramEnd"/>
      <w:r>
        <w:rPr>
          <w:rFonts w:ascii="DejaVuSans" w:hAnsi="DejaVuSans" w:cs="DejaVuSans"/>
          <w:sz w:val="20"/>
          <w:szCs w:val="20"/>
        </w:rPr>
        <w:t xml:space="preserve"> rent.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3. Any damage to fixtures and fittings or breakdown of appliances must be reported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immediately</w:t>
      </w:r>
      <w:proofErr w:type="gramEnd"/>
      <w:r>
        <w:rPr>
          <w:rFonts w:ascii="DejaVuSans" w:hAnsi="DejaVuSans" w:cs="DejaVuSans"/>
          <w:sz w:val="20"/>
          <w:szCs w:val="20"/>
        </w:rPr>
        <w:t xml:space="preserve"> to the Landlord or his Agent.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 xml:space="preserve">4. The Tenant shall pay water rates, cable </w:t>
      </w:r>
      <w:proofErr w:type="spellStart"/>
      <w:r>
        <w:rPr>
          <w:rFonts w:ascii="DejaVuSans" w:hAnsi="DejaVuSans" w:cs="DejaVuSans"/>
          <w:sz w:val="20"/>
          <w:szCs w:val="20"/>
        </w:rPr>
        <w:t>tv</w:t>
      </w:r>
      <w:proofErr w:type="spellEnd"/>
      <w:r>
        <w:rPr>
          <w:rFonts w:ascii="DejaVuSans" w:hAnsi="DejaVuSans" w:cs="DejaVuSans"/>
          <w:sz w:val="20"/>
          <w:szCs w:val="20"/>
        </w:rPr>
        <w:t xml:space="preserve"> charges and Local Authority charges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levied</w:t>
      </w:r>
      <w:proofErr w:type="gramEnd"/>
      <w:r>
        <w:rPr>
          <w:rFonts w:ascii="DejaVuSans" w:hAnsi="DejaVuSans" w:cs="DejaVuSans"/>
          <w:sz w:val="20"/>
          <w:szCs w:val="20"/>
        </w:rPr>
        <w:t xml:space="preserve"> on the property.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5. The Tenant shall not carry out in the property any profession or business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whatsoever</w:t>
      </w:r>
      <w:proofErr w:type="gramEnd"/>
      <w:r>
        <w:rPr>
          <w:rFonts w:ascii="DejaVuSans" w:hAnsi="DejaVuSans" w:cs="DejaVuSans"/>
          <w:sz w:val="20"/>
          <w:szCs w:val="20"/>
        </w:rPr>
        <w:t xml:space="preserve"> whether for gain or otherwise. Should the Tenant contravene </w:t>
      </w:r>
      <w:proofErr w:type="gramStart"/>
      <w:r>
        <w:rPr>
          <w:rFonts w:ascii="DejaVuSans" w:hAnsi="DejaVuSans" w:cs="DejaVuSans"/>
          <w:sz w:val="20"/>
          <w:szCs w:val="20"/>
        </w:rPr>
        <w:t>this</w:t>
      </w:r>
      <w:proofErr w:type="gramEnd"/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regulation</w:t>
      </w:r>
      <w:proofErr w:type="gramEnd"/>
      <w:r>
        <w:rPr>
          <w:rFonts w:ascii="DejaVuSans" w:hAnsi="DejaVuSans" w:cs="DejaVuSans"/>
          <w:sz w:val="20"/>
          <w:szCs w:val="20"/>
        </w:rPr>
        <w:t>, this Agreement shall terminate immediately, but without prejudice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any</w:t>
      </w:r>
      <w:proofErr w:type="gramEnd"/>
      <w:r>
        <w:rPr>
          <w:rFonts w:ascii="DejaVuSans" w:hAnsi="DejaVuSans" w:cs="DejaVuSans"/>
          <w:sz w:val="20"/>
          <w:szCs w:val="20"/>
        </w:rPr>
        <w:t xml:space="preserve"> antecedent rights of the Landlord.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6. The Tenant agrees to insure under separate cover all Tenants property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Tenants</w:t>
      </w:r>
      <w:proofErr w:type="gramEnd"/>
      <w:r>
        <w:rPr>
          <w:rFonts w:ascii="DejaVuSans" w:hAnsi="DejaVuSans" w:cs="DejaVuSans"/>
          <w:sz w:val="20"/>
          <w:szCs w:val="20"/>
        </w:rPr>
        <w:t xml:space="preserve"> liability to the public.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7. The Tenant agrees to abide by the rules and regulations of and any notices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issued</w:t>
      </w:r>
      <w:proofErr w:type="gramEnd"/>
      <w:r>
        <w:rPr>
          <w:rFonts w:ascii="DejaVuSans" w:hAnsi="DejaVuSans" w:cs="DejaVuSans"/>
          <w:sz w:val="20"/>
          <w:szCs w:val="20"/>
        </w:rPr>
        <w:t xml:space="preserve"> by the Management Company or Managing Agents in charge of the Property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or</w:t>
      </w:r>
      <w:proofErr w:type="gramEnd"/>
      <w:r>
        <w:rPr>
          <w:rFonts w:ascii="DejaVuSans" w:hAnsi="DejaVuSans" w:cs="DejaVuSans"/>
          <w:sz w:val="20"/>
          <w:szCs w:val="20"/>
        </w:rPr>
        <w:t xml:space="preserve"> any common area serving the Property.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8. The Tenant agrees, subject to reasonable notice and by prior appointment,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permit</w:t>
      </w:r>
      <w:proofErr w:type="gramEnd"/>
      <w:r>
        <w:rPr>
          <w:rFonts w:ascii="DejaVuSans" w:hAnsi="DejaVuSans" w:cs="DejaVuSans"/>
          <w:sz w:val="20"/>
          <w:szCs w:val="20"/>
        </w:rPr>
        <w:t xml:space="preserve"> the Landlord or his Agent to enter upon the Property at regular intervals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throughout</w:t>
      </w:r>
      <w:proofErr w:type="gramEnd"/>
      <w:r>
        <w:rPr>
          <w:rFonts w:ascii="DejaVuSans" w:hAnsi="DejaVuSans" w:cs="DejaVuSans"/>
          <w:sz w:val="20"/>
          <w:szCs w:val="20"/>
        </w:rPr>
        <w:t xml:space="preserve"> this Agreement for the purpose of inspecting the premises.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9. Within one month prior to the termination of this Agreement, the Tenant agrees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to</w:t>
      </w:r>
      <w:proofErr w:type="gramEnd"/>
      <w:r>
        <w:rPr>
          <w:rFonts w:ascii="DejaVuSans" w:hAnsi="DejaVuSans" w:cs="DejaVuSans"/>
          <w:sz w:val="20"/>
          <w:szCs w:val="20"/>
        </w:rPr>
        <w:t xml:space="preserve"> permit the Landlord or his Agent to enter upon the Property for the purpose of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showing</w:t>
      </w:r>
      <w:proofErr w:type="gramEnd"/>
      <w:r>
        <w:rPr>
          <w:rFonts w:ascii="DejaVuSans" w:hAnsi="DejaVuSans" w:cs="DejaVuSans"/>
          <w:sz w:val="20"/>
          <w:szCs w:val="20"/>
        </w:rPr>
        <w:t xml:space="preserve"> it to prospective tenants, at any reasonable time and by prior appointment.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10. The Tenant hereby agrees upon signing this Agreement that the property is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being</w:t>
      </w:r>
      <w:proofErr w:type="gramEnd"/>
      <w:r>
        <w:rPr>
          <w:rFonts w:ascii="DejaVuSans" w:hAnsi="DejaVuSans" w:cs="DejaVuSans"/>
          <w:sz w:val="20"/>
          <w:szCs w:val="20"/>
        </w:rPr>
        <w:t xml:space="preserve"> handed over in good and clean condition throughout and that the property be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handed</w:t>
      </w:r>
      <w:proofErr w:type="gramEnd"/>
      <w:r>
        <w:rPr>
          <w:rFonts w:ascii="DejaVuSans" w:hAnsi="DejaVuSans" w:cs="DejaVuSans"/>
          <w:sz w:val="20"/>
          <w:szCs w:val="20"/>
        </w:rPr>
        <w:t xml:space="preserve"> back in the same condition, fair wear and tear excepted.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11. Immediately prior to the termination of this tenancy, the Tenant agrees to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thoroughly</w:t>
      </w:r>
      <w:proofErr w:type="gramEnd"/>
      <w:r>
        <w:rPr>
          <w:rFonts w:ascii="DejaVuSans" w:hAnsi="DejaVuSans" w:cs="DejaVuSans"/>
          <w:sz w:val="20"/>
          <w:szCs w:val="20"/>
        </w:rPr>
        <w:t xml:space="preserve"> clean the cooker, fridge, sanitary apparatus and other appliances, and all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carpets</w:t>
      </w:r>
      <w:proofErr w:type="gramEnd"/>
      <w:r>
        <w:rPr>
          <w:rFonts w:ascii="DejaVuSans" w:hAnsi="DejaVuSans" w:cs="DejaVuSans"/>
          <w:sz w:val="20"/>
          <w:szCs w:val="20"/>
        </w:rPr>
        <w:t>, curtains, floor coverings, furnishings and windows of the Property,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acknowledges</w:t>
      </w:r>
      <w:proofErr w:type="gramEnd"/>
      <w:r>
        <w:rPr>
          <w:rFonts w:ascii="DejaVuSans" w:hAnsi="DejaVuSans" w:cs="DejaVuSans"/>
          <w:sz w:val="20"/>
          <w:szCs w:val="20"/>
        </w:rPr>
        <w:t xml:space="preserve"> that in the event that the Property is not handed back in perfectly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clean</w:t>
      </w:r>
      <w:proofErr w:type="gramEnd"/>
      <w:r>
        <w:rPr>
          <w:rFonts w:ascii="DejaVuSans" w:hAnsi="DejaVuSans" w:cs="DejaVuSans"/>
          <w:sz w:val="20"/>
          <w:szCs w:val="20"/>
        </w:rPr>
        <w:t xml:space="preserve"> and tidy condition, the Landlord shall be entitled to deduct the cost of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cleaning</w:t>
      </w:r>
      <w:proofErr w:type="gramEnd"/>
      <w:r>
        <w:rPr>
          <w:rFonts w:ascii="DejaVuSans" w:hAnsi="DejaVuSans" w:cs="DejaVuSans"/>
          <w:sz w:val="20"/>
          <w:szCs w:val="20"/>
        </w:rPr>
        <w:t xml:space="preserve"> the Property from the security deposit.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12. Punctual payment without prior demand and in the manner specified shall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constitute</w:t>
      </w:r>
      <w:proofErr w:type="gramEnd"/>
      <w:r>
        <w:rPr>
          <w:rFonts w:ascii="DejaVuSans" w:hAnsi="DejaVuSans" w:cs="DejaVuSans"/>
          <w:sz w:val="20"/>
          <w:szCs w:val="20"/>
        </w:rPr>
        <w:t xml:space="preserve"> the essence of this Agreement. The Tenant hereby agrees to pay, on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demand</w:t>
      </w:r>
      <w:proofErr w:type="gramEnd"/>
      <w:r>
        <w:rPr>
          <w:rFonts w:ascii="DejaVuSans" w:hAnsi="DejaVuSans" w:cs="DejaVuSans"/>
          <w:sz w:val="20"/>
          <w:szCs w:val="20"/>
        </w:rPr>
        <w:t>, an administrative charge of €30 to the Landlord or his Agent, for each and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every</w:t>
      </w:r>
      <w:proofErr w:type="gramEnd"/>
      <w:r>
        <w:rPr>
          <w:rFonts w:ascii="DejaVuSans" w:hAnsi="DejaVuSans" w:cs="DejaVuSans"/>
          <w:sz w:val="20"/>
          <w:szCs w:val="20"/>
        </w:rPr>
        <w:t xml:space="preserve"> written demand issued, should the Tenant be in persistent arrears of rent.</w:t>
      </w:r>
    </w:p>
    <w:p w:rsidR="009F0996" w:rsidRDefault="009F0996" w:rsidP="009F0996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14. If the Tenant is unsure of his/her obligations under this Agreement, then he/she</w:t>
      </w:r>
    </w:p>
    <w:p w:rsidR="00CB02ED" w:rsidRDefault="009F0996" w:rsidP="009F0996">
      <w:pPr>
        <w:rPr>
          <w:rFonts w:ascii="DejaVuSans" w:hAnsi="DejaVuSans" w:cs="DejaVuSans"/>
          <w:sz w:val="20"/>
          <w:szCs w:val="20"/>
        </w:rPr>
      </w:pPr>
      <w:proofErr w:type="gramStart"/>
      <w:r>
        <w:rPr>
          <w:rFonts w:ascii="DejaVuSans" w:hAnsi="DejaVuSans" w:cs="DejaVuSans"/>
          <w:sz w:val="20"/>
          <w:szCs w:val="20"/>
        </w:rPr>
        <w:t>is</w:t>
      </w:r>
      <w:proofErr w:type="gramEnd"/>
      <w:r>
        <w:rPr>
          <w:rFonts w:ascii="DejaVuSans" w:hAnsi="DejaVuSans" w:cs="DejaVuSans"/>
          <w:sz w:val="20"/>
          <w:szCs w:val="20"/>
        </w:rPr>
        <w:t xml:space="preserve"> advised to take legal advice before signing.</w:t>
      </w:r>
    </w:p>
    <w:p w:rsidR="00EA3BC8" w:rsidRDefault="0060732A" w:rsidP="009F0996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1</w:t>
      </w:r>
      <w:r w:rsidR="009D1440">
        <w:rPr>
          <w:rFonts w:ascii="DejaVuSans" w:hAnsi="DejaVuSans" w:cs="DejaVuSans"/>
          <w:sz w:val="20"/>
          <w:szCs w:val="20"/>
        </w:rPr>
        <w:t xml:space="preserve">5. The tenant </w:t>
      </w:r>
      <w:r w:rsidR="00842F63">
        <w:rPr>
          <w:rFonts w:ascii="DejaVuSans" w:hAnsi="DejaVuSans" w:cs="DejaVuSans"/>
          <w:sz w:val="20"/>
          <w:szCs w:val="20"/>
        </w:rPr>
        <w:t>&lt;has&gt;</w:t>
      </w:r>
      <w:r w:rsidR="009D1440">
        <w:rPr>
          <w:rFonts w:ascii="DejaVuSans" w:hAnsi="DejaVuSans" w:cs="DejaVuSans"/>
          <w:sz w:val="20"/>
          <w:szCs w:val="20"/>
        </w:rPr>
        <w:t xml:space="preserve"> two</w:t>
      </w:r>
      <w:r w:rsidR="00EA3BC8">
        <w:rPr>
          <w:rFonts w:ascii="DejaVuSans" w:hAnsi="DejaVuSans" w:cs="DejaVuSans"/>
          <w:sz w:val="20"/>
          <w:szCs w:val="20"/>
        </w:rPr>
        <w:t xml:space="preserve"> front door </w:t>
      </w:r>
      <w:r>
        <w:rPr>
          <w:rFonts w:ascii="DejaVuSans" w:hAnsi="DejaVuSans" w:cs="DejaVuSans"/>
          <w:sz w:val="20"/>
          <w:szCs w:val="20"/>
        </w:rPr>
        <w:t>keys and one rear door key. Failure to return all three will result in a deduction of e10 per key.</w:t>
      </w:r>
    </w:p>
    <w:p w:rsidR="0060732A" w:rsidRDefault="00842F63" w:rsidP="009F0996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16. The rent of &lt;e7</w:t>
      </w:r>
      <w:r w:rsidR="00EE731F">
        <w:rPr>
          <w:rFonts w:ascii="DejaVuSans" w:hAnsi="DejaVuSans" w:cs="DejaVuSans"/>
          <w:sz w:val="20"/>
          <w:szCs w:val="20"/>
        </w:rPr>
        <w:t xml:space="preserve">50 </w:t>
      </w:r>
      <w:proofErr w:type="spellStart"/>
      <w:r w:rsidR="00EE731F">
        <w:rPr>
          <w:rFonts w:ascii="DejaVuSans" w:hAnsi="DejaVuSans" w:cs="DejaVuSans"/>
          <w:sz w:val="20"/>
          <w:szCs w:val="20"/>
        </w:rPr>
        <w:t>p.c.m</w:t>
      </w:r>
      <w:proofErr w:type="spellEnd"/>
      <w:r>
        <w:rPr>
          <w:rFonts w:ascii="DejaVuSans" w:hAnsi="DejaVuSans" w:cs="DejaVuSans"/>
          <w:sz w:val="20"/>
          <w:szCs w:val="20"/>
        </w:rPr>
        <w:t>&gt;</w:t>
      </w:r>
      <w:r w:rsidR="0060732A">
        <w:rPr>
          <w:rFonts w:ascii="DejaVuSans" w:hAnsi="DejaVuSans" w:cs="DejaVuSans"/>
          <w:sz w:val="20"/>
          <w:szCs w:val="20"/>
        </w:rPr>
        <w:t xml:space="preserve"> covers the house in its current condition and contents as per the attachment. No additional items will be purchased by the land</w:t>
      </w:r>
      <w:r w:rsidR="00A3099B">
        <w:rPr>
          <w:rFonts w:ascii="DejaVuSans" w:hAnsi="DejaVuSans" w:cs="DejaVuSans"/>
          <w:sz w:val="20"/>
          <w:szCs w:val="20"/>
        </w:rPr>
        <w:t>l</w:t>
      </w:r>
      <w:r w:rsidR="0060732A">
        <w:rPr>
          <w:rFonts w:ascii="DejaVuSans" w:hAnsi="DejaVuSans" w:cs="DejaVuSans"/>
          <w:sz w:val="20"/>
          <w:szCs w:val="20"/>
        </w:rPr>
        <w:t>ord to supplement the contents of the house.</w:t>
      </w:r>
    </w:p>
    <w:p w:rsidR="00783FFE" w:rsidRDefault="00783FFE" w:rsidP="00783FFE">
      <w:pPr>
        <w:pStyle w:val="Heading1"/>
      </w:pPr>
      <w:r>
        <w:lastRenderedPageBreak/>
        <w:t>Utilities</w:t>
      </w:r>
    </w:p>
    <w:p w:rsidR="00783FFE" w:rsidRDefault="00783FFE" w:rsidP="009F0996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Elect</w:t>
      </w:r>
      <w:r w:rsidR="00EE731F">
        <w:rPr>
          <w:rFonts w:ascii="DejaVuSans" w:hAnsi="DejaVuSans" w:cs="DejaVuSans"/>
          <w:sz w:val="20"/>
          <w:szCs w:val="20"/>
        </w:rPr>
        <w:t xml:space="preserve">ricity Meter Reading </w:t>
      </w:r>
      <w:r w:rsidR="001415D4">
        <w:rPr>
          <w:rFonts w:ascii="DejaVuSans" w:hAnsi="DejaVuSans" w:cs="DejaVuSans"/>
          <w:sz w:val="20"/>
          <w:szCs w:val="20"/>
        </w:rPr>
        <w:t>15</w:t>
      </w:r>
      <w:r w:rsidR="001415D4" w:rsidRPr="001415D4">
        <w:rPr>
          <w:rFonts w:ascii="DejaVuSans" w:hAnsi="DejaVuSans" w:cs="DejaVuSans"/>
          <w:sz w:val="20"/>
          <w:szCs w:val="20"/>
          <w:vertAlign w:val="superscript"/>
        </w:rPr>
        <w:t>th</w:t>
      </w:r>
      <w:r w:rsidR="001415D4">
        <w:rPr>
          <w:rFonts w:ascii="DejaVuSans" w:hAnsi="DejaVuSans" w:cs="DejaVuSans"/>
          <w:sz w:val="20"/>
          <w:szCs w:val="20"/>
        </w:rPr>
        <w:t xml:space="preserve"> November</w:t>
      </w:r>
      <w:r w:rsidR="004B428A">
        <w:rPr>
          <w:rFonts w:ascii="DejaVuSans" w:hAnsi="DejaVuSans" w:cs="DejaVuSans"/>
          <w:sz w:val="20"/>
          <w:szCs w:val="20"/>
        </w:rPr>
        <w:t xml:space="preserve"> 2018</w:t>
      </w:r>
    </w:p>
    <w:p w:rsidR="004B428A" w:rsidRDefault="004B428A" w:rsidP="009F0996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Day meter</w:t>
      </w:r>
      <w:r w:rsidR="001415D4">
        <w:rPr>
          <w:rFonts w:ascii="DejaVuSans" w:hAnsi="DejaVuSans" w:cs="DejaVuSans"/>
          <w:sz w:val="20"/>
          <w:szCs w:val="20"/>
        </w:rPr>
        <w:t>_________________________</w:t>
      </w:r>
    </w:p>
    <w:p w:rsidR="004B428A" w:rsidRDefault="004B428A" w:rsidP="009F0996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Night Meter</w:t>
      </w:r>
      <w:r w:rsidR="001415D4">
        <w:rPr>
          <w:rFonts w:ascii="DejaVuSans" w:hAnsi="DejaVuSans" w:cs="DejaVuSans"/>
          <w:sz w:val="20"/>
          <w:szCs w:val="20"/>
        </w:rPr>
        <w:t>_______________________</w:t>
      </w:r>
    </w:p>
    <w:p w:rsidR="004B428A" w:rsidRDefault="004B428A" w:rsidP="009F0996">
      <w:pPr>
        <w:rPr>
          <w:rFonts w:ascii="DejaVuSans" w:hAnsi="DejaVuSans" w:cs="DejaVuSans"/>
          <w:sz w:val="20"/>
          <w:szCs w:val="20"/>
        </w:rPr>
      </w:pPr>
    </w:p>
    <w:p w:rsidR="004B428A" w:rsidRDefault="004B428A" w:rsidP="009F0996">
      <w:pPr>
        <w:rPr>
          <w:rFonts w:ascii="DejaVuSans" w:hAnsi="DejaVuSans" w:cs="DejaVuSans"/>
          <w:sz w:val="20"/>
          <w:szCs w:val="20"/>
        </w:rPr>
      </w:pPr>
    </w:p>
    <w:p w:rsidR="00783FFE" w:rsidRDefault="00783FFE" w:rsidP="009F0996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Signed by Tenant__________________</w:t>
      </w:r>
      <w:r w:rsidR="00351D81">
        <w:rPr>
          <w:rFonts w:ascii="DejaVuSans" w:hAnsi="DejaVuSans" w:cs="DejaVuSans"/>
          <w:sz w:val="20"/>
          <w:szCs w:val="20"/>
        </w:rPr>
        <w:t>_________</w:t>
      </w:r>
      <w:r>
        <w:rPr>
          <w:rFonts w:ascii="DejaVuSans" w:hAnsi="DejaVuSans" w:cs="DejaVuSans"/>
          <w:sz w:val="20"/>
          <w:szCs w:val="20"/>
        </w:rPr>
        <w:t xml:space="preserve">         Date______________________</w:t>
      </w:r>
    </w:p>
    <w:p w:rsidR="00783FFE" w:rsidRDefault="00783FFE" w:rsidP="009F0996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_________________________________________________________________________________</w:t>
      </w:r>
    </w:p>
    <w:p w:rsidR="004708BB" w:rsidRDefault="004708BB" w:rsidP="009F0996">
      <w:pPr>
        <w:rPr>
          <w:rFonts w:ascii="DejaVuSans" w:hAnsi="DejaVuSans" w:cs="DejaVuSans"/>
          <w:sz w:val="20"/>
          <w:szCs w:val="20"/>
        </w:rPr>
      </w:pPr>
    </w:p>
    <w:p w:rsidR="004708BB" w:rsidRDefault="004708BB" w:rsidP="009F0996">
      <w:pPr>
        <w:rPr>
          <w:rFonts w:ascii="DejaVuSans" w:hAnsi="DejaVuSans" w:cs="DejaVuSans"/>
          <w:sz w:val="20"/>
          <w:szCs w:val="20"/>
        </w:rPr>
      </w:pPr>
    </w:p>
    <w:p w:rsidR="004708BB" w:rsidRDefault="004708BB" w:rsidP="009F0996">
      <w:pPr>
        <w:rPr>
          <w:rFonts w:ascii="DejaVuSans" w:hAnsi="DejaVuSans" w:cs="DejaVuSans"/>
          <w:sz w:val="20"/>
          <w:szCs w:val="20"/>
        </w:rPr>
      </w:pPr>
    </w:p>
    <w:p w:rsidR="004708BB" w:rsidRDefault="004708BB" w:rsidP="004708BB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Signed by Landlord__________________</w:t>
      </w:r>
      <w:r w:rsidR="00351D81">
        <w:rPr>
          <w:rFonts w:ascii="DejaVuSans" w:hAnsi="DejaVuSans" w:cs="DejaVuSans"/>
          <w:sz w:val="20"/>
          <w:szCs w:val="20"/>
        </w:rPr>
        <w:t>________</w:t>
      </w:r>
      <w:r>
        <w:rPr>
          <w:rFonts w:ascii="DejaVuSans" w:hAnsi="DejaVuSans" w:cs="DejaVuSans"/>
          <w:sz w:val="20"/>
          <w:szCs w:val="20"/>
        </w:rPr>
        <w:t xml:space="preserve">          Date______________________</w:t>
      </w:r>
    </w:p>
    <w:p w:rsidR="004708BB" w:rsidRDefault="004708BB" w:rsidP="004708BB">
      <w:pPr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_________________________________________________________________________________</w:t>
      </w:r>
    </w:p>
    <w:p w:rsidR="00783FFE" w:rsidRDefault="00783FFE" w:rsidP="009F0996">
      <w:pPr>
        <w:rPr>
          <w:rFonts w:ascii="DejaVuSans" w:hAnsi="DejaVuSans" w:cs="DejaVuSans"/>
          <w:sz w:val="20"/>
          <w:szCs w:val="20"/>
        </w:rPr>
      </w:pPr>
    </w:p>
    <w:p w:rsidR="00783FFE" w:rsidRDefault="00783FFE" w:rsidP="009F0996">
      <w:pPr>
        <w:rPr>
          <w:rFonts w:ascii="DejaVuSans" w:hAnsi="DejaVuSans" w:cs="DejaVuSans"/>
          <w:sz w:val="20"/>
          <w:szCs w:val="20"/>
        </w:rPr>
      </w:pPr>
    </w:p>
    <w:p w:rsidR="00783FFE" w:rsidRDefault="00783FFE" w:rsidP="009F0996"/>
    <w:sectPr w:rsidR="00783FFE" w:rsidSect="002E4810"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0E6" w:rsidRDefault="009130E6" w:rsidP="002E4810">
      <w:pPr>
        <w:spacing w:after="0" w:line="240" w:lineRule="auto"/>
      </w:pPr>
      <w:r>
        <w:separator/>
      </w:r>
    </w:p>
  </w:endnote>
  <w:endnote w:type="continuationSeparator" w:id="0">
    <w:p w:rsidR="009130E6" w:rsidRDefault="009130E6" w:rsidP="002E4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6388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4810" w:rsidRDefault="002E48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A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E4810" w:rsidRDefault="002E48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0E6" w:rsidRDefault="009130E6" w:rsidP="002E4810">
      <w:pPr>
        <w:spacing w:after="0" w:line="240" w:lineRule="auto"/>
      </w:pPr>
      <w:r>
        <w:separator/>
      </w:r>
    </w:p>
  </w:footnote>
  <w:footnote w:type="continuationSeparator" w:id="0">
    <w:p w:rsidR="009130E6" w:rsidRDefault="009130E6" w:rsidP="002E4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996"/>
    <w:rsid w:val="00024F46"/>
    <w:rsid w:val="0003055A"/>
    <w:rsid w:val="00034E43"/>
    <w:rsid w:val="0005702C"/>
    <w:rsid w:val="00083BCD"/>
    <w:rsid w:val="001136A2"/>
    <w:rsid w:val="001276AB"/>
    <w:rsid w:val="001415D4"/>
    <w:rsid w:val="001B08A1"/>
    <w:rsid w:val="0021134A"/>
    <w:rsid w:val="002E4810"/>
    <w:rsid w:val="00351D81"/>
    <w:rsid w:val="003D664D"/>
    <w:rsid w:val="00456B7A"/>
    <w:rsid w:val="004708BB"/>
    <w:rsid w:val="004B428A"/>
    <w:rsid w:val="004F0A7E"/>
    <w:rsid w:val="00547880"/>
    <w:rsid w:val="0060732A"/>
    <w:rsid w:val="00621B71"/>
    <w:rsid w:val="00663AB2"/>
    <w:rsid w:val="00783FFE"/>
    <w:rsid w:val="007D0BF7"/>
    <w:rsid w:val="00842F63"/>
    <w:rsid w:val="008C2895"/>
    <w:rsid w:val="009130E6"/>
    <w:rsid w:val="00920963"/>
    <w:rsid w:val="0097716B"/>
    <w:rsid w:val="00996D43"/>
    <w:rsid w:val="009D1440"/>
    <w:rsid w:val="009F0996"/>
    <w:rsid w:val="009F6220"/>
    <w:rsid w:val="00A3099B"/>
    <w:rsid w:val="00A7346C"/>
    <w:rsid w:val="00A85A9A"/>
    <w:rsid w:val="00B317AD"/>
    <w:rsid w:val="00B67A0E"/>
    <w:rsid w:val="00BB3138"/>
    <w:rsid w:val="00C87FF0"/>
    <w:rsid w:val="00CE209C"/>
    <w:rsid w:val="00D31245"/>
    <w:rsid w:val="00D72AF0"/>
    <w:rsid w:val="00DA4F98"/>
    <w:rsid w:val="00DD6CB4"/>
    <w:rsid w:val="00E406A1"/>
    <w:rsid w:val="00EA3BC8"/>
    <w:rsid w:val="00ED27FB"/>
    <w:rsid w:val="00EE731F"/>
    <w:rsid w:val="00F44D3D"/>
    <w:rsid w:val="00F523F3"/>
    <w:rsid w:val="00F66F68"/>
    <w:rsid w:val="00F71878"/>
    <w:rsid w:val="00FB22D9"/>
    <w:rsid w:val="00FD6B2C"/>
    <w:rsid w:val="00FF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9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9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09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4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810"/>
  </w:style>
  <w:style w:type="paragraph" w:styleId="Footer">
    <w:name w:val="footer"/>
    <w:basedOn w:val="Normal"/>
    <w:link w:val="FooterChar"/>
    <w:uiPriority w:val="99"/>
    <w:unhideWhenUsed/>
    <w:rsid w:val="002E4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810"/>
  </w:style>
  <w:style w:type="character" w:styleId="Strong">
    <w:name w:val="Strong"/>
    <w:basedOn w:val="DefaultParagraphFont"/>
    <w:uiPriority w:val="22"/>
    <w:qFormat/>
    <w:rsid w:val="00EE73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2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9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9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09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4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810"/>
  </w:style>
  <w:style w:type="paragraph" w:styleId="Footer">
    <w:name w:val="footer"/>
    <w:basedOn w:val="Normal"/>
    <w:link w:val="FooterChar"/>
    <w:uiPriority w:val="99"/>
    <w:unhideWhenUsed/>
    <w:rsid w:val="002E4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810"/>
  </w:style>
  <w:style w:type="character" w:styleId="Strong">
    <w:name w:val="Strong"/>
    <w:basedOn w:val="DefaultParagraphFont"/>
    <w:uiPriority w:val="22"/>
    <w:qFormat/>
    <w:rsid w:val="00EE731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2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3358</Words>
  <Characters>19141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22455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McDonald</dc:creator>
  <cp:lastModifiedBy>McDonald, Ann</cp:lastModifiedBy>
  <cp:revision>5</cp:revision>
  <cp:lastPrinted>2018-06-26T10:04:00Z</cp:lastPrinted>
  <dcterms:created xsi:type="dcterms:W3CDTF">2019-11-11T15:01:00Z</dcterms:created>
  <dcterms:modified xsi:type="dcterms:W3CDTF">2019-11-11T17:06:00Z</dcterms:modified>
</cp:coreProperties>
</file>