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AF12" w14:textId="755F5C62" w:rsidR="00162806" w:rsidRPr="00394070" w:rsidRDefault="00162806" w:rsidP="00162806">
      <w:pPr>
        <w:jc w:val="both"/>
        <w:rPr>
          <w:rStyle w:val="SubtleEmphasis"/>
          <w:rFonts w:ascii="Century Gothic" w:hAnsi="Century Gothic"/>
          <w:b/>
          <w:bCs/>
          <w:i w:val="0"/>
          <w:iCs w:val="0"/>
          <w:color w:val="auto"/>
          <w:sz w:val="32"/>
          <w:szCs w:val="32"/>
        </w:rPr>
      </w:pPr>
      <w:proofErr w:type="spellStart"/>
      <w:r w:rsidRPr="00394070">
        <w:rPr>
          <w:rStyle w:val="SubtleEmphasis"/>
          <w:rFonts w:ascii="Century Gothic" w:hAnsi="Century Gothic"/>
          <w:b/>
          <w:bCs/>
          <w:i w:val="0"/>
          <w:iCs w:val="0"/>
          <w:color w:val="auto"/>
          <w:sz w:val="32"/>
          <w:szCs w:val="32"/>
        </w:rPr>
        <w:t>Equustopia</w:t>
      </w:r>
      <w:proofErr w:type="spellEnd"/>
    </w:p>
    <w:p w14:paraId="23114CF4" w14:textId="4B6964A2" w:rsidR="00162806" w:rsidRPr="00394070" w:rsidRDefault="00162806" w:rsidP="00162806">
      <w:pPr>
        <w:jc w:val="both"/>
        <w:rPr>
          <w:rStyle w:val="SubtleEmphasis"/>
          <w:rFonts w:ascii="Century Gothic" w:hAnsi="Century Gothic"/>
          <w:i w:val="0"/>
          <w:iCs w:val="0"/>
          <w:color w:val="auto"/>
          <w:sz w:val="22"/>
          <w:szCs w:val="22"/>
        </w:rPr>
      </w:pPr>
      <w:proofErr w:type="spellStart"/>
      <w:r w:rsidRPr="00394070">
        <w:rPr>
          <w:rStyle w:val="SubtleEmphasis"/>
          <w:rFonts w:ascii="Century Gothic" w:hAnsi="Century Gothic"/>
          <w:i w:val="0"/>
          <w:iCs w:val="0"/>
          <w:color w:val="auto"/>
          <w:sz w:val="22"/>
          <w:szCs w:val="22"/>
        </w:rPr>
        <w:t>Equustopia</w:t>
      </w:r>
      <w:proofErr w:type="spellEnd"/>
      <w:r w:rsidRPr="00394070">
        <w:rPr>
          <w:rStyle w:val="SubtleEmphasis"/>
          <w:rFonts w:ascii="Century Gothic" w:hAnsi="Century Gothic"/>
          <w:i w:val="0"/>
          <w:iCs w:val="0"/>
          <w:color w:val="auto"/>
          <w:sz w:val="22"/>
          <w:szCs w:val="22"/>
        </w:rPr>
        <w:t xml:space="preserve"> to </w:t>
      </w:r>
      <w:proofErr w:type="spellStart"/>
      <w:r w:rsidRPr="00394070">
        <w:rPr>
          <w:rStyle w:val="SubtleEmphasis"/>
          <w:rFonts w:ascii="Century Gothic" w:hAnsi="Century Gothic"/>
          <w:i w:val="0"/>
          <w:iCs w:val="0"/>
          <w:color w:val="auto"/>
          <w:sz w:val="22"/>
          <w:szCs w:val="22"/>
        </w:rPr>
        <w:t>webapp</w:t>
      </w:r>
      <w:proofErr w:type="spellEnd"/>
      <w:r w:rsidRPr="00394070">
        <w:rPr>
          <w:rStyle w:val="SubtleEmphasis"/>
          <w:rFonts w:ascii="Century Gothic" w:hAnsi="Century Gothic"/>
          <w:i w:val="0"/>
          <w:iCs w:val="0"/>
          <w:color w:val="auto"/>
          <w:sz w:val="22"/>
          <w:szCs w:val="22"/>
        </w:rPr>
        <w:t xml:space="preserve"> tworzona przez jeźdźca dla jeźdźców. Celem aplikacji jest zwiększenie dostępności usług z zakresu jeździectwa umożliwiając użytkownikom przeglądanie koni, ośrodków jeździeckich oraz usługodawców (kowali, fizjoterapeutów, etc.).</w:t>
      </w:r>
      <w:r w:rsidR="00F814A1" w:rsidRPr="00394070">
        <w:rPr>
          <w:rStyle w:val="SubtleEmphasis"/>
          <w:rFonts w:ascii="Century Gothic" w:hAnsi="Century Gothic"/>
          <w:i w:val="0"/>
          <w:iCs w:val="0"/>
          <w:color w:val="auto"/>
          <w:sz w:val="22"/>
          <w:szCs w:val="22"/>
        </w:rPr>
        <w:t xml:space="preserve"> </w:t>
      </w:r>
      <w:r w:rsidRPr="00394070">
        <w:rPr>
          <w:rStyle w:val="SubtleEmphasis"/>
          <w:rFonts w:ascii="Century Gothic" w:hAnsi="Century Gothic"/>
          <w:i w:val="0"/>
          <w:iCs w:val="0"/>
          <w:color w:val="auto"/>
          <w:sz w:val="22"/>
          <w:szCs w:val="22"/>
        </w:rPr>
        <w:t>W dłuższej perspektywie czasowej aplikacja ma również umożliwić zarządzanie własnym ośrodkiem jeździeckim</w:t>
      </w:r>
      <w:r w:rsidR="00F814A1" w:rsidRPr="00394070">
        <w:rPr>
          <w:rStyle w:val="SubtleEmphasis"/>
          <w:rFonts w:ascii="Century Gothic" w:hAnsi="Century Gothic"/>
          <w:i w:val="0"/>
          <w:iCs w:val="0"/>
          <w:color w:val="auto"/>
          <w:sz w:val="22"/>
          <w:szCs w:val="22"/>
        </w:rPr>
        <w:t>, prowadzenie zapisów na zajęcia, wynajmowanie miejsc w pensjonatach, rezerwowanie wizyt i treningów</w:t>
      </w:r>
      <w:r w:rsidR="00D7019E" w:rsidRPr="00394070">
        <w:rPr>
          <w:rStyle w:val="SubtleEmphasis"/>
          <w:rFonts w:ascii="Century Gothic" w:hAnsi="Century Gothic"/>
          <w:i w:val="0"/>
          <w:iCs w:val="0"/>
          <w:color w:val="auto"/>
          <w:sz w:val="22"/>
          <w:szCs w:val="22"/>
        </w:rPr>
        <w:br/>
      </w:r>
      <w:r w:rsidR="00F814A1" w:rsidRPr="00394070">
        <w:rPr>
          <w:rStyle w:val="SubtleEmphasis"/>
          <w:rFonts w:ascii="Century Gothic" w:hAnsi="Century Gothic"/>
          <w:i w:val="0"/>
          <w:iCs w:val="0"/>
          <w:color w:val="auto"/>
          <w:sz w:val="22"/>
          <w:szCs w:val="22"/>
        </w:rPr>
        <w:t xml:space="preserve"> u specjalistów, dysponować bazą certyfikowanych ośrodków oraz instruktorów</w:t>
      </w:r>
      <w:r w:rsidR="00EF4D8F" w:rsidRPr="00394070">
        <w:rPr>
          <w:rStyle w:val="SubtleEmphasis"/>
          <w:rFonts w:ascii="Century Gothic" w:hAnsi="Century Gothic"/>
          <w:i w:val="0"/>
          <w:iCs w:val="0"/>
          <w:color w:val="auto"/>
          <w:sz w:val="22"/>
          <w:szCs w:val="22"/>
        </w:rPr>
        <w:t>, pozwalać na śledzenie swoich postępów i rozwoju z zakresu jeździectwa</w:t>
      </w:r>
      <w:r w:rsidR="00F814A1" w:rsidRPr="00394070">
        <w:rPr>
          <w:rStyle w:val="SubtleEmphasis"/>
          <w:rFonts w:ascii="Century Gothic" w:hAnsi="Century Gothic"/>
          <w:i w:val="0"/>
          <w:iCs w:val="0"/>
          <w:color w:val="auto"/>
          <w:sz w:val="22"/>
          <w:szCs w:val="22"/>
        </w:rPr>
        <w:t xml:space="preserve"> i wiele więcej.</w:t>
      </w:r>
    </w:p>
    <w:p w14:paraId="5F902732" w14:textId="77777777" w:rsidR="00D7019E" w:rsidRPr="00394070" w:rsidRDefault="00D7019E" w:rsidP="00D7019E">
      <w:pPr>
        <w:jc w:val="both"/>
        <w:rPr>
          <w:rStyle w:val="SubtleEmphasis"/>
          <w:rFonts w:ascii="Century Gothic" w:hAnsi="Century Gothic"/>
          <w:b/>
          <w:bCs/>
          <w:i w:val="0"/>
          <w:iCs w:val="0"/>
          <w:color w:val="auto"/>
        </w:rPr>
      </w:pPr>
      <w:r w:rsidRPr="00394070">
        <w:rPr>
          <w:rStyle w:val="SubtleEmphasis"/>
          <w:rFonts w:ascii="Century Gothic" w:hAnsi="Century Gothic"/>
          <w:b/>
          <w:bCs/>
          <w:i w:val="0"/>
          <w:iCs w:val="0"/>
          <w:color w:val="auto"/>
        </w:rPr>
        <w:t>MVP</w:t>
      </w:r>
    </w:p>
    <w:p w14:paraId="383C85A0" w14:textId="77777777" w:rsidR="00D7019E" w:rsidRPr="00394070" w:rsidRDefault="00D7019E" w:rsidP="00D7019E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2"/>
          <w:szCs w:val="22"/>
        </w:rPr>
      </w:pPr>
      <w:proofErr w:type="spellStart"/>
      <w:r w:rsidRPr="00394070">
        <w:rPr>
          <w:rFonts w:ascii="Century Gothic" w:hAnsi="Century Gothic"/>
          <w:sz w:val="22"/>
          <w:szCs w:val="22"/>
        </w:rPr>
        <w:t>Frontend</w:t>
      </w:r>
      <w:proofErr w:type="spellEnd"/>
    </w:p>
    <w:p w14:paraId="04DF2A83" w14:textId="7DE57AE4" w:rsidR="00D7019E" w:rsidRPr="00394070" w:rsidRDefault="00D7019E" w:rsidP="00D7019E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 xml:space="preserve">responsywny, </w:t>
      </w:r>
      <w:r w:rsidR="00C7139C" w:rsidRPr="00394070">
        <w:rPr>
          <w:rFonts w:ascii="Century Gothic" w:hAnsi="Century Gothic"/>
          <w:sz w:val="22"/>
          <w:szCs w:val="22"/>
        </w:rPr>
        <w:t>nowoczesny</w:t>
      </w:r>
      <w:r w:rsidRPr="00394070">
        <w:rPr>
          <w:rFonts w:ascii="Century Gothic" w:hAnsi="Century Gothic"/>
          <w:sz w:val="22"/>
          <w:szCs w:val="22"/>
        </w:rPr>
        <w:t xml:space="preserve"> i </w:t>
      </w:r>
      <w:proofErr w:type="spellStart"/>
      <w:r w:rsidRPr="00394070">
        <w:rPr>
          <w:rFonts w:ascii="Century Gothic" w:hAnsi="Century Gothic"/>
          <w:sz w:val="22"/>
          <w:szCs w:val="22"/>
        </w:rPr>
        <w:t>user-friendly</w:t>
      </w:r>
      <w:proofErr w:type="spellEnd"/>
      <w:r w:rsidRPr="00394070">
        <w:rPr>
          <w:rFonts w:ascii="Century Gothic" w:hAnsi="Century Gothic"/>
          <w:sz w:val="22"/>
          <w:szCs w:val="22"/>
        </w:rPr>
        <w:t xml:space="preserve"> UI</w:t>
      </w:r>
    </w:p>
    <w:p w14:paraId="006E9FD6" w14:textId="77777777" w:rsidR="00D7019E" w:rsidRPr="00394070" w:rsidRDefault="00D7019E" w:rsidP="00D7019E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strona główna z rubrykami „najczęściej wyświetlane” oraz „ostatnio przeglądane”</w:t>
      </w:r>
    </w:p>
    <w:p w14:paraId="2EF689B8" w14:textId="77777777" w:rsidR="00D7019E" w:rsidRPr="00394070" w:rsidRDefault="00D7019E" w:rsidP="00D7019E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funkcja wyszukiwania po nazwie użytkowników, koni i ośrodków</w:t>
      </w:r>
    </w:p>
    <w:p w14:paraId="430E1B6E" w14:textId="77777777" w:rsidR="00D7019E" w:rsidRPr="00394070" w:rsidRDefault="00D7019E" w:rsidP="00D7019E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strona użytkownika z widokami koni oraz ośrodków jeździeckich należących do użytkownika</w:t>
      </w:r>
    </w:p>
    <w:p w14:paraId="0F3F2A29" w14:textId="77777777" w:rsidR="00D7019E" w:rsidRPr="00394070" w:rsidRDefault="00D7019E" w:rsidP="00D7019E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strony z detalami użytkowników, koni, ośrodków</w:t>
      </w:r>
    </w:p>
    <w:p w14:paraId="2F32CDF3" w14:textId="1A6AB826" w:rsidR="00D7019E" w:rsidRPr="00394070" w:rsidRDefault="00D7019E" w:rsidP="00D7019E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 xml:space="preserve">generowanie raportów dla właścicieli ośrodków w oparciu </w:t>
      </w:r>
      <w:r w:rsidRPr="00394070">
        <w:rPr>
          <w:rFonts w:ascii="Century Gothic" w:hAnsi="Century Gothic"/>
          <w:sz w:val="22"/>
          <w:szCs w:val="22"/>
        </w:rPr>
        <w:br/>
        <w:t>o kryteria takie jak: przedział czasowy, czy przeglądający posiadają własne konie, rodzaj usług najczęściej sprawdzanych na stronie ośrodka.</w:t>
      </w:r>
    </w:p>
    <w:p w14:paraId="4B13B70C" w14:textId="77777777" w:rsidR="00D7019E" w:rsidRPr="00394070" w:rsidRDefault="00D7019E" w:rsidP="00D7019E">
      <w:pPr>
        <w:pStyle w:val="ListParagraph"/>
        <w:jc w:val="both"/>
        <w:rPr>
          <w:rFonts w:ascii="Century Gothic" w:hAnsi="Century Gothic"/>
          <w:sz w:val="22"/>
          <w:szCs w:val="22"/>
        </w:rPr>
      </w:pPr>
    </w:p>
    <w:p w14:paraId="4E62240C" w14:textId="7F6EB759" w:rsidR="00D7019E" w:rsidRPr="00394070" w:rsidRDefault="00D7019E" w:rsidP="00D7019E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2"/>
          <w:szCs w:val="22"/>
        </w:rPr>
      </w:pPr>
      <w:proofErr w:type="spellStart"/>
      <w:r w:rsidRPr="00394070">
        <w:rPr>
          <w:rFonts w:ascii="Century Gothic" w:hAnsi="Century Gothic"/>
          <w:sz w:val="22"/>
          <w:szCs w:val="22"/>
        </w:rPr>
        <w:t>Backend</w:t>
      </w:r>
      <w:proofErr w:type="spellEnd"/>
      <w:r w:rsidR="00575B1E" w:rsidRPr="00394070">
        <w:rPr>
          <w:rFonts w:ascii="Century Gothic" w:hAnsi="Century Gothic"/>
          <w:sz w:val="22"/>
          <w:szCs w:val="22"/>
        </w:rPr>
        <w:t xml:space="preserve"> – ASP.NET </w:t>
      </w:r>
      <w:proofErr w:type="spellStart"/>
      <w:r w:rsidR="00575B1E" w:rsidRPr="00394070">
        <w:rPr>
          <w:rFonts w:ascii="Century Gothic" w:hAnsi="Century Gothic"/>
          <w:sz w:val="22"/>
          <w:szCs w:val="22"/>
        </w:rPr>
        <w:t>Core</w:t>
      </w:r>
      <w:proofErr w:type="spellEnd"/>
    </w:p>
    <w:p w14:paraId="260DAE49" w14:textId="17DB044A" w:rsidR="00D7019E" w:rsidRPr="00394070" w:rsidRDefault="00D7019E" w:rsidP="00D7019E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 xml:space="preserve">API </w:t>
      </w:r>
      <w:proofErr w:type="spellStart"/>
      <w:r w:rsidRPr="00394070">
        <w:rPr>
          <w:rFonts w:ascii="Century Gothic" w:hAnsi="Century Gothic"/>
          <w:sz w:val="22"/>
          <w:szCs w:val="22"/>
        </w:rPr>
        <w:t>endpoints</w:t>
      </w:r>
      <w:proofErr w:type="spellEnd"/>
    </w:p>
    <w:p w14:paraId="136E7322" w14:textId="17B70288" w:rsidR="00D7019E" w:rsidRPr="00394070" w:rsidRDefault="00D7019E" w:rsidP="00D7019E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autentykacja – konto użytkownika, jego indywidualne zasoby</w:t>
      </w:r>
      <w:r w:rsidRPr="00394070">
        <w:rPr>
          <w:rFonts w:ascii="Century Gothic" w:hAnsi="Century Gothic"/>
          <w:sz w:val="22"/>
          <w:szCs w:val="22"/>
        </w:rPr>
        <w:br/>
        <w:t>i działania</w:t>
      </w:r>
    </w:p>
    <w:p w14:paraId="646E580A" w14:textId="071F60D6" w:rsidR="00D7019E" w:rsidRPr="00394070" w:rsidRDefault="00D7019E" w:rsidP="00D7019E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 xml:space="preserve">autoryzacja – właściciel ośrodka może generować </w:t>
      </w:r>
      <w:r w:rsidR="00575B1E" w:rsidRPr="00394070">
        <w:rPr>
          <w:rFonts w:ascii="Century Gothic" w:hAnsi="Century Gothic"/>
          <w:sz w:val="22"/>
          <w:szCs w:val="22"/>
        </w:rPr>
        <w:t>raporty, a inni użytkownicy nie mogą</w:t>
      </w:r>
    </w:p>
    <w:p w14:paraId="166E545F" w14:textId="4D13357C" w:rsidR="00D7019E" w:rsidRPr="00394070" w:rsidRDefault="00D7019E" w:rsidP="00575B1E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zarządzanie końmi i ośrodkami</w:t>
      </w:r>
      <w:r w:rsidR="00394070" w:rsidRPr="00394070">
        <w:rPr>
          <w:rFonts w:ascii="Century Gothic" w:hAnsi="Century Gothic"/>
          <w:sz w:val="22"/>
          <w:szCs w:val="22"/>
        </w:rPr>
        <w:t>.</w:t>
      </w:r>
    </w:p>
    <w:p w14:paraId="75E3FCC2" w14:textId="4E913488" w:rsidR="00575B1E" w:rsidRPr="00394070" w:rsidRDefault="00575B1E" w:rsidP="00D7019E">
      <w:pPr>
        <w:pStyle w:val="ListParagraph"/>
        <w:jc w:val="both"/>
        <w:rPr>
          <w:rFonts w:ascii="Century Gothic" w:hAnsi="Century Gothic"/>
        </w:rPr>
      </w:pPr>
    </w:p>
    <w:p w14:paraId="3399179B" w14:textId="77777777" w:rsidR="00575B1E" w:rsidRPr="00394070" w:rsidRDefault="00575B1E">
      <w:pPr>
        <w:rPr>
          <w:rFonts w:ascii="Century Gothic" w:hAnsi="Century Gothic"/>
        </w:rPr>
      </w:pPr>
      <w:r w:rsidRPr="00394070">
        <w:rPr>
          <w:rFonts w:ascii="Century Gothic" w:hAnsi="Century Gothic"/>
        </w:rPr>
        <w:br w:type="page"/>
      </w:r>
    </w:p>
    <w:p w14:paraId="5DD9A050" w14:textId="1627F6CF" w:rsidR="00C7139C" w:rsidRPr="00394070" w:rsidRDefault="00575B1E" w:rsidP="00C7139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3162AAFE" wp14:editId="1C0D1030">
            <wp:simplePos x="0" y="0"/>
            <wp:positionH relativeFrom="column">
              <wp:posOffset>-358775</wp:posOffset>
            </wp:positionH>
            <wp:positionV relativeFrom="paragraph">
              <wp:posOffset>219075</wp:posOffset>
            </wp:positionV>
            <wp:extent cx="6642100" cy="2129155"/>
            <wp:effectExtent l="0" t="0" r="6350" b="4445"/>
            <wp:wrapTopAndBottom/>
            <wp:docPr id="69741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19E" w:rsidRPr="00394070">
        <w:rPr>
          <w:rFonts w:ascii="Century Gothic" w:hAnsi="Century Gothic"/>
          <w:sz w:val="22"/>
          <w:szCs w:val="22"/>
        </w:rPr>
        <w:t>Baza danych</w:t>
      </w:r>
    </w:p>
    <w:p w14:paraId="13B861FF" w14:textId="1634339A" w:rsidR="00575B1E" w:rsidRPr="00394070" w:rsidRDefault="00575B1E" w:rsidP="00C7139C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widoki najczęściej wyświetlanych i ostatnio wyświetlanych przez użytkownika stron.</w:t>
      </w:r>
    </w:p>
    <w:p w14:paraId="092E2CDC" w14:textId="77777777" w:rsidR="00575B1E" w:rsidRPr="00394070" w:rsidRDefault="00575B1E" w:rsidP="00575B1E">
      <w:pPr>
        <w:pStyle w:val="ListParagraph"/>
        <w:jc w:val="both"/>
        <w:rPr>
          <w:rFonts w:ascii="Century Gothic" w:hAnsi="Century Gothic"/>
          <w:sz w:val="22"/>
          <w:szCs w:val="22"/>
        </w:rPr>
      </w:pPr>
    </w:p>
    <w:p w14:paraId="6489666E" w14:textId="4A90F2C0" w:rsidR="00575B1E" w:rsidRPr="00394070" w:rsidRDefault="00575B1E" w:rsidP="00575B1E">
      <w:pPr>
        <w:pStyle w:val="ListParagraph"/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MVP pozwala na wykonanie następujących zadań:</w:t>
      </w:r>
    </w:p>
    <w:p w14:paraId="436296E1" w14:textId="138D4FB1" w:rsidR="00575B1E" w:rsidRPr="00394070" w:rsidRDefault="00575B1E" w:rsidP="00575B1E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wykorzystanie w bazie widoków</w:t>
      </w:r>
      <w:r w:rsidR="00701CB1" w:rsidRPr="00394070">
        <w:rPr>
          <w:rFonts w:ascii="Century Gothic" w:hAnsi="Century Gothic"/>
          <w:sz w:val="22"/>
          <w:szCs w:val="22"/>
        </w:rPr>
        <w:t xml:space="preserve"> – 100%</w:t>
      </w:r>
    </w:p>
    <w:p w14:paraId="6269369B" w14:textId="41DCBA08" w:rsidR="00575B1E" w:rsidRPr="00394070" w:rsidRDefault="00575B1E" w:rsidP="00575B1E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wykorzystanie kluczy obcych</w:t>
      </w:r>
      <w:r w:rsidR="00701CB1" w:rsidRPr="00394070">
        <w:rPr>
          <w:rFonts w:ascii="Century Gothic" w:hAnsi="Century Gothic"/>
          <w:sz w:val="22"/>
          <w:szCs w:val="22"/>
        </w:rPr>
        <w:t xml:space="preserve"> – 100%</w:t>
      </w:r>
    </w:p>
    <w:p w14:paraId="24B2609C" w14:textId="0B2A14B1" w:rsidR="00575B1E" w:rsidRPr="00394070" w:rsidRDefault="00575B1E" w:rsidP="00575B1E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wykorzystanie funkcji agregujących</w:t>
      </w:r>
      <w:r w:rsidR="00701CB1" w:rsidRPr="00394070">
        <w:rPr>
          <w:rFonts w:ascii="Century Gothic" w:hAnsi="Century Gothic"/>
          <w:sz w:val="22"/>
          <w:szCs w:val="22"/>
        </w:rPr>
        <w:t xml:space="preserve"> – 100%</w:t>
      </w:r>
    </w:p>
    <w:p w14:paraId="282FAC2D" w14:textId="25B19C86" w:rsidR="00575B1E" w:rsidRPr="00394070" w:rsidRDefault="00575B1E" w:rsidP="00575B1E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wyprowadzanie informacji w formie raportów</w:t>
      </w:r>
      <w:r w:rsidR="00701CB1" w:rsidRPr="00394070">
        <w:rPr>
          <w:rFonts w:ascii="Century Gothic" w:hAnsi="Century Gothic"/>
          <w:sz w:val="22"/>
          <w:szCs w:val="22"/>
        </w:rPr>
        <w:t xml:space="preserve"> – 100%</w:t>
      </w:r>
    </w:p>
    <w:p w14:paraId="4398EBAD" w14:textId="1B7A889A" w:rsidR="00701CB1" w:rsidRPr="00394070" w:rsidRDefault="00701CB1" w:rsidP="00575B1E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dokumentacja</w:t>
      </w:r>
      <w:r w:rsidRPr="00394070">
        <w:rPr>
          <w:rFonts w:ascii="Century Gothic" w:hAnsi="Century Gothic"/>
          <w:sz w:val="22"/>
          <w:szCs w:val="22"/>
        </w:rPr>
        <w:t xml:space="preserve"> – 100%</w:t>
      </w:r>
    </w:p>
    <w:p w14:paraId="52A27D38" w14:textId="6367B4CA" w:rsidR="00701CB1" w:rsidRPr="00394070" w:rsidRDefault="00701CB1" w:rsidP="00575B1E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b</w:t>
      </w:r>
      <w:r w:rsidRPr="00394070">
        <w:rPr>
          <w:rFonts w:ascii="Century Gothic" w:hAnsi="Century Gothic"/>
          <w:sz w:val="22"/>
          <w:szCs w:val="22"/>
        </w:rPr>
        <w:t>aza danych złożona z adekwatnej liczby relacji</w:t>
      </w:r>
      <w:r w:rsidRPr="00394070">
        <w:rPr>
          <w:rFonts w:ascii="Century Gothic" w:hAnsi="Century Gothic"/>
          <w:sz w:val="22"/>
          <w:szCs w:val="22"/>
        </w:rPr>
        <w:t xml:space="preserve"> </w:t>
      </w:r>
      <w:r w:rsidRPr="00394070">
        <w:rPr>
          <w:rFonts w:ascii="Century Gothic" w:hAnsi="Century Gothic"/>
          <w:sz w:val="22"/>
          <w:szCs w:val="22"/>
        </w:rPr>
        <w:t>powiązanych związkami typu n-m oraz 1-n</w:t>
      </w:r>
      <w:r w:rsidRPr="00394070">
        <w:rPr>
          <w:rFonts w:ascii="Century Gothic" w:hAnsi="Century Gothic"/>
          <w:sz w:val="22"/>
          <w:szCs w:val="22"/>
        </w:rPr>
        <w:t xml:space="preserve"> – 50% (brak relacji n-m)</w:t>
      </w:r>
    </w:p>
    <w:p w14:paraId="24026931" w14:textId="5E33FA0A" w:rsidR="00EF4D8F" w:rsidRPr="00394070" w:rsidRDefault="00EF4D8F" w:rsidP="00575B1E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walidacja danych w bazie danych</w:t>
      </w:r>
      <w:r w:rsidRPr="00394070">
        <w:rPr>
          <w:rFonts w:ascii="Century Gothic" w:hAnsi="Century Gothic"/>
          <w:sz w:val="22"/>
          <w:szCs w:val="22"/>
        </w:rPr>
        <w:t xml:space="preserve"> – 100%</w:t>
      </w:r>
    </w:p>
    <w:p w14:paraId="6D2EC6A8" w14:textId="4B3C570F" w:rsidR="00EF4D8F" w:rsidRPr="00394070" w:rsidRDefault="00EF4D8F" w:rsidP="00575B1E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blokada wprowadzania niepoprawnych wartości danych</w:t>
      </w:r>
      <w:r w:rsidRPr="00394070">
        <w:rPr>
          <w:rFonts w:ascii="Century Gothic" w:hAnsi="Century Gothic"/>
          <w:sz w:val="22"/>
          <w:szCs w:val="22"/>
        </w:rPr>
        <w:t xml:space="preserve"> – 100%</w:t>
      </w:r>
    </w:p>
    <w:p w14:paraId="37A86CBE" w14:textId="3D194F19" w:rsidR="00EF4D8F" w:rsidRPr="00394070" w:rsidRDefault="00EF4D8F" w:rsidP="00EF4D8F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kontrola spójności</w:t>
      </w:r>
      <w:r w:rsidRPr="00394070">
        <w:rPr>
          <w:rFonts w:ascii="Century Gothic" w:hAnsi="Century Gothic"/>
          <w:sz w:val="22"/>
          <w:szCs w:val="22"/>
        </w:rPr>
        <w:t xml:space="preserve"> </w:t>
      </w:r>
      <w:r w:rsidRPr="00394070">
        <w:rPr>
          <w:rFonts w:ascii="Century Gothic" w:hAnsi="Century Gothic"/>
          <w:sz w:val="22"/>
          <w:szCs w:val="22"/>
        </w:rPr>
        <w:t>danych</w:t>
      </w:r>
      <w:r w:rsidRPr="00394070">
        <w:rPr>
          <w:rFonts w:ascii="Century Gothic" w:hAnsi="Century Gothic"/>
          <w:sz w:val="22"/>
          <w:szCs w:val="22"/>
        </w:rPr>
        <w:t xml:space="preserve"> – 100%</w:t>
      </w:r>
    </w:p>
    <w:p w14:paraId="013B5FED" w14:textId="3A1CA910" w:rsidR="00EF4D8F" w:rsidRPr="00394070" w:rsidRDefault="00EF4D8F" w:rsidP="00EF4D8F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widoki zawierające funkcje agregujące wykorzystujące różne parametry</w:t>
      </w:r>
      <w:r w:rsidRPr="00394070">
        <w:rPr>
          <w:rFonts w:ascii="Century Gothic" w:hAnsi="Century Gothic"/>
          <w:sz w:val="22"/>
          <w:szCs w:val="22"/>
        </w:rPr>
        <w:t xml:space="preserve"> </w:t>
      </w:r>
      <w:r w:rsidRPr="00394070">
        <w:rPr>
          <w:rFonts w:ascii="Century Gothic" w:hAnsi="Century Gothic"/>
          <w:sz w:val="22"/>
          <w:szCs w:val="22"/>
        </w:rPr>
        <w:t>klauzul GROUP BY oraz HAVING</w:t>
      </w:r>
      <w:r w:rsidRPr="00394070">
        <w:rPr>
          <w:rFonts w:ascii="Century Gothic" w:hAnsi="Century Gothic"/>
          <w:sz w:val="22"/>
          <w:szCs w:val="22"/>
        </w:rPr>
        <w:t xml:space="preserve"> – 30% (użycie w widokach nieskomplikowanych funkcji)</w:t>
      </w:r>
    </w:p>
    <w:p w14:paraId="132CEDE5" w14:textId="5470ABDF" w:rsidR="00EF4D8F" w:rsidRPr="00394070" w:rsidRDefault="00EF4D8F" w:rsidP="00EF4D8F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system autoryzacji</w:t>
      </w:r>
      <w:r w:rsidRPr="00394070">
        <w:rPr>
          <w:rFonts w:ascii="Century Gothic" w:hAnsi="Century Gothic"/>
          <w:sz w:val="22"/>
          <w:szCs w:val="22"/>
        </w:rPr>
        <w:t xml:space="preserve"> – 20% (zaimplementowana bardzo podstawowa logika w tym zakresie).</w:t>
      </w:r>
    </w:p>
    <w:p w14:paraId="6366C95C" w14:textId="77777777" w:rsidR="00162806" w:rsidRPr="00394070" w:rsidRDefault="00162806" w:rsidP="00162806">
      <w:pPr>
        <w:jc w:val="both"/>
        <w:rPr>
          <w:rStyle w:val="SubtleEmphasis"/>
          <w:rFonts w:ascii="Century Gothic" w:hAnsi="Century Gothic"/>
          <w:i w:val="0"/>
          <w:iCs w:val="0"/>
          <w:color w:val="auto"/>
          <w:sz w:val="22"/>
          <w:szCs w:val="22"/>
        </w:rPr>
      </w:pPr>
    </w:p>
    <w:p w14:paraId="6256E77E" w14:textId="140FD302" w:rsidR="00052347" w:rsidRPr="00394070" w:rsidRDefault="00052347" w:rsidP="00162806">
      <w:pPr>
        <w:jc w:val="both"/>
        <w:rPr>
          <w:rStyle w:val="SubtleEmphasis"/>
          <w:rFonts w:ascii="Century Gothic" w:hAnsi="Century Gothic"/>
          <w:b/>
          <w:bCs/>
          <w:i w:val="0"/>
          <w:iCs w:val="0"/>
          <w:color w:val="auto"/>
          <w:sz w:val="22"/>
          <w:szCs w:val="22"/>
        </w:rPr>
      </w:pPr>
      <w:proofErr w:type="spellStart"/>
      <w:r w:rsidRPr="00394070">
        <w:rPr>
          <w:rStyle w:val="SubtleEmphasis"/>
          <w:rFonts w:ascii="Century Gothic" w:hAnsi="Century Gothic"/>
          <w:b/>
          <w:bCs/>
          <w:i w:val="0"/>
          <w:iCs w:val="0"/>
          <w:color w:val="auto"/>
          <w:sz w:val="22"/>
          <w:szCs w:val="22"/>
        </w:rPr>
        <w:t>NiceToHave</w:t>
      </w:r>
      <w:proofErr w:type="spellEnd"/>
    </w:p>
    <w:p w14:paraId="05429939" w14:textId="74BB5BC5" w:rsidR="00052347" w:rsidRPr="00394070" w:rsidRDefault="00052347" w:rsidP="0016280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  <w:lang w:val="en-GB"/>
        </w:rPr>
      </w:pPr>
      <w:r w:rsidRPr="00394070">
        <w:rPr>
          <w:rFonts w:ascii="Century Gothic" w:hAnsi="Century Gothic"/>
          <w:sz w:val="22"/>
          <w:szCs w:val="22"/>
          <w:lang w:val="en-GB"/>
        </w:rPr>
        <w:t>Frontend</w:t>
      </w:r>
      <w:r w:rsidR="00D7019E" w:rsidRPr="00394070">
        <w:rPr>
          <w:rFonts w:ascii="Century Gothic" w:hAnsi="Century Gothic"/>
          <w:sz w:val="22"/>
          <w:szCs w:val="22"/>
          <w:lang w:val="en-GB"/>
        </w:rPr>
        <w:t xml:space="preserve"> - HTML 5, CSS &amp; JavaScript</w:t>
      </w:r>
    </w:p>
    <w:p w14:paraId="45535FDD" w14:textId="43EB2E97" w:rsidR="00EF4D8F" w:rsidRPr="00394070" w:rsidRDefault="004B3E15" w:rsidP="00EF4D8F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bogaty, interaktywny UI</w:t>
      </w:r>
      <w:r w:rsidR="00C7139C" w:rsidRPr="00394070">
        <w:rPr>
          <w:rFonts w:ascii="Century Gothic" w:hAnsi="Century Gothic"/>
          <w:sz w:val="22"/>
          <w:szCs w:val="22"/>
        </w:rPr>
        <w:t xml:space="preserve"> z lepszą szatą graficzną</w:t>
      </w:r>
    </w:p>
    <w:p w14:paraId="77A717CA" w14:textId="2A03D276" w:rsidR="004B3E15" w:rsidRPr="00394070" w:rsidRDefault="004B3E15" w:rsidP="00EF4D8F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dodanie stron takich jak przeglądarka ofert sprzedaży koni oraz specjalistów wraz z systemem rezerwacji terminów wizyt</w:t>
      </w:r>
    </w:p>
    <w:p w14:paraId="7679E976" w14:textId="74279280" w:rsidR="004B3E15" w:rsidRPr="00394070" w:rsidRDefault="004B3E15" w:rsidP="00EF4D8F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 xml:space="preserve">system zarządzania ośrodkiem jeździeckim od strony właściciela ośrodka włącznie z role </w:t>
      </w:r>
      <w:proofErr w:type="spellStart"/>
      <w:r w:rsidRPr="00394070">
        <w:rPr>
          <w:rFonts w:ascii="Century Gothic" w:hAnsi="Century Gothic"/>
          <w:sz w:val="22"/>
          <w:szCs w:val="22"/>
        </w:rPr>
        <w:t>permissions</w:t>
      </w:r>
      <w:proofErr w:type="spellEnd"/>
      <w:r w:rsidRPr="00394070">
        <w:rPr>
          <w:rFonts w:ascii="Century Gothic" w:hAnsi="Century Gothic"/>
          <w:sz w:val="22"/>
          <w:szCs w:val="22"/>
        </w:rPr>
        <w:t xml:space="preserve"> dla pracowników – tworzenie grafików jazd, oferowanie usług i prowadzenie reklamy ośrodka</w:t>
      </w:r>
    </w:p>
    <w:p w14:paraId="18587FFF" w14:textId="51546B6A" w:rsidR="004B3E15" w:rsidRPr="00394070" w:rsidRDefault="004B3E15" w:rsidP="00EF4D8F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sekcja „</w:t>
      </w:r>
      <w:proofErr w:type="spellStart"/>
      <w:r w:rsidRPr="00394070">
        <w:rPr>
          <w:rFonts w:ascii="Century Gothic" w:hAnsi="Century Gothic"/>
          <w:sz w:val="22"/>
          <w:szCs w:val="22"/>
        </w:rPr>
        <w:t>badges</w:t>
      </w:r>
      <w:proofErr w:type="spellEnd"/>
      <w:r w:rsidRPr="00394070">
        <w:rPr>
          <w:rFonts w:ascii="Century Gothic" w:hAnsi="Century Gothic"/>
          <w:sz w:val="22"/>
          <w:szCs w:val="22"/>
        </w:rPr>
        <w:t xml:space="preserve">” gdzie użytkownik ma możliwość zdobywać kolejne odznaki związane z posiadanymi umiejętnościami jeździeckimi. Każda </w:t>
      </w:r>
      <w:r w:rsidRPr="00394070">
        <w:rPr>
          <w:rFonts w:ascii="Century Gothic" w:hAnsi="Century Gothic"/>
          <w:sz w:val="22"/>
          <w:szCs w:val="22"/>
        </w:rPr>
        <w:lastRenderedPageBreak/>
        <w:t>taka odznaka może zostać zatwierdzona przez instruktora, który ma potwierdzenie prowadzenia treningu z użytkownikiem</w:t>
      </w:r>
    </w:p>
    <w:p w14:paraId="3EDE52CB" w14:textId="77777777" w:rsidR="004B3E15" w:rsidRPr="00394070" w:rsidRDefault="004B3E15" w:rsidP="00EF4D8F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walidacja certyfikatów ośrodków oraz instruktorów -&gt; wyszukiwarka ofert pracy i dodawanie ogłoszeń o poszukiwaniu pracy</w:t>
      </w:r>
    </w:p>
    <w:p w14:paraId="10357502" w14:textId="379950AB" w:rsidR="004B3E15" w:rsidRPr="00394070" w:rsidRDefault="004B3E15" w:rsidP="00EF4D8F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 xml:space="preserve">dużo, dużo więcej… </w:t>
      </w:r>
    </w:p>
    <w:p w14:paraId="0BFC7DB8" w14:textId="77777777" w:rsidR="00052347" w:rsidRPr="00394070" w:rsidRDefault="00052347" w:rsidP="00162806">
      <w:pPr>
        <w:pStyle w:val="ListParagraph"/>
        <w:jc w:val="both"/>
        <w:rPr>
          <w:rFonts w:ascii="Century Gothic" w:hAnsi="Century Gothic"/>
          <w:sz w:val="22"/>
          <w:szCs w:val="22"/>
        </w:rPr>
      </w:pPr>
    </w:p>
    <w:p w14:paraId="22414BB0" w14:textId="79831620" w:rsidR="00162806" w:rsidRPr="00394070" w:rsidRDefault="00052347" w:rsidP="004B3E1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2"/>
          <w:szCs w:val="22"/>
        </w:rPr>
      </w:pPr>
      <w:proofErr w:type="spellStart"/>
      <w:r w:rsidRPr="00394070">
        <w:rPr>
          <w:rFonts w:ascii="Century Gothic" w:hAnsi="Century Gothic"/>
          <w:sz w:val="22"/>
          <w:szCs w:val="22"/>
        </w:rPr>
        <w:t>Backend</w:t>
      </w:r>
      <w:proofErr w:type="spellEnd"/>
      <w:r w:rsidR="00EF4D8F" w:rsidRPr="00394070">
        <w:rPr>
          <w:rFonts w:ascii="Century Gothic" w:hAnsi="Century Gothic"/>
          <w:sz w:val="22"/>
          <w:szCs w:val="22"/>
        </w:rPr>
        <w:t xml:space="preserve"> </w:t>
      </w:r>
      <w:r w:rsidR="00EF4D8F" w:rsidRPr="00394070">
        <w:rPr>
          <w:rFonts w:ascii="Century Gothic" w:hAnsi="Century Gothic"/>
          <w:sz w:val="22"/>
          <w:szCs w:val="22"/>
        </w:rPr>
        <w:t xml:space="preserve">– ASP.NET </w:t>
      </w:r>
      <w:proofErr w:type="spellStart"/>
      <w:r w:rsidR="00EF4D8F" w:rsidRPr="00394070">
        <w:rPr>
          <w:rFonts w:ascii="Century Gothic" w:hAnsi="Century Gothic"/>
          <w:sz w:val="22"/>
          <w:szCs w:val="22"/>
        </w:rPr>
        <w:t>Core</w:t>
      </w:r>
      <w:proofErr w:type="spellEnd"/>
    </w:p>
    <w:p w14:paraId="2CB929BB" w14:textId="244961F5" w:rsidR="004B3E15" w:rsidRPr="00394070" w:rsidRDefault="00C7139C" w:rsidP="004B3E15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bezpieczne logowanie i system zakładania profilu użytkownika</w:t>
      </w:r>
    </w:p>
    <w:p w14:paraId="1235BEEE" w14:textId="0F72CBB3" w:rsidR="00C7139C" w:rsidRPr="00394070" w:rsidRDefault="00C7139C" w:rsidP="004B3E15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rozbudowany system autoryzacji na poziomie organizacji (ośrodka jeździeckiego) w zależności od pełnionej funkcji</w:t>
      </w:r>
    </w:p>
    <w:p w14:paraId="791585F3" w14:textId="53C948B2" w:rsidR="00052347" w:rsidRPr="00394070" w:rsidRDefault="00C7139C" w:rsidP="00C7139C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system rezerwacji, komunikacji i płatności związany ze świadczeniem usług</w:t>
      </w:r>
    </w:p>
    <w:p w14:paraId="0B80039C" w14:textId="75AA2E23" w:rsidR="00C7139C" w:rsidRPr="00394070" w:rsidRDefault="00C7139C" w:rsidP="00C7139C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 xml:space="preserve">rozbudowany system nadzorowania działania aplikacji – </w:t>
      </w:r>
      <w:proofErr w:type="spellStart"/>
      <w:r w:rsidRPr="00394070">
        <w:rPr>
          <w:rFonts w:ascii="Century Gothic" w:hAnsi="Century Gothic"/>
          <w:sz w:val="22"/>
          <w:szCs w:val="22"/>
        </w:rPr>
        <w:t>maintenance</w:t>
      </w:r>
      <w:proofErr w:type="spellEnd"/>
    </w:p>
    <w:p w14:paraId="3709A1B0" w14:textId="5947F2B3" w:rsidR="00C7139C" w:rsidRPr="00394070" w:rsidRDefault="00C7139C" w:rsidP="00C7139C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interaktywne wykresy dotyczące funkcjonowania ośrodka jeździeckiego dla właścicieli ośrodków oraz dotyczące rozwoju i osiągania celów treningowych dla użytkowników</w:t>
      </w:r>
    </w:p>
    <w:p w14:paraId="0FADEB34" w14:textId="561BFAB0" w:rsidR="00C7139C" w:rsidRPr="00394070" w:rsidRDefault="00C7139C" w:rsidP="00C7139C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różne funkcjonalności, które na ten moment wykraczają poza zakres mojej wiedzy.</w:t>
      </w:r>
    </w:p>
    <w:p w14:paraId="7512342F" w14:textId="77777777" w:rsidR="00C7139C" w:rsidRPr="00394070" w:rsidRDefault="00C7139C" w:rsidP="00C7139C">
      <w:pPr>
        <w:pStyle w:val="ListParagraph"/>
        <w:jc w:val="both"/>
        <w:rPr>
          <w:rFonts w:ascii="Century Gothic" w:hAnsi="Century Gothic"/>
          <w:sz w:val="22"/>
          <w:szCs w:val="22"/>
        </w:rPr>
      </w:pPr>
    </w:p>
    <w:p w14:paraId="44D73B71" w14:textId="48A40AAB" w:rsidR="00052347" w:rsidRPr="00394070" w:rsidRDefault="00052347" w:rsidP="004B3E15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sz w:val="22"/>
          <w:szCs w:val="22"/>
        </w:rPr>
      </w:pPr>
      <w:r w:rsidRPr="00394070">
        <w:rPr>
          <w:rFonts w:ascii="Century Gothic" w:hAnsi="Century Gothic"/>
          <w:sz w:val="22"/>
          <w:szCs w:val="22"/>
        </w:rPr>
        <w:t>Baza danych</w:t>
      </w:r>
    </w:p>
    <w:p w14:paraId="61EB1EF7" w14:textId="4EF4C13C" w:rsidR="00162806" w:rsidRPr="00394070" w:rsidRDefault="00C7139C" w:rsidP="004B3E15">
      <w:pPr>
        <w:pStyle w:val="ListParagraph"/>
        <w:numPr>
          <w:ilvl w:val="1"/>
          <w:numId w:val="6"/>
        </w:numPr>
        <w:jc w:val="both"/>
        <w:rPr>
          <w:rFonts w:ascii="Century Gothic" w:hAnsi="Century Gothic"/>
        </w:rPr>
      </w:pPr>
      <w:r w:rsidRPr="00394070">
        <w:rPr>
          <w:rFonts w:ascii="Century Gothic" w:hAnsi="Century Gothic"/>
        </w:rPr>
        <w:t xml:space="preserve">znaczne poszerzenie bazy MVP w szczególności w zakresie role </w:t>
      </w:r>
      <w:proofErr w:type="spellStart"/>
      <w:r w:rsidRPr="00394070">
        <w:rPr>
          <w:rFonts w:ascii="Century Gothic" w:hAnsi="Century Gothic"/>
        </w:rPr>
        <w:t>permissions</w:t>
      </w:r>
      <w:proofErr w:type="spellEnd"/>
      <w:r w:rsidRPr="00394070">
        <w:rPr>
          <w:rFonts w:ascii="Century Gothic" w:hAnsi="Century Gothic"/>
        </w:rPr>
        <w:t xml:space="preserve"> dla organizacji (ośrodek </w:t>
      </w:r>
      <w:r w:rsidR="00861F0C" w:rsidRPr="00394070">
        <w:rPr>
          <w:rFonts w:ascii="Century Gothic" w:hAnsi="Century Gothic"/>
        </w:rPr>
        <w:t>jeździecki).</w:t>
      </w:r>
    </w:p>
    <w:p w14:paraId="2133F62C" w14:textId="77777777" w:rsidR="00861F0C" w:rsidRPr="00394070" w:rsidRDefault="00861F0C" w:rsidP="00861F0C">
      <w:pPr>
        <w:pStyle w:val="ListParagraph"/>
        <w:jc w:val="both"/>
        <w:rPr>
          <w:rFonts w:ascii="Century Gothic" w:hAnsi="Century Gothic"/>
        </w:rPr>
      </w:pPr>
    </w:p>
    <w:p w14:paraId="5475ED8E" w14:textId="0DF1EA97" w:rsidR="00052347" w:rsidRPr="00394070" w:rsidRDefault="00861F0C" w:rsidP="00861F0C">
      <w:pPr>
        <w:pStyle w:val="ListParagraph"/>
        <w:jc w:val="both"/>
        <w:rPr>
          <w:rStyle w:val="SubtleEmphasis"/>
          <w:rFonts w:ascii="Century Gothic" w:hAnsi="Century Gothic"/>
          <w:i w:val="0"/>
          <w:iCs w:val="0"/>
          <w:color w:val="auto"/>
        </w:rPr>
      </w:pPr>
      <w:proofErr w:type="spellStart"/>
      <w:r w:rsidRPr="00394070">
        <w:rPr>
          <w:rFonts w:ascii="Century Gothic" w:hAnsi="Century Gothic"/>
          <w:sz w:val="22"/>
          <w:szCs w:val="22"/>
        </w:rPr>
        <w:t>NiceToHave</w:t>
      </w:r>
      <w:proofErr w:type="spellEnd"/>
      <w:r w:rsidRPr="00394070">
        <w:rPr>
          <w:rFonts w:ascii="Century Gothic" w:hAnsi="Century Gothic"/>
          <w:sz w:val="22"/>
          <w:szCs w:val="22"/>
        </w:rPr>
        <w:t xml:space="preserve"> pozwala na </w:t>
      </w:r>
      <w:r w:rsidRPr="00394070">
        <w:rPr>
          <w:rFonts w:ascii="Century Gothic" w:hAnsi="Century Gothic"/>
          <w:sz w:val="22"/>
          <w:szCs w:val="22"/>
        </w:rPr>
        <w:t>znaczne wykroczenie poza zakres wymagań na ocenę bardzo dobrą. Wykonanie nawet 1 z wymienionych funkcjonalności znacząco wpłynie na złożoność projektu.</w:t>
      </w:r>
    </w:p>
    <w:sectPr w:rsidR="00052347" w:rsidRPr="00394070" w:rsidSect="00A91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FCE21" w14:textId="77777777" w:rsidR="007F5629" w:rsidRDefault="007F5629" w:rsidP="00C7139C">
      <w:pPr>
        <w:spacing w:after="0" w:line="240" w:lineRule="auto"/>
      </w:pPr>
      <w:r>
        <w:separator/>
      </w:r>
    </w:p>
  </w:endnote>
  <w:endnote w:type="continuationSeparator" w:id="0">
    <w:p w14:paraId="167CE324" w14:textId="77777777" w:rsidR="007F5629" w:rsidRDefault="007F5629" w:rsidP="00C71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AD2DC" w14:textId="77777777" w:rsidR="007F5629" w:rsidRDefault="007F5629" w:rsidP="00C7139C">
      <w:pPr>
        <w:spacing w:after="0" w:line="240" w:lineRule="auto"/>
      </w:pPr>
      <w:r>
        <w:separator/>
      </w:r>
    </w:p>
  </w:footnote>
  <w:footnote w:type="continuationSeparator" w:id="0">
    <w:p w14:paraId="0FDEA283" w14:textId="77777777" w:rsidR="007F5629" w:rsidRDefault="007F5629" w:rsidP="00C71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C8C"/>
    <w:multiLevelType w:val="hybridMultilevel"/>
    <w:tmpl w:val="B60A4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C4BE5"/>
    <w:multiLevelType w:val="hybridMultilevel"/>
    <w:tmpl w:val="DE3A1C0A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1B25D61"/>
    <w:multiLevelType w:val="hybridMultilevel"/>
    <w:tmpl w:val="41F81444"/>
    <w:lvl w:ilvl="0" w:tplc="DC4A9A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C7BB6"/>
    <w:multiLevelType w:val="hybridMultilevel"/>
    <w:tmpl w:val="841E1B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9207FD"/>
    <w:multiLevelType w:val="hybridMultilevel"/>
    <w:tmpl w:val="325E9BDC"/>
    <w:lvl w:ilvl="0" w:tplc="34E0D3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B389E"/>
    <w:multiLevelType w:val="hybridMultilevel"/>
    <w:tmpl w:val="793EC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01627">
    <w:abstractNumId w:val="1"/>
  </w:num>
  <w:num w:numId="2" w16cid:durableId="1808818415">
    <w:abstractNumId w:val="5"/>
  </w:num>
  <w:num w:numId="3" w16cid:durableId="63648301">
    <w:abstractNumId w:val="0"/>
  </w:num>
  <w:num w:numId="4" w16cid:durableId="926114397">
    <w:abstractNumId w:val="3"/>
  </w:num>
  <w:num w:numId="5" w16cid:durableId="1748501926">
    <w:abstractNumId w:val="2"/>
  </w:num>
  <w:num w:numId="6" w16cid:durableId="1262954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D3"/>
    <w:rsid w:val="00052347"/>
    <w:rsid w:val="0010378F"/>
    <w:rsid w:val="00162806"/>
    <w:rsid w:val="002860B7"/>
    <w:rsid w:val="003238AF"/>
    <w:rsid w:val="00394070"/>
    <w:rsid w:val="003D3596"/>
    <w:rsid w:val="004B3E15"/>
    <w:rsid w:val="00575B1E"/>
    <w:rsid w:val="00645DDD"/>
    <w:rsid w:val="00701CB1"/>
    <w:rsid w:val="007F5629"/>
    <w:rsid w:val="00861F0C"/>
    <w:rsid w:val="009204AA"/>
    <w:rsid w:val="00987AE9"/>
    <w:rsid w:val="00A37500"/>
    <w:rsid w:val="00A91898"/>
    <w:rsid w:val="00BD40CB"/>
    <w:rsid w:val="00C7139C"/>
    <w:rsid w:val="00D36674"/>
    <w:rsid w:val="00D7019E"/>
    <w:rsid w:val="00DC0FE5"/>
    <w:rsid w:val="00E52DF8"/>
    <w:rsid w:val="00E914D3"/>
    <w:rsid w:val="00EF4D8F"/>
    <w:rsid w:val="00F8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67DC"/>
  <w15:chartTrackingRefBased/>
  <w15:docId w15:val="{54BB51CF-8264-472F-A7BA-2370DE67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4D3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52347"/>
    <w:rPr>
      <w:i/>
      <w:iCs/>
      <w:color w:val="404040" w:themeColor="text1" w:themeTint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713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139C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713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Nowak</dc:creator>
  <cp:keywords/>
  <dc:description/>
  <cp:lastModifiedBy>Anna Nowak</cp:lastModifiedBy>
  <cp:revision>8</cp:revision>
  <cp:lastPrinted>2024-11-15T20:43:00Z</cp:lastPrinted>
  <dcterms:created xsi:type="dcterms:W3CDTF">2024-11-15T19:28:00Z</dcterms:created>
  <dcterms:modified xsi:type="dcterms:W3CDTF">2024-11-15T20:44:00Z</dcterms:modified>
</cp:coreProperties>
</file>