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0645B" w14:textId="77777777" w:rsidR="000F6352" w:rsidRDefault="005B13D7">
      <w:pPr>
        <w:widowControl w:val="0"/>
        <w:spacing w:line="240" w:lineRule="auto"/>
        <w:ind w:right="56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[논문 리뷰 보고서]</w:t>
      </w:r>
    </w:p>
    <w:p w14:paraId="5BC6FCF4" w14:textId="77777777" w:rsidR="000F6352" w:rsidRDefault="005B13D7">
      <w:pPr>
        <w:widowControl w:val="0"/>
        <w:spacing w:line="240" w:lineRule="auto"/>
        <w:ind w:right="56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[협업 툴의 사용자 </w:t>
      </w:r>
      <w:proofErr w:type="spellStart"/>
      <w:r>
        <w:rPr>
          <w:sz w:val="50"/>
          <w:szCs w:val="50"/>
        </w:rPr>
        <w:t>행위별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아티팩트</w:t>
      </w:r>
      <w:proofErr w:type="spellEnd"/>
      <w:r>
        <w:rPr>
          <w:sz w:val="50"/>
          <w:szCs w:val="50"/>
        </w:rPr>
        <w:t xml:space="preserve"> 분석 연구- 운영환경에 따른 </w:t>
      </w:r>
      <w:proofErr w:type="spellStart"/>
      <w:r>
        <w:rPr>
          <w:sz w:val="50"/>
          <w:szCs w:val="50"/>
        </w:rPr>
        <w:t>differential</w:t>
      </w:r>
      <w:proofErr w:type="spellEnd"/>
      <w:r>
        <w:rPr>
          <w:sz w:val="50"/>
          <w:szCs w:val="50"/>
        </w:rPr>
        <w:t xml:space="preserve"> </w:t>
      </w:r>
      <w:proofErr w:type="spellStart"/>
      <w:r>
        <w:rPr>
          <w:sz w:val="50"/>
          <w:szCs w:val="50"/>
        </w:rPr>
        <w:t>forensic</w:t>
      </w:r>
      <w:proofErr w:type="spellEnd"/>
      <w:r>
        <w:rPr>
          <w:sz w:val="50"/>
          <w:szCs w:val="50"/>
        </w:rPr>
        <w:t xml:space="preserve"> 개념을 이용하여]</w:t>
      </w:r>
    </w:p>
    <w:p w14:paraId="7BE30D41" w14:textId="77777777" w:rsidR="000F6352" w:rsidRDefault="000F6352">
      <w:pPr>
        <w:widowControl w:val="0"/>
        <w:spacing w:line="240" w:lineRule="auto"/>
        <w:ind w:right="56"/>
      </w:pPr>
    </w:p>
    <w:p w14:paraId="5080770A" w14:textId="77777777" w:rsidR="000F6352" w:rsidRDefault="000F6352">
      <w:pPr>
        <w:widowControl w:val="0"/>
        <w:spacing w:line="240" w:lineRule="auto"/>
        <w:ind w:right="56"/>
      </w:pPr>
    </w:p>
    <w:p w14:paraId="6B63A15B" w14:textId="77777777" w:rsidR="000F6352" w:rsidRDefault="005B13D7">
      <w:pPr>
        <w:spacing w:line="240" w:lineRule="auto"/>
        <w:ind w:right="56"/>
        <w:jc w:val="center"/>
      </w:pPr>
      <w:r>
        <w:rPr>
          <w:noProof/>
        </w:rPr>
        <w:drawing>
          <wp:inline distT="114300" distB="114300" distL="114300" distR="114300" wp14:anchorId="496F21CB" wp14:editId="477054DE">
            <wp:extent cx="2847399" cy="25102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5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22162" w14:textId="77777777" w:rsidR="000F6352" w:rsidRDefault="000F6352">
      <w:pPr>
        <w:spacing w:line="240" w:lineRule="auto"/>
        <w:ind w:right="56"/>
        <w:jc w:val="center"/>
      </w:pPr>
    </w:p>
    <w:p w14:paraId="66379A38" w14:textId="77777777" w:rsidR="000F6352" w:rsidRDefault="000F6352">
      <w:pPr>
        <w:spacing w:line="240" w:lineRule="auto"/>
        <w:ind w:right="56"/>
        <w:jc w:val="center"/>
      </w:pPr>
    </w:p>
    <w:p w14:paraId="7E244C94" w14:textId="77777777" w:rsidR="000F6352" w:rsidRDefault="000F6352">
      <w:pPr>
        <w:spacing w:line="240" w:lineRule="auto"/>
        <w:ind w:right="56"/>
        <w:jc w:val="center"/>
      </w:pPr>
    </w:p>
    <w:p w14:paraId="5F41813C" w14:textId="77777777" w:rsidR="000F6352" w:rsidRDefault="000F6352">
      <w:pPr>
        <w:spacing w:line="240" w:lineRule="auto"/>
        <w:ind w:right="56"/>
      </w:pPr>
    </w:p>
    <w:p w14:paraId="6F07D0CE" w14:textId="77777777" w:rsidR="000F6352" w:rsidRDefault="000F6352">
      <w:pPr>
        <w:spacing w:line="240" w:lineRule="auto"/>
        <w:ind w:right="56"/>
      </w:pPr>
    </w:p>
    <w:tbl>
      <w:tblPr>
        <w:tblStyle w:val="a5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0F6352" w14:paraId="64E7A6C3" w14:textId="77777777">
        <w:tc>
          <w:tcPr>
            <w:tcW w:w="1305" w:type="dxa"/>
          </w:tcPr>
          <w:p w14:paraId="19E27243" w14:textId="77777777" w:rsidR="000F6352" w:rsidRDefault="005B13D7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작성일</w:t>
            </w:r>
          </w:p>
        </w:tc>
        <w:tc>
          <w:tcPr>
            <w:tcW w:w="7275" w:type="dxa"/>
          </w:tcPr>
          <w:p w14:paraId="1F463EE5" w14:textId="77777777" w:rsidR="000F6352" w:rsidRDefault="005B13D7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2025.05.26</w:t>
            </w:r>
          </w:p>
        </w:tc>
      </w:tr>
      <w:tr w:rsidR="000F6352" w14:paraId="56C304FA" w14:textId="77777777">
        <w:tc>
          <w:tcPr>
            <w:tcW w:w="1305" w:type="dxa"/>
          </w:tcPr>
          <w:p w14:paraId="25F5834C" w14:textId="77777777" w:rsidR="000F6352" w:rsidRDefault="005B13D7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작성자</w:t>
            </w:r>
          </w:p>
        </w:tc>
        <w:tc>
          <w:tcPr>
            <w:tcW w:w="7275" w:type="dxa"/>
          </w:tcPr>
          <w:p w14:paraId="56BAC922" w14:textId="77777777" w:rsidR="000F6352" w:rsidRDefault="005B13D7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안서진 </w:t>
            </w:r>
          </w:p>
        </w:tc>
      </w:tr>
      <w:tr w:rsidR="000F6352" w14:paraId="4156FCDE" w14:textId="77777777" w:rsidTr="001577D6">
        <w:trPr>
          <w:trHeight w:val="299"/>
        </w:trPr>
        <w:tc>
          <w:tcPr>
            <w:tcW w:w="1305" w:type="dxa"/>
          </w:tcPr>
          <w:p w14:paraId="12A2CCAE" w14:textId="77777777" w:rsidR="000F6352" w:rsidRDefault="005B13D7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검토자</w:t>
            </w:r>
          </w:p>
        </w:tc>
        <w:tc>
          <w:tcPr>
            <w:tcW w:w="7275" w:type="dxa"/>
          </w:tcPr>
          <w:p w14:paraId="0A92EB3B" w14:textId="77777777" w:rsidR="000F6352" w:rsidRDefault="005B13D7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김예은</w:t>
            </w:r>
          </w:p>
        </w:tc>
      </w:tr>
    </w:tbl>
    <w:p w14:paraId="7D141873" w14:textId="7C01A96E" w:rsidR="000F6352" w:rsidRDefault="000F6352"/>
    <w:p w14:paraId="66CDD0D4" w14:textId="77777777" w:rsidR="002E6584" w:rsidRDefault="002E6584" w:rsidP="002E6584">
      <w:pPr>
        <w:jc w:val="center"/>
      </w:pPr>
    </w:p>
    <w:p w14:paraId="06FADD48" w14:textId="77777777" w:rsidR="000F6352" w:rsidRDefault="005B13D7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 xml:space="preserve">목차 </w:t>
      </w:r>
    </w:p>
    <w:p w14:paraId="6107BD0A" w14:textId="77777777" w:rsidR="000F6352" w:rsidRDefault="000F6352">
      <w:pPr>
        <w:jc w:val="center"/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F6352" w14:paraId="6ADBAC16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1715" w14:textId="77777777" w:rsidR="000F6352" w:rsidRDefault="000F6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32"/>
                <w:szCs w:val="32"/>
              </w:rPr>
            </w:pPr>
          </w:p>
          <w:sdt>
            <w:sdtPr>
              <w:id w:val="-1992547037"/>
              <w:docPartObj>
                <w:docPartGallery w:val="Table of Contents"/>
                <w:docPartUnique/>
              </w:docPartObj>
            </w:sdtPr>
            <w:sdtEndPr/>
            <w:sdtContent>
              <w:p w14:paraId="7C3E2A10" w14:textId="77777777" w:rsidR="000F6352" w:rsidRDefault="005B13D7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r>
                  <w:fldChar w:fldCharType="begin"/>
                </w:r>
                <w:r>
                  <w:instrText xml:space="preserve"> TOC \h \u \z \t "Heading 1,1,Heading 2,2,Heading 3,3,Heading 4,4,Heading 5,5,Heading 6,6,"</w:instrText>
                </w:r>
                <w:r>
                  <w:fldChar w:fldCharType="separate"/>
                </w:r>
                <w:hyperlink w:anchor="_ahnl52wvucf5">
                  <w:r>
                    <w:rPr>
                      <w:b/>
                      <w:color w:val="000000"/>
                      <w:sz w:val="32"/>
                      <w:szCs w:val="32"/>
                    </w:rPr>
                    <w:t>I. 개요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  <w:t>3</w:t>
                  </w:r>
                </w:hyperlink>
              </w:p>
              <w:p w14:paraId="77E092CF" w14:textId="77777777" w:rsidR="000F6352" w:rsidRDefault="00182286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2vcef8nef8t1"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>II. 논문 요약</w:t>
                  </w:r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ab/>
                    <w:t>3</w:t>
                  </w:r>
                </w:hyperlink>
              </w:p>
              <w:p w14:paraId="7D6D0342" w14:textId="77777777" w:rsidR="000F6352" w:rsidRDefault="00182286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if8448e97z0"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>III. 상세 경로</w:t>
                  </w:r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ab/>
                    <w:t>4</w:t>
                  </w:r>
                </w:hyperlink>
              </w:p>
              <w:p w14:paraId="5A23091D" w14:textId="77777777" w:rsidR="000F6352" w:rsidRDefault="00182286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jlvj0cn87qog"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>IV. 방향성</w:t>
                  </w:r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ab/>
                    <w:t>4</w:t>
                  </w:r>
                </w:hyperlink>
              </w:p>
              <w:p w14:paraId="0D218D68" w14:textId="77777777" w:rsidR="000F6352" w:rsidRDefault="00182286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rFonts w:ascii="Arial" w:eastAsia="Arial" w:hAnsi="Arial" w:cs="Arial"/>
                    <w:color w:val="000000"/>
                    <w:sz w:val="22"/>
                    <w:szCs w:val="22"/>
                  </w:rPr>
                </w:pPr>
                <w:hyperlink w:anchor="_ra9tamv3bgct">
                  <w:r w:rsidR="005B13D7">
                    <w:rPr>
                      <w:color w:val="000000"/>
                      <w:sz w:val="28"/>
                      <w:szCs w:val="28"/>
                    </w:rPr>
                    <w:t>1. twitter space에 대한 아티팩트 분석</w:t>
                  </w:r>
                  <w:r w:rsidR="005B13D7">
                    <w:rPr>
                      <w:color w:val="000000"/>
                      <w:sz w:val="28"/>
                      <w:szCs w:val="28"/>
                    </w:rPr>
                    <w:tab/>
                    <w:t>4</w:t>
                  </w:r>
                </w:hyperlink>
              </w:p>
              <w:p w14:paraId="5B3A8986" w14:textId="77777777" w:rsidR="000F6352" w:rsidRDefault="00182286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rFonts w:ascii="Arial" w:eastAsia="Arial" w:hAnsi="Arial" w:cs="Arial"/>
                    <w:b/>
                    <w:color w:val="000000"/>
                    <w:sz w:val="22"/>
                    <w:szCs w:val="22"/>
                  </w:rPr>
                </w:pPr>
                <w:hyperlink w:anchor="_49yu3o4s4sdu"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>V. 참고 문헌</w:t>
                  </w:r>
                  <w:r w:rsidR="005B13D7">
                    <w:rPr>
                      <w:b/>
                      <w:color w:val="000000"/>
                      <w:sz w:val="32"/>
                      <w:szCs w:val="32"/>
                    </w:rPr>
                    <w:tab/>
                    <w:t>5</w:t>
                  </w:r>
                </w:hyperlink>
                <w:r w:rsidR="005B13D7">
                  <w:fldChar w:fldCharType="end"/>
                </w:r>
              </w:p>
            </w:sdtContent>
          </w:sdt>
          <w:p w14:paraId="6FBAC31A" w14:textId="77777777" w:rsidR="000F6352" w:rsidRDefault="000F63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0865BAB6" w14:textId="77777777" w:rsidR="000F6352" w:rsidRDefault="000F6352">
      <w:pPr>
        <w:jc w:val="center"/>
      </w:pPr>
    </w:p>
    <w:p w14:paraId="41B88F31" w14:textId="77777777" w:rsidR="000F6352" w:rsidRDefault="000F6352"/>
    <w:p w14:paraId="605A11AE" w14:textId="77777777" w:rsidR="000F6352" w:rsidRDefault="000F6352"/>
    <w:p w14:paraId="7A6539F7" w14:textId="77777777" w:rsidR="000F6352" w:rsidRDefault="000F6352"/>
    <w:p w14:paraId="186DBF4E" w14:textId="77777777" w:rsidR="000F6352" w:rsidRDefault="000F6352"/>
    <w:p w14:paraId="4550CF81" w14:textId="77777777" w:rsidR="000F6352" w:rsidRDefault="000F6352"/>
    <w:p w14:paraId="42203181" w14:textId="77777777" w:rsidR="000F6352" w:rsidRDefault="000F6352"/>
    <w:p w14:paraId="6817F52E" w14:textId="77777777" w:rsidR="000F6352" w:rsidRDefault="005B13D7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0" w:name="_ahnl52wvucf5" w:colFirst="0" w:colLast="0"/>
      <w:bookmarkEnd w:id="0"/>
      <w:r>
        <w:rPr>
          <w:b w:val="0"/>
          <w:sz w:val="32"/>
          <w:szCs w:val="32"/>
        </w:rPr>
        <w:lastRenderedPageBreak/>
        <w:t xml:space="preserve">개요 </w:t>
      </w:r>
    </w:p>
    <w:p w14:paraId="7A25E550" w14:textId="77777777" w:rsidR="000F6352" w:rsidRDefault="000F6352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0F6352" w14:paraId="320AC74A" w14:textId="77777777">
        <w:tc>
          <w:tcPr>
            <w:tcW w:w="30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14B8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59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84A0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내용</w:t>
            </w:r>
          </w:p>
        </w:tc>
      </w:tr>
      <w:tr w:rsidR="000F6352" w14:paraId="0382499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4191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논문 제목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2FCB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협업 툴의 사용자 </w:t>
            </w:r>
            <w:proofErr w:type="spellStart"/>
            <w:r>
              <w:rPr>
                <w:sz w:val="20"/>
                <w:szCs w:val="20"/>
              </w:rPr>
              <w:t>행위별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분석 연구- 운영환경에 따른 </w:t>
            </w:r>
            <w:proofErr w:type="spellStart"/>
            <w:r>
              <w:rPr>
                <w:sz w:val="20"/>
                <w:szCs w:val="20"/>
              </w:rPr>
              <w:t>differential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forensic</w:t>
            </w:r>
            <w:proofErr w:type="spellEnd"/>
            <w:r>
              <w:rPr>
                <w:sz w:val="20"/>
                <w:szCs w:val="20"/>
              </w:rPr>
              <w:t xml:space="preserve"> 개념을 이용하여</w:t>
            </w:r>
          </w:p>
        </w:tc>
      </w:tr>
      <w:tr w:rsidR="000F6352" w14:paraId="34F17DF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5E08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저자 및 연도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1E84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김영훈, </w:t>
            </w:r>
            <w:proofErr w:type="spellStart"/>
            <w:r>
              <w:rPr>
                <w:sz w:val="20"/>
                <w:szCs w:val="20"/>
              </w:rPr>
              <w:t>권태경</w:t>
            </w:r>
            <w:proofErr w:type="spellEnd"/>
            <w:r>
              <w:rPr>
                <w:sz w:val="20"/>
                <w:szCs w:val="20"/>
              </w:rPr>
              <w:t>. (2021)</w:t>
            </w:r>
          </w:p>
        </w:tc>
      </w:tr>
      <w:tr w:rsidR="000F6352" w14:paraId="513F7000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B95C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출처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DA96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한국정보보호학회/</w:t>
            </w:r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https://koreascience.kr/article/JAKO202118350309351.page</w:t>
              </w:r>
            </w:hyperlink>
          </w:p>
        </w:tc>
      </w:tr>
      <w:tr w:rsidR="000F6352" w14:paraId="6A96E6D5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A318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분석 대상 프로그램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8333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Microsoft </w:t>
            </w: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</w:p>
        </w:tc>
      </w:tr>
      <w:tr w:rsidR="000F6352" w14:paraId="782D8884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7922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관련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 유형 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DB93" w14:textId="77777777" w:rsidR="000F6352" w:rsidRDefault="005B13D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메신저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  <w:r>
              <w:rPr>
                <w:sz w:val="20"/>
                <w:szCs w:val="20"/>
              </w:rPr>
              <w:t xml:space="preserve">, 시스템 설치/실행, 사용자 행위 </w:t>
            </w:r>
          </w:p>
        </w:tc>
      </w:tr>
    </w:tbl>
    <w:p w14:paraId="05DB224C" w14:textId="77777777" w:rsidR="000F6352" w:rsidRDefault="005B13D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[표 1. 논문 </w:t>
      </w:r>
      <w:proofErr w:type="spellStart"/>
      <w:r>
        <w:rPr>
          <w:sz w:val="20"/>
          <w:szCs w:val="20"/>
        </w:rPr>
        <w:t>개요표</w:t>
      </w:r>
      <w:proofErr w:type="spellEnd"/>
      <w:r>
        <w:rPr>
          <w:sz w:val="20"/>
          <w:szCs w:val="20"/>
        </w:rPr>
        <w:t>]</w:t>
      </w:r>
    </w:p>
    <w:p w14:paraId="42BF7847" w14:textId="77777777" w:rsidR="000F6352" w:rsidRDefault="005B13D7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1" w:name="_2vcef8nef8t1" w:colFirst="0" w:colLast="0"/>
      <w:bookmarkEnd w:id="1"/>
      <w:r>
        <w:rPr>
          <w:b w:val="0"/>
          <w:sz w:val="32"/>
          <w:szCs w:val="32"/>
        </w:rPr>
        <w:t xml:space="preserve">논문 요약 </w:t>
      </w:r>
    </w:p>
    <w:p w14:paraId="46761E40" w14:textId="77777777" w:rsidR="000F6352" w:rsidRDefault="005B13D7">
      <w:r>
        <w:t xml:space="preserve">이 논문에서는 협업 도구인 Microsoft </w:t>
      </w:r>
      <w:proofErr w:type="spellStart"/>
      <w:r>
        <w:t>Teams에서</w:t>
      </w:r>
      <w:proofErr w:type="spellEnd"/>
      <w:r>
        <w:t xml:space="preserve"> 발생하는 사용자 행동과 관련된 디지털 증거(</w:t>
      </w:r>
      <w:proofErr w:type="spellStart"/>
      <w:r>
        <w:t>아티팩트</w:t>
      </w:r>
      <w:proofErr w:type="spellEnd"/>
      <w:r>
        <w:t>)</w:t>
      </w:r>
      <w:proofErr w:type="spellStart"/>
      <w:r>
        <w:t>를</w:t>
      </w:r>
      <w:proofErr w:type="spellEnd"/>
      <w:r>
        <w:t xml:space="preserve"> 분석하고, 운영체제별(윈도우와 안드로이드)로 남는 증거의 차이점을 규명하여 증거 수집 및 분석의 효율성을 높이기 위한 해결책을 제시하고자 하였다. </w:t>
      </w:r>
    </w:p>
    <w:p w14:paraId="3C734AA7" w14:textId="77777777" w:rsidR="000F6352" w:rsidRDefault="005B13D7">
      <w:r>
        <w:t xml:space="preserve">실험 결과, 윈도우와 안드로이드 환경에서 각각의 </w:t>
      </w:r>
      <w:proofErr w:type="spellStart"/>
      <w:r>
        <w:t>아티팩트</w:t>
      </w:r>
      <w:proofErr w:type="spellEnd"/>
      <w:r>
        <w:t xml:space="preserve"> </w:t>
      </w:r>
      <w:proofErr w:type="spellStart"/>
      <w:r>
        <w:t>획득률이</w:t>
      </w:r>
      <w:proofErr w:type="spellEnd"/>
      <w:r>
        <w:t xml:space="preserve"> 유의하게 차이 나며, 두 환경을 비교 분석할 때 증거의 범위와 신뢰도가 향상될 수 있음을 확인하였다. </w:t>
      </w:r>
    </w:p>
    <w:p w14:paraId="2E03B47F" w14:textId="77777777" w:rsidR="000F6352" w:rsidRDefault="005B13D7">
      <w:r>
        <w:t xml:space="preserve">이를 통해, 차분 포렌식을 적용하면 협업 도구 내 사용자 행위에 대한 이해를 높이고, 디지털 증거 수집의 효율성을 </w:t>
      </w:r>
      <w:proofErr w:type="spellStart"/>
      <w:r>
        <w:t>증대시킬</w:t>
      </w:r>
      <w:proofErr w:type="spellEnd"/>
      <w:r>
        <w:t xml:space="preserve"> 수 있음이 도출되었다. </w:t>
      </w:r>
    </w:p>
    <w:p w14:paraId="5F303F15" w14:textId="77777777" w:rsidR="000F6352" w:rsidRDefault="005B13D7">
      <w:r>
        <w:t xml:space="preserve">연구는 디지털 포렌식 분석에 있어 운영 </w:t>
      </w:r>
      <w:proofErr w:type="spellStart"/>
      <w:r>
        <w:t>환경별</w:t>
      </w:r>
      <w:proofErr w:type="spellEnd"/>
      <w:r>
        <w:t xml:space="preserve"> 차별적 증거 확보의 중요성을 강조하며, 향후 다양한 </w:t>
      </w:r>
      <w:proofErr w:type="spellStart"/>
      <w:r>
        <w:t>협업툴과</w:t>
      </w:r>
      <w:proofErr w:type="spellEnd"/>
      <w:r>
        <w:t xml:space="preserve"> 운영 환경에 대한 확장 연구와 증거 자동화 수집 기술 개발이 필요하다는 한계를 가지고 있다.</w:t>
      </w:r>
    </w:p>
    <w:p w14:paraId="58F0E564" w14:textId="77777777" w:rsidR="000F6352" w:rsidRDefault="005B13D7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2" w:name="_if8448e97z0" w:colFirst="0" w:colLast="0"/>
      <w:bookmarkEnd w:id="2"/>
      <w:r>
        <w:rPr>
          <w:b w:val="0"/>
          <w:sz w:val="32"/>
          <w:szCs w:val="32"/>
        </w:rPr>
        <w:lastRenderedPageBreak/>
        <w:t>상세 경로</w:t>
      </w:r>
    </w:p>
    <w:p w14:paraId="2C9D0239" w14:textId="77777777" w:rsidR="000F6352" w:rsidRDefault="000F6352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6495"/>
      </w:tblGrid>
      <w:tr w:rsidR="000F6352" w14:paraId="759C4A0E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16D5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64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9FDB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경로 </w:t>
            </w:r>
          </w:p>
        </w:tc>
      </w:tr>
      <w:tr w:rsidR="000F6352" w:rsidRPr="00FE23AB" w14:paraId="5EFC011F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EF74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BEC11" w14:textId="77777777" w:rsidR="000F6352" w:rsidRPr="00BF4345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 w:rsidRPr="00BF4345">
              <w:rPr>
                <w:sz w:val="20"/>
                <w:szCs w:val="20"/>
                <w:lang w:val="en-US"/>
              </w:rPr>
              <w:t>C:\Users\%USERPROFILE%\AppData\Roaming\Microsoft\Teams</w:t>
            </w:r>
          </w:p>
        </w:tc>
      </w:tr>
      <w:tr w:rsidR="000F6352" w14:paraId="3D1B7CAA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DDE7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애플리케이션 구동 및 사용자 행위 로그, 캐시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A003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IndexedDB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Local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Storage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Cache</w:t>
            </w:r>
            <w:proofErr w:type="spellEnd"/>
            <w:r>
              <w:rPr>
                <w:sz w:val="20"/>
                <w:szCs w:val="20"/>
              </w:rPr>
              <w:t xml:space="preserve"> 디렉터리 등에 저장</w:t>
            </w:r>
          </w:p>
        </w:tc>
      </w:tr>
      <w:tr w:rsidR="000F6352" w14:paraId="199416D5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CF9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Channel의</w:t>
            </w:r>
            <w:proofErr w:type="spellEnd"/>
            <w:r>
              <w:rPr>
                <w:sz w:val="20"/>
                <w:szCs w:val="20"/>
              </w:rPr>
              <w:t xml:space="preserve"> 메시지 전송 관련 행위 정보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A6C7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%USERPROFILE%\Microsoft\Teams\IndexedDB\https_teams.microsoft.com_0.indexddb.leveldb 디렉터리 내의 [0-9]{6}.log 파일/</w:t>
            </w:r>
            <w:proofErr w:type="spellStart"/>
            <w:r>
              <w:rPr>
                <w:sz w:val="20"/>
                <w:szCs w:val="20"/>
              </w:rPr>
              <w:t>Cache</w:t>
            </w:r>
            <w:proofErr w:type="spellEnd"/>
            <w:r>
              <w:rPr>
                <w:sz w:val="20"/>
                <w:szCs w:val="20"/>
              </w:rPr>
              <w:t xml:space="preserve"> 디렉터리의 </w:t>
            </w:r>
            <w:proofErr w:type="spellStart"/>
            <w:r>
              <w:rPr>
                <w:sz w:val="20"/>
                <w:szCs w:val="20"/>
              </w:rPr>
              <w:t>data</w:t>
            </w:r>
            <w:proofErr w:type="spellEnd"/>
            <w:r>
              <w:rPr>
                <w:sz w:val="20"/>
                <w:szCs w:val="20"/>
              </w:rPr>
              <w:t xml:space="preserve">_#(0∼3) Data </w:t>
            </w:r>
            <w:proofErr w:type="spellStart"/>
            <w:r>
              <w:rPr>
                <w:sz w:val="20"/>
                <w:szCs w:val="20"/>
              </w:rPr>
              <w:t>block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F6352" w14:paraId="7F3A7FB4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AAA4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파일전송 관련 </w:t>
            </w:r>
            <w:proofErr w:type="spellStart"/>
            <w:r>
              <w:rPr>
                <w:sz w:val="20"/>
                <w:szCs w:val="20"/>
              </w:rPr>
              <w:t>아티팩트</w:t>
            </w:r>
            <w:proofErr w:type="spellEnd"/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376F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%USERPROFILE%\Microsoft\Teams\IndexedDB\https_teams.microsoft.com_0.indexddb.leveldb</w:t>
            </w:r>
          </w:p>
        </w:tc>
      </w:tr>
      <w:tr w:rsidR="000F6352" w14:paraId="154D604D" w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0944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이미지 파일 전송 </w:t>
            </w:r>
          </w:p>
        </w:tc>
        <w:tc>
          <w:tcPr>
            <w:tcW w:w="6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2655" w14:textId="77777777" w:rsidR="000F6352" w:rsidRDefault="005B1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Cache</w:t>
            </w:r>
            <w:proofErr w:type="spellEnd"/>
            <w:r>
              <w:rPr>
                <w:sz w:val="20"/>
                <w:szCs w:val="20"/>
              </w:rPr>
              <w:t xml:space="preserve"> 디렉터리 내의 </w:t>
            </w:r>
            <w:proofErr w:type="spellStart"/>
            <w:r>
              <w:rPr>
                <w:sz w:val="20"/>
                <w:szCs w:val="20"/>
              </w:rPr>
              <w:t>f</w:t>
            </w:r>
            <w:proofErr w:type="spellEnd"/>
            <w:r>
              <w:rPr>
                <w:sz w:val="20"/>
                <w:szCs w:val="20"/>
              </w:rPr>
              <w:t>_(0)(4)([0-9]|[</w:t>
            </w:r>
            <w:proofErr w:type="spellStart"/>
            <w:r>
              <w:rPr>
                <w:sz w:val="20"/>
                <w:szCs w:val="20"/>
              </w:rPr>
              <w:t>a-z</w:t>
            </w:r>
            <w:proofErr w:type="spellEnd"/>
            <w:r>
              <w:rPr>
                <w:sz w:val="20"/>
                <w:szCs w:val="20"/>
              </w:rPr>
              <w:t>]){2}) 파일/%USERPROFILE%\Microsoft\</w:t>
            </w: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  <w:r>
              <w:rPr>
                <w:sz w:val="20"/>
                <w:szCs w:val="20"/>
              </w:rPr>
              <w:t>\</w:t>
            </w:r>
            <w:proofErr w:type="spellStart"/>
            <w:r>
              <w:rPr>
                <w:sz w:val="20"/>
                <w:szCs w:val="20"/>
              </w:rPr>
              <w:t>Local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Storage</w:t>
            </w:r>
            <w:proofErr w:type="spellEnd"/>
            <w:r>
              <w:rPr>
                <w:sz w:val="20"/>
                <w:szCs w:val="20"/>
              </w:rPr>
              <w:t>\</w:t>
            </w:r>
            <w:proofErr w:type="spellStart"/>
            <w:r>
              <w:rPr>
                <w:sz w:val="20"/>
                <w:szCs w:val="20"/>
              </w:rPr>
              <w:t>leveldb</w:t>
            </w:r>
            <w:proofErr w:type="spellEnd"/>
            <w:r>
              <w:rPr>
                <w:sz w:val="20"/>
                <w:szCs w:val="20"/>
              </w:rPr>
              <w:t xml:space="preserve"> 디렉터리의 [0-9]{6}.log 파일 </w:t>
            </w:r>
          </w:p>
        </w:tc>
      </w:tr>
    </w:tbl>
    <w:p w14:paraId="54743726" w14:textId="77777777" w:rsidR="000F6352" w:rsidRDefault="005B13D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[표 2. </w:t>
      </w:r>
      <w:proofErr w:type="spellStart"/>
      <w:r>
        <w:rPr>
          <w:sz w:val="20"/>
          <w:szCs w:val="20"/>
        </w:rPr>
        <w:t>아티팩트별</w:t>
      </w:r>
      <w:proofErr w:type="spellEnd"/>
      <w:r>
        <w:rPr>
          <w:sz w:val="20"/>
          <w:szCs w:val="20"/>
        </w:rPr>
        <w:t xml:space="preserve"> 상세 </w:t>
      </w:r>
      <w:proofErr w:type="spellStart"/>
      <w:r>
        <w:rPr>
          <w:sz w:val="20"/>
          <w:szCs w:val="20"/>
        </w:rPr>
        <w:t>경로표</w:t>
      </w:r>
      <w:proofErr w:type="spellEnd"/>
      <w:r>
        <w:rPr>
          <w:sz w:val="20"/>
          <w:szCs w:val="20"/>
        </w:rPr>
        <w:t>]</w:t>
      </w:r>
    </w:p>
    <w:p w14:paraId="09748A18" w14:textId="77777777" w:rsidR="000F6352" w:rsidRDefault="005B13D7">
      <w:pPr>
        <w:pStyle w:val="1"/>
        <w:numPr>
          <w:ilvl w:val="0"/>
          <w:numId w:val="2"/>
        </w:numPr>
        <w:spacing w:after="0"/>
        <w:rPr>
          <w:b w:val="0"/>
          <w:sz w:val="32"/>
          <w:szCs w:val="32"/>
        </w:rPr>
      </w:pPr>
      <w:bookmarkStart w:id="3" w:name="_jlvj0cn87qog" w:colFirst="0" w:colLast="0"/>
      <w:bookmarkEnd w:id="3"/>
      <w:r>
        <w:rPr>
          <w:b w:val="0"/>
          <w:sz w:val="32"/>
          <w:szCs w:val="32"/>
        </w:rPr>
        <w:t>방향성</w:t>
      </w:r>
    </w:p>
    <w:p w14:paraId="56E273AA" w14:textId="77777777" w:rsidR="000F6352" w:rsidRDefault="005B13D7">
      <w:pPr>
        <w:pStyle w:val="2"/>
        <w:numPr>
          <w:ilvl w:val="0"/>
          <w:numId w:val="1"/>
        </w:numPr>
        <w:spacing w:before="0"/>
      </w:pPr>
      <w:bookmarkStart w:id="4" w:name="_ra9tamv3bgct" w:colFirst="0" w:colLast="0"/>
      <w:bookmarkEnd w:id="4"/>
      <w:proofErr w:type="spellStart"/>
      <w:r>
        <w:t>twitter</w:t>
      </w:r>
      <w:proofErr w:type="spellEnd"/>
      <w:r>
        <w:t xml:space="preserve"> </w:t>
      </w:r>
      <w:proofErr w:type="spellStart"/>
      <w:r>
        <w:t>space에</w:t>
      </w:r>
      <w:proofErr w:type="spellEnd"/>
      <w:r>
        <w:t xml:space="preserve"> 대한 </w:t>
      </w:r>
      <w:proofErr w:type="spellStart"/>
      <w:r>
        <w:t>아티팩트</w:t>
      </w:r>
      <w:proofErr w:type="spellEnd"/>
      <w:r>
        <w:t xml:space="preserve"> 분석</w:t>
      </w:r>
    </w:p>
    <w:p w14:paraId="487C1C65" w14:textId="77777777" w:rsidR="000F6352" w:rsidRDefault="005B13D7">
      <w:pPr>
        <w:ind w:left="720"/>
      </w:pPr>
      <w:r>
        <w:t xml:space="preserve">트위터 스페이스에 대한 연구 사례는 매우 제한적이다. 또한 모바일과 PC 두 가지 버전이 사용이 가능하다는 점이 있다. 음성 데이터와 메타데이터, 네트워크 트래픽 그리고 </w:t>
      </w:r>
      <w:proofErr w:type="spellStart"/>
      <w:r>
        <w:t>API를</w:t>
      </w:r>
      <w:proofErr w:type="spellEnd"/>
      <w:r>
        <w:t xml:space="preserve"> 분석하여 보안 취약점을 찾아내고 사용자의 행동 패턴을 추적하거나 이상 징후를 감지할 수 있을 것이다.</w:t>
      </w:r>
    </w:p>
    <w:p w14:paraId="5C5A2E26" w14:textId="77777777" w:rsidR="000F6352" w:rsidRDefault="005B13D7">
      <w:pPr>
        <w:ind w:left="720"/>
      </w:pPr>
      <w:r>
        <w:t>추후 툴 개발에서는 사용자의 행동 패턴을 파악하고 이를 자동화 도구를 통해 감지할 수 있는 시스템을 만들 수 있을 것이다.</w:t>
      </w:r>
    </w:p>
    <w:p w14:paraId="0AA95162" w14:textId="77777777" w:rsidR="000F6352" w:rsidRDefault="005B13D7">
      <w:pPr>
        <w:ind w:left="720"/>
      </w:pPr>
      <w:r>
        <w:t>그 결과로 자동화를 통해 효율적으로 신속한 증거 수집이 가능할 것이다.</w:t>
      </w:r>
    </w:p>
    <w:p w14:paraId="1CA3CD75" w14:textId="77777777" w:rsidR="000F6352" w:rsidRDefault="000F6352"/>
    <w:p w14:paraId="530DC577" w14:textId="77777777" w:rsidR="000F6352" w:rsidRDefault="005B13D7">
      <w:pPr>
        <w:pStyle w:val="1"/>
        <w:numPr>
          <w:ilvl w:val="0"/>
          <w:numId w:val="2"/>
        </w:numPr>
        <w:rPr>
          <w:b w:val="0"/>
          <w:sz w:val="32"/>
          <w:szCs w:val="32"/>
        </w:rPr>
      </w:pPr>
      <w:bookmarkStart w:id="5" w:name="_49yu3o4s4sdu" w:colFirst="0" w:colLast="0"/>
      <w:bookmarkEnd w:id="5"/>
      <w:r>
        <w:rPr>
          <w:b w:val="0"/>
          <w:sz w:val="32"/>
          <w:szCs w:val="32"/>
        </w:rPr>
        <w:t xml:space="preserve">참고 문헌 </w:t>
      </w:r>
    </w:p>
    <w:p w14:paraId="525D3667" w14:textId="77777777" w:rsidR="000F6352" w:rsidRDefault="005B13D7">
      <w:r>
        <w:t xml:space="preserve">[1] 김영훈, </w:t>
      </w:r>
      <w:proofErr w:type="spellStart"/>
      <w:r>
        <w:t>권태경</w:t>
      </w:r>
      <w:proofErr w:type="spellEnd"/>
      <w:r>
        <w:t xml:space="preserve">, 「 협업 툴의 사용자 </w:t>
      </w:r>
      <w:proofErr w:type="spellStart"/>
      <w:r>
        <w:t>행위별</w:t>
      </w:r>
      <w:proofErr w:type="spellEnd"/>
      <w:r>
        <w:t xml:space="preserve"> </w:t>
      </w:r>
      <w:proofErr w:type="spellStart"/>
      <w:r>
        <w:t>아티팩트</w:t>
      </w:r>
      <w:proofErr w:type="spellEnd"/>
      <w:r>
        <w:t xml:space="preserve"> 분석 연구 - 운영환경에 따른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forensic</w:t>
      </w:r>
      <w:proofErr w:type="spellEnd"/>
      <w:r>
        <w:t xml:space="preserve"> 개념을 이용하여」, </w:t>
      </w:r>
      <w:proofErr w:type="spellStart"/>
      <w:r>
        <w:t>정보보호학회논문지</w:t>
      </w:r>
      <w:proofErr w:type="spellEnd"/>
      <w:r>
        <w:t xml:space="preserve"> 제31권 제3호, 2021, 353-363</w:t>
      </w:r>
    </w:p>
    <w:p w14:paraId="5CFCF4E4" w14:textId="77777777" w:rsidR="000F6352" w:rsidRDefault="000F6352"/>
    <w:p w14:paraId="6F4BC91C" w14:textId="77777777" w:rsidR="000F6352" w:rsidRDefault="000F6352">
      <w:pPr>
        <w:pBdr>
          <w:top w:val="nil"/>
          <w:left w:val="nil"/>
          <w:bottom w:val="nil"/>
          <w:right w:val="nil"/>
          <w:between w:val="nil"/>
        </w:pBdr>
      </w:pPr>
    </w:p>
    <w:sectPr w:rsidR="000F6352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E0D1" w14:textId="77777777" w:rsidR="00182286" w:rsidRDefault="00182286" w:rsidP="00BF4345">
      <w:pPr>
        <w:spacing w:line="240" w:lineRule="auto"/>
      </w:pPr>
      <w:r>
        <w:separator/>
      </w:r>
    </w:p>
  </w:endnote>
  <w:endnote w:type="continuationSeparator" w:id="0">
    <w:p w14:paraId="2D6E1993" w14:textId="77777777" w:rsidR="00182286" w:rsidRDefault="00182286" w:rsidP="00BF43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811267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71BFA8F" w14:textId="6A87E78B" w:rsidR="00BF4345" w:rsidRPr="00FE23AB" w:rsidRDefault="00BF4345">
        <w:pPr>
          <w:pStyle w:val="aa"/>
          <w:jc w:val="center"/>
          <w:rPr>
            <w:sz w:val="20"/>
            <w:szCs w:val="20"/>
          </w:rPr>
        </w:pPr>
        <w:r w:rsidRPr="00FE23AB">
          <w:rPr>
            <w:sz w:val="20"/>
            <w:szCs w:val="20"/>
          </w:rPr>
          <w:fldChar w:fldCharType="begin"/>
        </w:r>
        <w:r w:rsidRPr="00FE23AB">
          <w:rPr>
            <w:sz w:val="20"/>
            <w:szCs w:val="20"/>
          </w:rPr>
          <w:instrText>PAGE   \* MERGEFORMAT</w:instrText>
        </w:r>
        <w:r w:rsidRPr="00FE23AB">
          <w:rPr>
            <w:sz w:val="20"/>
            <w:szCs w:val="20"/>
          </w:rPr>
          <w:fldChar w:fldCharType="separate"/>
        </w:r>
        <w:r w:rsidRPr="00FE23AB">
          <w:rPr>
            <w:sz w:val="20"/>
            <w:szCs w:val="20"/>
            <w:lang w:val="ko-KR"/>
          </w:rPr>
          <w:t>2</w:t>
        </w:r>
        <w:r w:rsidRPr="00FE23AB">
          <w:rPr>
            <w:sz w:val="20"/>
            <w:szCs w:val="20"/>
          </w:rPr>
          <w:fldChar w:fldCharType="end"/>
        </w:r>
      </w:p>
    </w:sdtContent>
  </w:sdt>
  <w:p w14:paraId="6D1E29DB" w14:textId="77777777" w:rsidR="00BF4345" w:rsidRDefault="00BF434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0B4E" w14:textId="77777777" w:rsidR="00182286" w:rsidRDefault="00182286" w:rsidP="00BF4345">
      <w:pPr>
        <w:spacing w:line="240" w:lineRule="auto"/>
      </w:pPr>
      <w:r>
        <w:separator/>
      </w:r>
    </w:p>
  </w:footnote>
  <w:footnote w:type="continuationSeparator" w:id="0">
    <w:p w14:paraId="71001CEC" w14:textId="77777777" w:rsidR="00182286" w:rsidRDefault="00182286" w:rsidP="00BF43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C5802"/>
    <w:multiLevelType w:val="multilevel"/>
    <w:tmpl w:val="03169D5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9F55BC"/>
    <w:multiLevelType w:val="multilevel"/>
    <w:tmpl w:val="9E384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352"/>
    <w:rsid w:val="000F6352"/>
    <w:rsid w:val="001577D6"/>
    <w:rsid w:val="00182286"/>
    <w:rsid w:val="002E6584"/>
    <w:rsid w:val="005B13D7"/>
    <w:rsid w:val="00BF4345"/>
    <w:rsid w:val="00C95AEA"/>
    <w:rsid w:val="00FE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7FF9"/>
  <w15:docId w15:val="{ABF2F281-D857-4346-BDAB-57C6E21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6"/>
        <w:szCs w:val="26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BF43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BF4345"/>
  </w:style>
  <w:style w:type="paragraph" w:styleId="aa">
    <w:name w:val="footer"/>
    <w:basedOn w:val="a"/>
    <w:link w:val="Char0"/>
    <w:uiPriority w:val="99"/>
    <w:unhideWhenUsed/>
    <w:rsid w:val="00BF43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BF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science.kr/article/JAKO202118350309351.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서진</cp:lastModifiedBy>
  <cp:revision>5</cp:revision>
  <cp:lastPrinted>2025-05-27T15:10:00Z</cp:lastPrinted>
  <dcterms:created xsi:type="dcterms:W3CDTF">2025-05-27T15:03:00Z</dcterms:created>
  <dcterms:modified xsi:type="dcterms:W3CDTF">2025-05-27T15:32:00Z</dcterms:modified>
</cp:coreProperties>
</file>