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jc w:val="center"/>
        <w:rPr>
          <w:rFonts w:ascii="宋体" w:hAnsi="宋体" w:eastAsia="宋体" w:cs="宋体"/>
          <w:b w:val="0"/>
          <w:i w:val="0"/>
          <w:caps w:val="0"/>
          <w:color w:val="000000"/>
          <w:spacing w:val="0"/>
          <w:sz w:val="32"/>
          <w:szCs w:val="32"/>
          <w:shd w:val="clear" w:fill="FFFFFF"/>
        </w:rPr>
      </w:pPr>
      <w:r>
        <w:rPr>
          <w:rFonts w:hint="eastAsia" w:ascii="微软雅黑" w:hAnsi="微软雅黑" w:eastAsia="微软雅黑" w:cs="微软雅黑"/>
          <w:b/>
          <w:i w:val="0"/>
          <w:caps w:val="0"/>
          <w:color w:val="313031"/>
          <w:spacing w:val="0"/>
          <w:sz w:val="32"/>
          <w:szCs w:val="32"/>
        </w:rPr>
        <w:t>直线的倾斜角与斜率</w:t>
      </w:r>
      <w:r>
        <w:rPr>
          <w:rFonts w:hint="eastAsia" w:ascii="微软雅黑" w:hAnsi="微软雅黑" w:eastAsia="微软雅黑" w:cs="微软雅黑"/>
          <w:b/>
          <w:i w:val="0"/>
          <w:caps w:val="0"/>
          <w:color w:val="313031"/>
          <w:spacing w:val="0"/>
          <w:sz w:val="32"/>
          <w:szCs w:val="32"/>
          <w:lang w:val="en-US" w:eastAsia="zh-CN"/>
        </w:rPr>
        <w:t>教学分析与建议</w:t>
      </w:r>
    </w:p>
    <w:p>
      <w:pPr>
        <w:spacing w:line="360" w:lineRule="auto"/>
        <w:ind w:firstLine="470" w:firstLineChars="196"/>
        <w:rPr>
          <w:rFonts w:hint="eastAsia" w:hAnsi="宋体" w:eastAsiaTheme="minorEastAsia"/>
          <w:sz w:val="24"/>
          <w:lang w:val="en-US" w:eastAsia="zh-CN"/>
        </w:rPr>
      </w:pPr>
      <w:r>
        <w:rPr>
          <w:rFonts w:hint="eastAsia" w:hAnsi="宋体"/>
          <w:sz w:val="24"/>
          <w:lang w:val="en-US" w:eastAsia="zh-CN"/>
        </w:rPr>
        <w:t xml:space="preserve">              </w:t>
      </w:r>
      <w:r>
        <w:rPr>
          <w:rFonts w:hint="eastAsia" w:hAnsi="宋体"/>
          <w:sz w:val="21"/>
          <w:szCs w:val="21"/>
          <w:lang w:val="en-US" w:eastAsia="zh-CN"/>
        </w:rPr>
        <w:t>重庆市第四十二中学        杨宗涛</w:t>
      </w:r>
    </w:p>
    <w:p>
      <w:pPr>
        <w:spacing w:line="360" w:lineRule="auto"/>
        <w:ind w:firstLine="470" w:firstLineChars="196"/>
        <w:rPr>
          <w:sz w:val="24"/>
        </w:rPr>
      </w:pPr>
      <w:r>
        <w:rPr>
          <w:rFonts w:hAnsi="宋体"/>
          <w:sz w:val="24"/>
        </w:rPr>
        <w:t>直线</w:t>
      </w:r>
      <w:r>
        <w:rPr>
          <w:rFonts w:hint="eastAsia" w:hAnsi="宋体"/>
          <w:sz w:val="24"/>
          <w:lang w:val="en-US" w:eastAsia="zh-CN"/>
        </w:rPr>
        <w:t>的</w:t>
      </w:r>
      <w:r>
        <w:rPr>
          <w:rFonts w:hAnsi="宋体"/>
          <w:sz w:val="24"/>
        </w:rPr>
        <w:t>倾斜角</w:t>
      </w:r>
      <w:r>
        <w:rPr>
          <w:rFonts w:hint="eastAsia" w:hAnsi="宋体"/>
          <w:sz w:val="24"/>
          <w:lang w:val="en-US" w:eastAsia="zh-CN"/>
        </w:rPr>
        <w:t>与</w:t>
      </w:r>
      <w:r>
        <w:rPr>
          <w:rFonts w:hAnsi="宋体"/>
          <w:sz w:val="24"/>
        </w:rPr>
        <w:t>斜率是解析几何的重要概念之一，是刻画直线倾斜程度的几何要素与代数表示，是平面直角坐标系内以坐标法（解析法）的方式来研究直线及其几何性质（如直线位置关系、交点坐标、点到直线距离等）的基础</w:t>
      </w:r>
      <w:r>
        <w:rPr>
          <w:sz w:val="24"/>
        </w:rPr>
        <w:t>.</w:t>
      </w:r>
      <w:r>
        <w:rPr>
          <w:rFonts w:hAnsi="宋体"/>
          <w:sz w:val="24"/>
        </w:rPr>
        <w:t>通过该内容的学习，帮助学生初步了解直角坐标平面内几何要素代数化的过程，初步渗透解析几何的基本思想和基本研究方法</w:t>
      </w:r>
      <w:r>
        <w:rPr>
          <w:sz w:val="24"/>
        </w:rPr>
        <w:t>.</w:t>
      </w:r>
      <w:r>
        <w:rPr>
          <w:rFonts w:hint="eastAsia"/>
          <w:sz w:val="24"/>
          <w:lang w:val="en-US" w:eastAsia="zh-CN"/>
        </w:rPr>
        <w:t>作为</w:t>
      </w:r>
      <w:r>
        <w:rPr>
          <w:rFonts w:hAnsi="宋体"/>
          <w:sz w:val="24"/>
        </w:rPr>
        <w:t>解析几何学习的开端，</w:t>
      </w:r>
      <w:r>
        <w:rPr>
          <w:rFonts w:hint="eastAsia" w:hAnsi="宋体"/>
          <w:sz w:val="24"/>
          <w:lang w:val="en-US" w:eastAsia="zh-CN"/>
        </w:rPr>
        <w:t>它</w:t>
      </w:r>
      <w:r>
        <w:rPr>
          <w:rFonts w:hAnsi="宋体"/>
          <w:sz w:val="24"/>
        </w:rPr>
        <w:t>担负着开启全章的重任，在</w:t>
      </w:r>
      <w:r>
        <w:rPr>
          <w:rFonts w:hint="eastAsia" w:hAnsi="宋体"/>
          <w:sz w:val="24"/>
          <w:lang w:val="en-US" w:eastAsia="zh-CN"/>
        </w:rPr>
        <w:t>该知识的</w:t>
      </w:r>
      <w:r>
        <w:rPr>
          <w:rFonts w:hAnsi="宋体"/>
          <w:sz w:val="24"/>
        </w:rPr>
        <w:t>教学中不但要落实显性知识，更重要的是要揭示隐性知识：研究解析几何的基本方法</w:t>
      </w:r>
      <w:r>
        <w:rPr>
          <w:sz w:val="24"/>
        </w:rPr>
        <w:t>——</w:t>
      </w:r>
      <w:r>
        <w:rPr>
          <w:rFonts w:hAnsi="宋体"/>
          <w:sz w:val="24"/>
        </w:rPr>
        <w:t>坐标法</w:t>
      </w:r>
      <w:r>
        <w:rPr>
          <w:sz w:val="24"/>
        </w:rPr>
        <w:t>.</w:t>
      </w:r>
    </w:p>
    <w:p>
      <w:pPr>
        <w:spacing w:line="360" w:lineRule="auto"/>
        <w:ind w:firstLine="470" w:firstLineChars="196"/>
        <w:rPr>
          <w:rFonts w:hint="eastAsia" w:hAnsi="宋体"/>
          <w:sz w:val="24"/>
          <w:lang w:val="en-US" w:eastAsia="zh-CN"/>
        </w:rPr>
      </w:pPr>
      <w:r>
        <w:rPr>
          <w:rFonts w:hint="eastAsia" w:hAnsi="宋体"/>
          <w:sz w:val="24"/>
          <w:lang w:val="en-US" w:eastAsia="zh-CN"/>
        </w:rPr>
        <w:t>《普通高中数学课程标准》指出：概念的教学要努力揭示其发展过程和本质，是学生理解数学概念逐步形成的过程，了解概念的来龙去脉，体会蕴含在其中的思想方法。本文以人教版</w:t>
      </w:r>
      <w:r>
        <w:rPr>
          <w:rFonts w:hAnsi="宋体"/>
          <w:sz w:val="24"/>
        </w:rPr>
        <w:t>《普通高中课程标准实验教科书数学》</w:t>
      </w:r>
      <w:r>
        <w:rPr>
          <w:rFonts w:hint="eastAsia" w:hAnsi="宋体"/>
          <w:sz w:val="24"/>
          <w:lang w:val="en-US" w:eastAsia="zh-CN"/>
        </w:rPr>
        <w:t>必修二</w:t>
      </w:r>
      <w:r>
        <w:rPr>
          <w:rFonts w:hAnsi="宋体"/>
          <w:sz w:val="24"/>
        </w:rPr>
        <w:t>第</w:t>
      </w:r>
      <w:r>
        <w:rPr>
          <w:rFonts w:hint="eastAsia" w:hAnsi="宋体"/>
          <w:sz w:val="24"/>
          <w:lang w:val="en-US" w:eastAsia="zh-CN"/>
        </w:rPr>
        <w:t>三</w:t>
      </w:r>
      <w:r>
        <w:rPr>
          <w:rFonts w:hAnsi="宋体"/>
          <w:sz w:val="24"/>
        </w:rPr>
        <w:t>章第一节《直线</w:t>
      </w:r>
      <w:r>
        <w:rPr>
          <w:rFonts w:hint="eastAsia" w:hAnsi="宋体"/>
          <w:sz w:val="24"/>
          <w:lang w:val="en-US" w:eastAsia="zh-CN"/>
        </w:rPr>
        <w:t>的</w:t>
      </w:r>
      <w:r>
        <w:rPr>
          <w:rFonts w:hAnsi="宋体"/>
          <w:sz w:val="24"/>
        </w:rPr>
        <w:t>倾斜角</w:t>
      </w:r>
      <w:r>
        <w:rPr>
          <w:rFonts w:hint="eastAsia" w:hAnsi="宋体"/>
          <w:sz w:val="24"/>
          <w:lang w:val="en-US" w:eastAsia="zh-CN"/>
        </w:rPr>
        <w:t>与</w:t>
      </w:r>
      <w:r>
        <w:rPr>
          <w:rFonts w:hAnsi="宋体"/>
          <w:sz w:val="24"/>
        </w:rPr>
        <w:t>斜率》的第一课时</w:t>
      </w:r>
      <w:r>
        <w:rPr>
          <w:rFonts w:hint="eastAsia" w:hAnsi="宋体"/>
          <w:sz w:val="24"/>
          <w:lang w:val="en-US" w:eastAsia="zh-CN"/>
        </w:rPr>
        <w:t>为例，对话教材分析教材意图，再提出相应教学建议，供老师们教学时参考。</w:t>
      </w:r>
    </w:p>
    <w:p>
      <w:pPr>
        <w:spacing w:line="360" w:lineRule="auto"/>
        <w:ind w:firstLine="470" w:firstLineChars="196"/>
        <w:rPr>
          <w:rFonts w:hint="eastAsia" w:hAnsi="宋体"/>
          <w:sz w:val="24"/>
          <w:lang w:val="en-US" w:eastAsia="zh-CN"/>
        </w:rPr>
      </w:pPr>
    </w:p>
    <w:p>
      <w:pPr>
        <w:spacing w:line="360" w:lineRule="auto"/>
        <w:ind w:firstLine="470" w:firstLineChars="196"/>
        <w:rPr>
          <w:rFonts w:hint="eastAsia" w:hAnsi="宋体"/>
          <w:b/>
          <w:bCs/>
          <w:sz w:val="24"/>
          <w:lang w:val="en-US" w:eastAsia="zh-CN"/>
        </w:rPr>
      </w:pPr>
      <w:r>
        <w:rPr>
          <w:rFonts w:hint="eastAsia" w:hAnsi="宋体"/>
          <w:b/>
          <w:bCs/>
          <w:sz w:val="24"/>
          <w:lang w:val="en-US" w:eastAsia="zh-CN"/>
        </w:rPr>
        <w:t>1.对话教材</w:t>
      </w:r>
    </w:p>
    <w:p>
      <w:pPr>
        <w:spacing w:line="360" w:lineRule="auto"/>
        <w:ind w:firstLine="470" w:firstLineChars="196"/>
        <w:rPr>
          <w:rFonts w:hint="eastAsia" w:hAnsi="宋体"/>
          <w:sz w:val="24"/>
          <w:lang w:val="en-US" w:eastAsia="zh-CN"/>
        </w:rPr>
      </w:pPr>
      <w:r>
        <w:rPr>
          <w:rFonts w:hint="eastAsia" w:hAnsi="宋体"/>
          <w:sz w:val="24"/>
          <w:lang w:val="en-US" w:eastAsia="zh-CN"/>
        </w:rPr>
        <w:t>教材</w:t>
      </w:r>
      <w:r>
        <w:rPr>
          <w:rFonts w:hint="default" w:hAnsi="宋体"/>
          <w:sz w:val="24"/>
          <w:lang w:val="en-US" w:eastAsia="zh-CN"/>
        </w:rPr>
        <w:t>中“倾斜角与斜率”的内容呈现</w:t>
      </w:r>
      <w:r>
        <w:rPr>
          <w:rFonts w:hint="eastAsia" w:hAnsi="宋体"/>
          <w:sz w:val="24"/>
          <w:lang w:val="en-US" w:eastAsia="zh-CN"/>
        </w:rPr>
        <w:t>方式为：</w:t>
      </w:r>
      <w:r>
        <w:rPr>
          <w:rFonts w:hint="default" w:hAnsi="宋体"/>
          <w:sz w:val="24"/>
          <w:lang w:val="en-US" w:eastAsia="zh-CN"/>
        </w:rPr>
        <w:t>提出如何确定一条直线的问题――倾斜角及其取值范围――回答确定一条直线的方法――利用生活中的坡度引入斜率――探究如何用两点坐标计算直线斜率――例题呈现――练习。 </w:t>
      </w:r>
    </w:p>
    <w:p>
      <w:pPr>
        <w:spacing w:line="360" w:lineRule="auto"/>
        <w:rPr>
          <w:rFonts w:hint="eastAsia" w:hAnsi="宋体"/>
          <w:sz w:val="24"/>
          <w:lang w:val="en-US" w:eastAsia="zh-CN"/>
        </w:rPr>
      </w:pPr>
      <w:r>
        <w:rPr>
          <w:rFonts w:hint="eastAsia" w:hAnsi="宋体"/>
          <w:sz w:val="24"/>
          <w:lang w:val="en-US" w:eastAsia="zh-CN"/>
        </w:rPr>
        <w:t xml:space="preserve">   </w:t>
      </w:r>
      <w:r>
        <w:rPr>
          <w:rFonts w:hint="eastAsia" w:hAnsi="宋体"/>
          <w:b/>
          <w:bCs/>
          <w:sz w:val="24"/>
          <w:lang w:val="en-US" w:eastAsia="zh-CN"/>
        </w:rPr>
        <w:t xml:space="preserve"> 1.1倾斜角的定义</w:t>
      </w:r>
      <w:r>
        <w:rPr>
          <w:rFonts w:hint="eastAsia" w:hAnsi="宋体"/>
          <w:sz w:val="24"/>
          <w:lang w:val="en-US" w:eastAsia="zh-CN"/>
        </w:rPr>
        <w:br w:type="textWrapping"/>
      </w:r>
      <w:r>
        <w:rPr>
          <w:rFonts w:hint="eastAsia" w:hAnsi="宋体"/>
          <w:sz w:val="24"/>
          <w:lang w:val="en-US" w:eastAsia="zh-CN"/>
        </w:rPr>
        <w:t>  现行人教课标版（人教A版《数学2》）定义倾斜角为：“当直线</w:t>
      </w:r>
      <w:r>
        <w:rPr>
          <w:rFonts w:hint="eastAsia" w:hAnsi="宋体"/>
          <w:sz w:val="24"/>
          <w:lang w:val="en-US" w:eastAsia="zh-CN"/>
        </w:rPr>
        <w:object>
          <v:shape id="_x0000_i1052" o:spt="75" alt="" type="#_x0000_t75" style="height:12.55pt;width:6.25pt;" o:ole="t" filled="f" o:preferrelative="t" stroked="f" coordsize="21600,21600">
            <v:path/>
            <v:fill on="f" focussize="0,0"/>
            <v:stroke on="f" joinstyle="miter"/>
            <v:imagedata r:id="rId5" o:title=""/>
            <o:lock v:ext="edit" aspectratio="t"/>
            <w10:wrap type="none"/>
            <w10:anchorlock/>
          </v:shape>
          <o:OLEObject Type="Embed" ProgID="Equation.DSMT4" ShapeID="_x0000_i1052" DrawAspect="Content" ObjectID="_1468075725" r:id="rId4"/>
        </w:object>
      </w:r>
      <w:r>
        <w:rPr>
          <w:rFonts w:hint="eastAsia" w:hAnsi="宋体"/>
          <w:sz w:val="24"/>
          <w:lang w:val="en-US" w:eastAsia="zh-CN"/>
        </w:rPr>
        <w:t>与x轴相交时，x轴正向与直线</w:t>
      </w:r>
      <w:r>
        <w:rPr>
          <w:rFonts w:hint="eastAsia" w:hAnsi="宋体"/>
          <w:sz w:val="24"/>
          <w:lang w:val="en-US" w:eastAsia="zh-CN"/>
        </w:rPr>
        <w:object>
          <v:shape id="_x0000_i1059" o:spt="75" alt="" type="#_x0000_t75" style="height:12.55pt;width:6.25pt;" o:ole="t" filled="f" o:preferrelative="t" stroked="f" coordsize="21600,21600">
            <v:path/>
            <v:fill on="f" focussize="0,0"/>
            <v:stroke on="f" joinstyle="miter"/>
            <v:imagedata r:id="rId5" o:title=""/>
            <o:lock v:ext="edit" aspectratio="t"/>
            <w10:wrap type="none"/>
            <w10:anchorlock/>
          </v:shape>
          <o:OLEObject Type="Embed" ProgID="Equation.DSMT4" ShapeID="_x0000_i1059" DrawAspect="Content" ObjectID="_1468075726" r:id="rId6"/>
        </w:object>
      </w:r>
      <w:r>
        <w:rPr>
          <w:rFonts w:hint="eastAsia" w:hAnsi="宋体"/>
          <w:sz w:val="24"/>
          <w:lang w:val="en-US" w:eastAsia="zh-CN"/>
        </w:rPr>
        <w:t>向上方向之间所成的角α叫做直线</w:t>
      </w:r>
      <w:r>
        <w:rPr>
          <w:rFonts w:hint="eastAsia" w:hAnsi="宋体"/>
          <w:sz w:val="24"/>
          <w:lang w:val="en-US" w:eastAsia="zh-CN"/>
        </w:rPr>
        <w:object>
          <v:shape id="_x0000_i1051" o:spt="75" alt="" type="#_x0000_t75" style="height:12.6pt;width:6.3pt;" o:ole="t" filled="f" o:preferrelative="t" stroked="f" coordsize="21600,21600">
            <v:path/>
            <v:fill on="f" focussize="0,0"/>
            <v:stroke on="f" joinstyle="miter"/>
            <v:imagedata r:id="rId5" o:title=""/>
            <o:lock v:ext="edit" aspectratio="t"/>
            <w10:wrap type="none"/>
            <w10:anchorlock/>
          </v:shape>
          <o:OLEObject Type="Embed" ProgID="Equation.DSMT4" ShapeID="_x0000_i1051" DrawAspect="Content" ObjectID="_1468075727" r:id="rId7"/>
        </w:object>
      </w:r>
      <w:r>
        <w:rPr>
          <w:rFonts w:hint="eastAsia" w:hAnsi="宋体"/>
          <w:sz w:val="24"/>
          <w:lang w:val="en-US" w:eastAsia="zh-CN"/>
        </w:rPr>
        <w:t>的倾斜角.”而人教大纲版的定义是：“在平面直角坐标系中，对于一条与x轴相交的直线，如果把x轴绕着交点按逆时针方向旋转到和直线重合时所转的最小正角记为α，那么α就叫做直线的倾斜角.”有教师认为，课标版如此定义实属“无奈”之举，因为在此前的教材内容中还未介绍任意角的概念.其实不然：（1）大纲版定义中，“逆时针方向旋转”与后面的“正角”有语义重复之嫌，且定义叙述因不够简洁、抽象程度高，学生难以理解；（2）课标版定义中，只给出角的两边，没有具体说明是怎样的角，看似不够严密，实则完全符合数学中表示几何背景下的“角”的习惯：能用小的就不用大的，能用正的就不用负的.同样，在此前的教材中，空间的三个“角”也是这样处理的：异面直线与线面所成的角，都是用两条相交直线所成角的较小角来表示；二面角的平面角，教材根本没有指出它是什么范围的角，因为大家都默认了它是一个锐角、直角或钝角.因此，当直线与x轴平行时，教材就十分自然地定义它的倾斜角为0°而不是180°.实际教学中，教师可做适当地说明讲解，让学生明白背后的道理：力求简单、实用、便于计算的原则。</w:t>
      </w:r>
    </w:p>
    <w:p>
      <w:pPr>
        <w:spacing w:line="360" w:lineRule="auto"/>
        <w:ind w:firstLine="470" w:firstLineChars="196"/>
        <w:rPr>
          <w:rFonts w:hint="eastAsia" w:hAnsi="宋体"/>
          <w:sz w:val="24"/>
          <w:lang w:val="en-US" w:eastAsia="zh-CN"/>
        </w:rPr>
      </w:pPr>
      <w:r>
        <w:rPr>
          <w:rFonts w:hint="eastAsia" w:hAnsi="宋体"/>
          <w:b/>
          <w:bCs/>
          <w:sz w:val="24"/>
          <w:lang w:val="en-US" w:eastAsia="zh-CN"/>
        </w:rPr>
        <w:t>1.2斜率概念的生成</w:t>
      </w:r>
      <w:r>
        <w:rPr>
          <w:rFonts w:hint="eastAsia" w:hAnsi="宋体"/>
          <w:sz w:val="24"/>
          <w:lang w:val="en-US" w:eastAsia="zh-CN"/>
        </w:rPr>
        <w:br w:type="textWrapping"/>
      </w:r>
      <w:r>
        <w:rPr>
          <w:rFonts w:hint="eastAsia" w:hAnsi="宋体"/>
          <w:sz w:val="24"/>
          <w:lang w:val="en-US" w:eastAsia="zh-CN"/>
        </w:rPr>
        <w:t>  教材在第83页作了详细描述，极力突出概念的生成过程.首先，呈现了日常生活中，表示倾斜面的“坡度”概念，并给出直观解释.目的是唤醒学生头脑中已有的坡度知识（初中教材“锐角三角函数”一节中有坡度概念，且配置了相应的习题），从而十分自然地类比坡度来引入斜率概念；也为推导两点的直线斜率公式做了必要的铺垫.其次，在揭示“坡角”“坡度”这两个描述倾斜程度的量的意义及其关系上，类比“坡度是升高量与前进量的比值，即为坡角的正切值”，引进一个量：直线倾斜角α的正切值k=tanα（α≠90°），给出斜率概念.最后，教材通过比较直线的倾斜角与斜率的各自特点，让学生明白：倾斜角与斜率分别从几何与代数两个角度刻画了直线的倾斜程度，斜率是一个数量，与频率、比率等类似，斜率中的“率”是指两个相关量的比值；由于0°≤α＜180°，所以是可以取任意实数；给定一条直线，倾斜角唯一确定，但斜率要分α≠90°和α=90°两种情况；等等.突出斜率是对直线倾斜程度的代数刻画，是解析几何的本质。教材借斜率概念的生成在告诉我们：“数学教学要‘讲背景，讲思想，讲应用’，概念教学则要强调让学生经历概念的概括过程.由于‘数学能力就是以数学概括为基础的能力’，因此重视数学概念的概括过程对发展学生的数学能力具有基本的重要性.”</w:t>
      </w:r>
    </w:p>
    <w:p>
      <w:pPr>
        <w:spacing w:line="360" w:lineRule="auto"/>
        <w:ind w:firstLine="470" w:firstLineChars="196"/>
        <w:rPr>
          <w:rFonts w:hint="eastAsia" w:hAnsi="宋体"/>
          <w:sz w:val="24"/>
          <w:lang w:val="en-US" w:eastAsia="zh-CN"/>
        </w:rPr>
      </w:pPr>
      <w:r>
        <w:rPr>
          <w:rFonts w:hint="eastAsia" w:hAnsi="宋体"/>
          <w:b/>
          <w:bCs/>
          <w:sz w:val="24"/>
          <w:lang w:val="en-US" w:eastAsia="zh-CN"/>
        </w:rPr>
        <w:t>1.3斜率公式</w:t>
      </w:r>
      <w:r>
        <w:rPr>
          <w:rFonts w:hint="eastAsia" w:hAnsi="宋体"/>
          <w:sz w:val="24"/>
          <w:lang w:val="en-US" w:eastAsia="zh-CN"/>
        </w:rPr>
        <w:br w:type="textWrapping"/>
      </w:r>
      <w:r>
        <w:rPr>
          <w:rFonts w:hint="eastAsia" w:hAnsi="宋体"/>
          <w:sz w:val="24"/>
          <w:lang w:val="en-US" w:eastAsia="zh-CN"/>
        </w:rPr>
        <w:t>  教材在第84页介绍了斜率公式的推导，其思路是：先呈现直线P1P2的方向向上时的情形，采用过点、分别作两坐标轴的平行线，构造直角三角形，用直线</w:t>
      </w:r>
      <w:r>
        <w:rPr>
          <w:rFonts w:hint="eastAsia" w:hAnsi="宋体"/>
          <w:sz w:val="24"/>
          <w:lang w:val="en-US" w:eastAsia="zh-CN"/>
        </w:rPr>
        <w:object>
          <v:shape id="_x0000_i1050" o:spt="75" type="#_x0000_t75" style="height:16pt;width:8pt;" o:ole="t" filled="f" o:preferrelative="t" stroked="f" coordsize="21600,21600">
            <v:path/>
            <v:fill on="f" alignshape="1" focussize="0,0"/>
            <v:stroke on="f"/>
            <v:imagedata r:id="rId5" grayscale="f" bilevel="f" o:title=""/>
            <o:lock v:ext="edit" aspectratio="t"/>
            <w10:wrap type="none"/>
            <w10:anchorlock/>
          </v:shape>
          <o:OLEObject Type="Embed" ProgID="Equation.DSMT4" ShapeID="_x0000_i1050" DrawAspect="Content" ObjectID="_1468075728" r:id="rId8"/>
        </w:object>
      </w:r>
      <w:r>
        <w:rPr>
          <w:rFonts w:hint="eastAsia" w:hAnsi="宋体"/>
          <w:sz w:val="24"/>
          <w:lang w:val="en-US" w:eastAsia="zh-CN"/>
        </w:rPr>
        <w:t>上两点的垂直增量与水平增量的比来定义斜率，当水平增量为一个单位长时，垂直增量（有方向的量）就是这条直线的斜率.这里可以看出编者的两个独特意图：一是受图形的启发，学生容易构造直角三角形，也是为后续内容的学习留下了伏笔，在今后学习三角函数中单位圆上的三角函数线时，学生还可以知道这种定义方式实际上与直线倾斜角的正切线是一致的，还有本章后面两点间的距离公式及点到直线的距离公式的推导，恰恰都是利用了此直角三角形.虽然说点到直线的距离公式推导方法很多，但教材中构造直角三角形计算相等面积的方法不仅最为简洁，而且容易为学生所想到.二是再次让学生体会数形结合的思想方法，经历“从几何到代数”的转化过程，认识坐标系的工具作用.当P2P1的方向向上时，教材只呈现了相应的图形，省略了具体的推导过程.意图是让学生再独立完成公式的推导，巩固所学的方法，更能从中体会到：直线的斜率是一个客观存在的量，与直线上两点的位置无关.</w:t>
      </w:r>
      <w:r>
        <w:rPr>
          <w:rFonts w:hint="eastAsia" w:hAnsi="宋体"/>
          <w:sz w:val="24"/>
          <w:lang w:val="en-US" w:eastAsia="zh-CN"/>
        </w:rPr>
        <w:br w:type="textWrapping"/>
      </w:r>
    </w:p>
    <w:p>
      <w:pPr>
        <w:spacing w:line="360" w:lineRule="auto"/>
        <w:ind w:firstLine="470" w:firstLineChars="196"/>
        <w:rPr>
          <w:rFonts w:hint="eastAsia" w:hAnsi="宋体"/>
          <w:sz w:val="24"/>
          <w:lang w:val="en-US" w:eastAsia="zh-CN"/>
        </w:rPr>
      </w:pPr>
      <w:r>
        <w:rPr>
          <w:rFonts w:hint="eastAsia" w:hAnsi="宋体"/>
          <w:b/>
          <w:bCs/>
          <w:sz w:val="24"/>
          <w:lang w:val="en-US" w:eastAsia="zh-CN"/>
        </w:rPr>
        <w:t>1.4四个思考题</w:t>
      </w:r>
      <w:r>
        <w:rPr>
          <w:rFonts w:hint="eastAsia" w:hAnsi="宋体"/>
          <w:sz w:val="24"/>
          <w:lang w:val="en-US" w:eastAsia="zh-CN"/>
        </w:rPr>
        <w:br w:type="textWrapping"/>
      </w:r>
      <w:r>
        <w:rPr>
          <w:rFonts w:hint="eastAsia" w:hAnsi="宋体"/>
          <w:sz w:val="24"/>
          <w:lang w:val="en-US" w:eastAsia="zh-CN"/>
        </w:rPr>
        <w:t>  教材共设置了四道思考题，设置思考题可谓是课标教材的一大亮点，引领老师更好地解读教材，从中提炼出有效的问题.</w:t>
      </w:r>
    </w:p>
    <w:p>
      <w:pPr>
        <w:spacing w:line="360" w:lineRule="auto"/>
        <w:ind w:firstLine="470" w:firstLineChars="196"/>
        <w:rPr>
          <w:rFonts w:hint="eastAsia" w:hAnsi="宋体"/>
          <w:sz w:val="24"/>
          <w:lang w:val="en-US" w:eastAsia="zh-CN"/>
        </w:rPr>
      </w:pPr>
      <w:r>
        <w:rPr>
          <w:rFonts w:hint="eastAsia" w:hAnsi="宋体"/>
          <w:sz w:val="24"/>
          <w:lang w:val="en-US" w:eastAsia="zh-CN"/>
        </w:rPr>
        <w:t>第一个思考题是：“对于平面直角坐标系内的一条直线</w:t>
      </w:r>
      <w:r>
        <w:rPr>
          <w:rFonts w:hint="eastAsia" w:hAnsi="宋体"/>
          <w:sz w:val="24"/>
          <w:lang w:val="en-US" w:eastAsia="zh-CN"/>
        </w:rPr>
        <w:object>
          <v:shape id="_x0000_i1054" o:spt="75" alt="" type="#_x0000_t75" style="height:13.3pt;width:6.65pt;" o:ole="t" filled="f" o:preferrelative="t" stroked="f" coordsize="21600,21600">
            <v:path/>
            <v:fill on="f" focussize="0,0"/>
            <v:stroke on="f" joinstyle="miter"/>
            <v:imagedata r:id="rId5" o:title=""/>
            <o:lock v:ext="edit" aspectratio="t"/>
            <w10:wrap type="none"/>
            <w10:anchorlock/>
          </v:shape>
          <o:OLEObject Type="Embed" ProgID="Equation.DSMT4" ShapeID="_x0000_i1054" DrawAspect="Content" ObjectID="_1468075729" r:id="rId9"/>
        </w:object>
      </w:r>
      <w:r>
        <w:rPr>
          <w:rFonts w:hint="eastAsia" w:hAnsi="宋体"/>
          <w:sz w:val="24"/>
          <w:lang w:val="en-US" w:eastAsia="zh-CN"/>
        </w:rPr>
        <w:t>，它的位置由哪些条件确定呢？”我们可以从中可提炼出下列两个问题：</w:t>
      </w:r>
      <w:r>
        <w:rPr>
          <w:rFonts w:hint="eastAsia" w:hAnsi="宋体"/>
          <w:sz w:val="24"/>
          <w:lang w:val="en-US" w:eastAsia="zh-CN"/>
        </w:rPr>
        <w:br w:type="textWrapping"/>
      </w:r>
      <w:r>
        <w:rPr>
          <w:rFonts w:hint="eastAsia" w:hAnsi="宋体"/>
          <w:sz w:val="24"/>
          <w:lang w:val="en-US" w:eastAsia="zh-CN"/>
        </w:rPr>
        <w:t>  问题1：经过一点P的直线有无数条，怎样借助直角坐标系把它们区分开来？</w:t>
      </w:r>
      <w:r>
        <w:rPr>
          <w:rFonts w:hint="eastAsia" w:hAnsi="宋体"/>
          <w:sz w:val="24"/>
          <w:lang w:val="en-US" w:eastAsia="zh-CN"/>
        </w:rPr>
        <w:br w:type="textWrapping"/>
      </w:r>
      <w:r>
        <w:rPr>
          <w:rFonts w:hint="eastAsia" w:hAnsi="宋体"/>
          <w:sz w:val="24"/>
          <w:lang w:val="en-US" w:eastAsia="zh-CN"/>
        </w:rPr>
        <w:t>  </w:t>
      </w:r>
      <w:r>
        <w:rPr>
          <w:rFonts w:hint="eastAsia" w:eastAsia="楷体_GB2312"/>
          <w:kern w:val="0"/>
          <w:sz w:val="24"/>
          <w:lang w:val="en-US" w:eastAsia="zh-CN"/>
        </w:rPr>
        <w:t>设计意图：让学生感受引入倾斜角的必要性；突出坐标系的作用.</w:t>
      </w:r>
      <w:r>
        <w:rPr>
          <w:rFonts w:hint="eastAsia" w:eastAsia="楷体_GB2312"/>
          <w:kern w:val="0"/>
          <w:sz w:val="24"/>
          <w:lang w:val="en-US" w:eastAsia="zh-CN"/>
        </w:rPr>
        <w:br w:type="textWrapping"/>
      </w:r>
      <w:r>
        <w:rPr>
          <w:rFonts w:hint="eastAsia" w:hAnsi="宋体"/>
          <w:sz w:val="24"/>
          <w:lang w:val="en-US" w:eastAsia="zh-CN"/>
        </w:rPr>
        <w:t>  问题2：用直线与x轴所形成的角作区分标准比较符合我们的习惯.但这里有四个角，取哪个角呢？</w:t>
      </w:r>
      <w:r>
        <w:rPr>
          <w:rFonts w:hint="eastAsia" w:hAnsi="宋体"/>
          <w:sz w:val="24"/>
          <w:lang w:val="en-US" w:eastAsia="zh-CN"/>
        </w:rPr>
        <w:br w:type="textWrapping"/>
      </w:r>
      <w:r>
        <w:rPr>
          <w:rFonts w:hint="eastAsia" w:hAnsi="宋体"/>
          <w:sz w:val="24"/>
          <w:lang w:val="en-US" w:eastAsia="zh-CN"/>
        </w:rPr>
        <w:t>  </w:t>
      </w:r>
      <w:r>
        <w:rPr>
          <w:rFonts w:hint="eastAsia" w:eastAsia="楷体_GB2312"/>
          <w:kern w:val="0"/>
          <w:sz w:val="24"/>
          <w:lang w:val="en-US" w:eastAsia="zh-CN"/>
        </w:rPr>
        <w:t>设计意图：让学生了解如何从坐标轴“基准”作用出发思考问题、做出选择.</w:t>
      </w:r>
      <w:r>
        <w:rPr>
          <w:rFonts w:hint="eastAsia" w:eastAsia="楷体_GB2312"/>
          <w:kern w:val="0"/>
          <w:sz w:val="24"/>
          <w:lang w:val="en-US" w:eastAsia="zh-CN"/>
        </w:rPr>
        <w:br w:type="textWrapping"/>
      </w:r>
      <w:r>
        <w:rPr>
          <w:rFonts w:hint="eastAsia" w:hAnsi="宋体"/>
          <w:sz w:val="24"/>
          <w:lang w:val="en-US" w:eastAsia="zh-CN"/>
        </w:rPr>
        <w:t>  第二个思考题是：“日常生活中，还有没有表示倾斜程度的量？”意图是唤醒学生头脑中的坡度知识，类比坡度引入斜率概念.</w:t>
      </w:r>
      <w:r>
        <w:rPr>
          <w:rFonts w:hint="eastAsia" w:hAnsi="宋体"/>
          <w:sz w:val="24"/>
          <w:lang w:val="en-US" w:eastAsia="zh-CN"/>
        </w:rPr>
        <w:br w:type="textWrapping"/>
      </w:r>
      <w:r>
        <w:rPr>
          <w:rFonts w:hint="eastAsia" w:hAnsi="宋体"/>
          <w:sz w:val="24"/>
          <w:lang w:val="en-US" w:eastAsia="zh-CN"/>
        </w:rPr>
        <w:t>  后两道思考题都是围绕斜率公式来设置的，主要是让学生剖析公式的特点和使用条件.</w:t>
      </w:r>
      <w:r>
        <w:rPr>
          <w:rFonts w:hint="eastAsia" w:hAnsi="宋体"/>
          <w:sz w:val="24"/>
          <w:lang w:val="en-US" w:eastAsia="zh-CN"/>
        </w:rPr>
        <w:br w:type="textWrapping"/>
      </w:r>
      <w:r>
        <w:rPr>
          <w:rFonts w:hint="eastAsia" w:hAnsi="宋体"/>
          <w:sz w:val="24"/>
          <w:lang w:val="en-US" w:eastAsia="zh-CN"/>
        </w:rPr>
        <w:t>  对教材中的思考题，一定要仔细琢磨，真正弄清其目的与任务，只有这样，在具体教学时，才能结合相关内容将其细化，设计出合理、有效的问题串.</w:t>
      </w:r>
    </w:p>
    <w:p>
      <w:pPr>
        <w:spacing w:line="360" w:lineRule="auto"/>
        <w:ind w:firstLine="470" w:firstLineChars="196"/>
        <w:rPr>
          <w:rFonts w:hint="eastAsia" w:ascii="宋体" w:hAnsi="宋体" w:eastAsia="宋体" w:cs="宋体"/>
          <w:b w:val="0"/>
          <w:i w:val="0"/>
          <w:caps w:val="0"/>
          <w:color w:val="000000"/>
          <w:spacing w:val="0"/>
          <w:sz w:val="21"/>
          <w:szCs w:val="21"/>
          <w:shd w:val="clear" w:fill="FFFFFF"/>
          <w:lang w:val="en-US" w:eastAsia="zh-CN"/>
        </w:rPr>
      </w:pPr>
      <w:r>
        <w:rPr>
          <w:rFonts w:hint="eastAsia" w:hAnsi="宋体"/>
          <w:b/>
          <w:bCs/>
          <w:sz w:val="24"/>
          <w:lang w:val="en-US" w:eastAsia="zh-CN"/>
        </w:rPr>
        <w:t>1.5例题与练习</w:t>
      </w:r>
      <w:r>
        <w:rPr>
          <w:rFonts w:hint="eastAsia" w:hAnsi="宋体"/>
          <w:sz w:val="24"/>
          <w:lang w:val="en-US" w:eastAsia="zh-CN"/>
        </w:rPr>
        <w:br w:type="textWrapping"/>
      </w:r>
      <w:r>
        <w:rPr>
          <w:rFonts w:hint="eastAsia" w:hAnsi="宋体"/>
          <w:sz w:val="24"/>
          <w:lang w:val="en-US" w:eastAsia="zh-CN"/>
        </w:rPr>
        <w:t>  教材配置了两道例题，侧重于强化学生对斜率概念的理解，突出斜率作为核心概念的地位.例1的意图是：会用斜率公式求直线的斜率，并依据其正负判断倾斜角是锐角或钝角.例2则更加精妙，通过逆向思维，再找出位于直线上的一点使其满足已知斜率，而画直线的过程是数形结合的过程，有利于进一步理解直线的斜率公式（斜率与直线上点的位置无关），也为后续教学直线的点斜式方程埋下伏笔.</w:t>
      </w:r>
      <w:r>
        <w:rPr>
          <w:rFonts w:hint="eastAsia" w:hAnsi="宋体"/>
          <w:sz w:val="24"/>
          <w:lang w:val="en-US" w:eastAsia="zh-CN"/>
        </w:rPr>
        <w:br w:type="textWrapping"/>
      </w:r>
      <w:r>
        <w:rPr>
          <w:rFonts w:hint="eastAsia" w:ascii="宋体" w:hAnsi="宋体" w:eastAsia="宋体" w:cs="宋体"/>
          <w:b w:val="0"/>
          <w:i w:val="0"/>
          <w:caps w:val="0"/>
          <w:color w:val="000000"/>
          <w:spacing w:val="0"/>
          <w:sz w:val="21"/>
          <w:szCs w:val="21"/>
          <w:shd w:val="clear" w:fill="FFFFFF"/>
        </w:rPr>
        <w:t xml:space="preserve">    </w:t>
      </w:r>
    </w:p>
    <w:p>
      <w:pPr>
        <w:spacing w:line="360" w:lineRule="auto"/>
        <w:ind w:firstLine="470" w:firstLineChars="196"/>
        <w:rPr>
          <w:rFonts w:hint="eastAsia" w:hAnsi="宋体"/>
          <w:b/>
          <w:bCs/>
          <w:sz w:val="24"/>
          <w:lang w:val="en-US" w:eastAsia="zh-CN"/>
        </w:rPr>
      </w:pPr>
      <w:r>
        <w:rPr>
          <w:rFonts w:hint="eastAsia" w:hAnsi="宋体"/>
          <w:b/>
          <w:bCs/>
          <w:sz w:val="24"/>
          <w:lang w:val="en-US" w:eastAsia="zh-CN"/>
        </w:rPr>
        <w:t>2.教学建议</w:t>
      </w:r>
    </w:p>
    <w:p>
      <w:pPr>
        <w:spacing w:line="360" w:lineRule="auto"/>
        <w:ind w:firstLine="470" w:firstLineChars="196"/>
        <w:rPr>
          <w:rFonts w:hint="eastAsia" w:hAnsi="宋体"/>
          <w:sz w:val="24"/>
          <w:lang w:val="en-US" w:eastAsia="zh-CN"/>
        </w:rPr>
      </w:pPr>
      <w:r>
        <w:rPr>
          <w:rFonts w:hint="eastAsia" w:hAnsi="宋体"/>
          <w:sz w:val="24"/>
          <w:lang w:val="en-US" w:eastAsia="zh-CN"/>
        </w:rPr>
        <w:t>根据以上分析，我就“直线的倾斜角与斜率”知识点提出如下建议：</w:t>
      </w:r>
    </w:p>
    <w:p>
      <w:pPr>
        <w:spacing w:line="360" w:lineRule="auto"/>
        <w:ind w:firstLine="470" w:firstLineChars="196"/>
        <w:rPr>
          <w:rFonts w:hint="eastAsia" w:hAnsi="宋体"/>
          <w:b/>
          <w:bCs/>
          <w:sz w:val="24"/>
          <w:lang w:val="en-US" w:eastAsia="zh-CN"/>
        </w:rPr>
      </w:pPr>
      <w:r>
        <w:rPr>
          <w:rFonts w:hint="eastAsia"/>
          <w:b/>
          <w:bCs/>
          <w:sz w:val="24"/>
          <w:lang w:val="en-US" w:eastAsia="zh-CN"/>
        </w:rPr>
        <w:t>2.1</w:t>
      </w:r>
      <w:r>
        <w:rPr>
          <w:rFonts w:hint="eastAsia" w:hAnsi="宋体"/>
          <w:b/>
          <w:bCs/>
          <w:sz w:val="24"/>
          <w:lang w:val="en-US" w:eastAsia="zh-CN"/>
        </w:rPr>
        <w:t>学前准备</w:t>
      </w:r>
    </w:p>
    <w:p>
      <w:pPr>
        <w:spacing w:line="360" w:lineRule="auto"/>
        <w:ind w:firstLine="470" w:firstLineChars="196"/>
        <w:rPr>
          <w:rFonts w:hint="eastAsia" w:hAnsi="宋体"/>
          <w:sz w:val="24"/>
          <w:lang w:val="en-US" w:eastAsia="zh-CN"/>
        </w:rPr>
      </w:pPr>
      <w:r>
        <w:rPr>
          <w:rFonts w:hint="eastAsia" w:hAnsi="宋体"/>
          <w:sz w:val="24"/>
          <w:lang w:val="en-US" w:eastAsia="zh-CN"/>
        </w:rPr>
        <w:t>教学之前至少要做以下三方面的工作：（1）仔细阅读《普通高中数学课程标准（实验）》（下面简称“课标”）.只有对“课标”要求了然于胸，教材的研读才能有的放矢.“课标”中关于“直线的倾斜角与斜率”的要求是：①在平面直角坐标系中，结合具体图形，探索确定直线位置的几何要素；②理解直线的倾斜角和斜率的概念，经历用代数方法刻画直线斜率的过程，掌握过两点的直线斜率的计算公式；③在平面解析几何初步的学习过程中，体会用代数方法处理几何问题的思想.（2）了解学生在学习相关内容之前的知识储备和认知基础.例如：学生习惯多媒体辅助教学吗？他们能自己操作几何画板描点画线吗？又如：教材是借“坡度”概念来生成直线的斜率概念，那么学生对“坡度”概念熟悉吗？熟悉到何种程度？这要求我们对初中数学教材也要有相当的了解，当然，和学生进行必要的交流与沟通是最有效的.（3）计算机辅助教学，在多媒体课件、</w:t>
      </w:r>
      <w:r>
        <w:rPr>
          <w:rFonts w:hint="eastAsia" w:hAnsi="宋体"/>
          <w:sz w:val="24"/>
          <w:lang w:val="en-US" w:eastAsia="zh-CN"/>
        </w:rPr>
        <w:t>软件及硬件的支持下，让学生实践、观察、猜想、论证，经历概念的发现与形成过程，体验公式的推导过程，</w:t>
      </w:r>
      <w:r>
        <w:rPr>
          <w:rFonts w:hint="eastAsia" w:hAnsi="宋体"/>
          <w:sz w:val="24"/>
          <w:lang w:val="en-US" w:eastAsia="zh-CN"/>
        </w:rPr>
        <w:t>感受用代数方法刻画斜率的过程，主动建构自己的认知结构.　　</w:t>
      </w:r>
    </w:p>
    <w:p>
      <w:pPr>
        <w:spacing w:line="360" w:lineRule="auto"/>
        <w:rPr>
          <w:sz w:val="24"/>
        </w:rPr>
      </w:pPr>
      <w:r>
        <w:rPr>
          <w:rFonts w:hint="eastAsia" w:hAnsi="宋体" w:eastAsia="宋体"/>
          <w:sz w:val="24"/>
          <w:lang w:val="en-US" w:eastAsia="zh-CN"/>
        </w:rPr>
        <w:t xml:space="preserve">   </w:t>
      </w:r>
      <w:r>
        <w:rPr>
          <w:rFonts w:hint="eastAsia"/>
          <w:sz w:val="24"/>
          <w:lang w:val="en-US" w:eastAsia="zh-CN"/>
        </w:rPr>
        <w:t xml:space="preserve"> </w:t>
      </w:r>
      <w:r>
        <w:rPr>
          <w:rFonts w:hint="eastAsia"/>
          <w:b/>
          <w:bCs/>
          <w:sz w:val="24"/>
          <w:lang w:val="en-US" w:eastAsia="zh-CN"/>
        </w:rPr>
        <w:t xml:space="preserve">2.2 </w:t>
      </w:r>
      <w:r>
        <w:rPr>
          <w:rFonts w:hint="eastAsia" w:eastAsia="宋体"/>
          <w:b/>
          <w:bCs/>
          <w:sz w:val="24"/>
          <w:lang w:val="en-US" w:eastAsia="zh-CN"/>
        </w:rPr>
        <w:t>定义</w:t>
      </w:r>
      <w:r>
        <w:rPr>
          <w:b/>
          <w:bCs/>
          <w:sz w:val="24"/>
        </w:rPr>
        <w:t>倾斜角的</w:t>
      </w:r>
      <w:r>
        <w:rPr>
          <w:rFonts w:hint="eastAsia"/>
          <w:b/>
          <w:bCs/>
          <w:sz w:val="24"/>
          <w:lang w:val="en-US" w:eastAsia="zh-CN"/>
        </w:rPr>
        <w:t>教学</w:t>
      </w:r>
    </w:p>
    <w:p>
      <w:pPr>
        <w:spacing w:line="360" w:lineRule="auto"/>
        <w:ind w:firstLine="420" w:firstLineChars="200"/>
        <w:rPr>
          <w:rFonts w:hint="eastAsia"/>
          <w:sz w:val="24"/>
          <w:lang w:val="en-US" w:eastAsia="zh-CN"/>
        </w:rPr>
      </w:pPr>
      <w:r>
        <w:rPr>
          <w:rFonts w:hAnsi="宋体"/>
          <w:sz w:val="24"/>
        </w:rPr>
        <w:t>在初中的平面几何中，学生已经知道</w:t>
      </w:r>
      <w:r>
        <w:rPr>
          <w:sz w:val="24"/>
        </w:rPr>
        <w:t>“</w:t>
      </w:r>
      <w:r>
        <w:rPr>
          <w:rFonts w:hAnsi="宋体"/>
          <w:sz w:val="24"/>
        </w:rPr>
        <w:t>两点确定一条直线</w:t>
      </w:r>
      <w:r>
        <w:rPr>
          <w:sz w:val="24"/>
        </w:rPr>
        <w:t>”</w:t>
      </w:r>
      <w:r>
        <w:rPr>
          <w:rFonts w:hAnsi="宋体"/>
          <w:sz w:val="24"/>
        </w:rPr>
        <w:t>，如何使学生在这一知识的基础上，顺利地过渡到直角坐标系下用一个点和倾斜角确定一条直线，是比较困难的</w:t>
      </w:r>
      <w:r>
        <w:rPr>
          <w:sz w:val="24"/>
        </w:rPr>
        <w:t>.</w:t>
      </w:r>
      <w:r>
        <w:rPr>
          <w:rFonts w:hAnsi="宋体"/>
          <w:sz w:val="24"/>
        </w:rPr>
        <w:t>事实上</w:t>
      </w:r>
      <w:r>
        <w:rPr>
          <w:rFonts w:hint="eastAsia" w:hAnsi="宋体"/>
          <w:sz w:val="24"/>
          <w:lang w:eastAsia="zh-CN"/>
        </w:rPr>
        <w:t>，</w:t>
      </w:r>
      <w:r>
        <w:rPr>
          <w:rFonts w:hAnsi="宋体"/>
          <w:sz w:val="24"/>
        </w:rPr>
        <w:t>已知直线的倾斜角就相当于已知直线的方向，在平面几何中是没有参照系的，引入坐标系后</w:t>
      </w:r>
      <w:r>
        <w:rPr>
          <w:rFonts w:hint="eastAsia" w:hAnsi="宋体"/>
          <w:sz w:val="24"/>
          <w:lang w:eastAsia="zh-CN"/>
        </w:rPr>
        <w:t>，</w:t>
      </w:r>
      <w:r>
        <w:rPr>
          <w:sz w:val="24"/>
        </w:rPr>
        <w:t>“</w:t>
      </w:r>
      <w:r>
        <w:rPr>
          <w:rFonts w:hAnsi="宋体"/>
          <w:sz w:val="24"/>
        </w:rPr>
        <w:t>两个点可以确定直线的方向</w:t>
      </w:r>
      <w:r>
        <w:rPr>
          <w:sz w:val="24"/>
        </w:rPr>
        <w:t>”</w:t>
      </w:r>
      <w:r>
        <w:rPr>
          <w:rFonts w:hAnsi="宋体"/>
          <w:sz w:val="24"/>
        </w:rPr>
        <w:t>与</w:t>
      </w:r>
      <w:r>
        <w:rPr>
          <w:sz w:val="24"/>
        </w:rPr>
        <w:t>“</w:t>
      </w:r>
      <w:r>
        <w:rPr>
          <w:rFonts w:hAnsi="宋体"/>
          <w:sz w:val="24"/>
        </w:rPr>
        <w:t>一个点和直线的方向确定一条直线</w:t>
      </w:r>
      <w:r>
        <w:rPr>
          <w:sz w:val="24"/>
        </w:rPr>
        <w:t>”</w:t>
      </w:r>
      <w:r>
        <w:rPr>
          <w:rFonts w:hAnsi="宋体"/>
          <w:sz w:val="24"/>
        </w:rPr>
        <w:t>是一致的</w:t>
      </w:r>
      <w:r>
        <w:rPr>
          <w:sz w:val="24"/>
        </w:rPr>
        <w:t>.</w:t>
      </w:r>
      <w:r>
        <w:rPr>
          <w:rFonts w:hAnsi="宋体"/>
          <w:sz w:val="24"/>
        </w:rPr>
        <w:t>在数学中应注意引导学生认识到这种联系</w:t>
      </w:r>
      <w:r>
        <w:rPr>
          <w:sz w:val="24"/>
        </w:rPr>
        <w:t>.</w:t>
      </w:r>
      <w:r>
        <w:rPr>
          <w:rFonts w:hint="eastAsia"/>
          <w:sz w:val="24"/>
          <w:lang w:val="en-US" w:eastAsia="zh-CN"/>
        </w:rPr>
        <w:t>我们可以设计如下问题串来完成倾斜角定义的教学：</w:t>
      </w:r>
    </w:p>
    <w:p>
      <w:pPr>
        <w:spacing w:line="360" w:lineRule="auto"/>
        <w:rPr>
          <w:sz w:val="24"/>
        </w:rPr>
      </w:pPr>
      <w:r>
        <w:rPr>
          <w:rFonts w:hint="eastAsia"/>
          <w:sz w:val="24"/>
          <w:lang w:val="en-US" w:eastAsia="zh-CN"/>
        </w:rPr>
        <w:t xml:space="preserve">    </w:t>
      </w:r>
      <w:r>
        <w:rPr>
          <w:sz w:val="24"/>
        </w:rPr>
        <w:t>问题1：请你在平面直角坐标系中画出两条直线，说出他们的不同这处.</w:t>
      </w:r>
    </w:p>
    <w:p>
      <w:pPr>
        <w:ind w:left="525" w:firstLine="480" w:firstLineChars="200"/>
        <w:jc w:val="center"/>
        <w:rPr>
          <w:sz w:val="24"/>
        </w:rPr>
      </w:pPr>
      <w:r>
        <w:rPr>
          <w:sz w:val="24"/>
          <w:lang w:val="zh-CN" w:eastAsia="zh-CN"/>
        </w:rPr>
        <w:pict>
          <v:group id="_x0000_s1026" o:spid="_x0000_s1026" o:spt="203" style="position:absolute;left:0pt;margin-left:100.55pt;margin-top:7.85pt;height:100.45pt;width:187.2pt;z-index:251660288;mso-width-relative:page;mso-height-relative:page;" coordorigin="2160,2922" coordsize="4180,2252">
            <o:lock v:ext="edit" aspectratio="f"/>
            <v:line id="_x0000_s1027" o:spid="_x0000_s1027" o:spt="20" style="position:absolute;left:2341;top:4014;height:0;width:1619;" filled="f" stroked="t" coordsize="21600,21600">
              <v:path arrowok="t"/>
              <v:fill on="f" focussize="0,0"/>
              <v:stroke color="#000000" endarrow="block"/>
              <v:imagedata o:title=""/>
              <o:lock v:ext="edit" aspectratio="f"/>
            </v:line>
            <v:line id="_x0000_s1028" o:spid="_x0000_s1028" o:spt="20" style="position:absolute;left:3060;top:2922;flip:y;height:1716;width:0;" filled="f" stroked="t" coordsize="21600,21600">
              <v:path arrowok="t"/>
              <v:fill on="f" focussize="0,0"/>
              <v:stroke color="#000000" endarrow="block"/>
              <v:imagedata o:title=""/>
              <o:lock v:ext="edit" aspectratio="f"/>
            </v:line>
            <v:line id="_x0000_s1029" o:spid="_x0000_s1029" o:spt="20" style="position:absolute;left:2520;top:2922;flip:y;height:1561;width:1080;" filled="f" stroked="t" coordsize="21600,21600">
              <v:path arrowok="t"/>
              <v:fill on="f" focussize="0,0"/>
              <v:stroke color="#000000"/>
              <v:imagedata o:title=""/>
              <o:lock v:ext="edit" aspectratio="f"/>
            </v:line>
            <v:line id="_x0000_s1030" o:spid="_x0000_s1030" o:spt="20" style="position:absolute;left:2160;top:3234;height:1092;width:1620;" filled="f" stroked="t" coordsize="21600,21600">
              <v:path arrowok="t"/>
              <v:fill on="f" focussize="0,0"/>
              <v:stroke color="#000000"/>
              <v:imagedata o:title=""/>
              <o:lock v:ext="edit" aspectratio="f"/>
            </v:line>
            <v:line id="_x0000_s1031" o:spid="_x0000_s1031" o:spt="20" style="position:absolute;left:4500;top:4014;height:0;width:1621;" filled="f" stroked="t" coordsize="21600,21600">
              <v:path arrowok="t"/>
              <v:fill on="f" focussize="0,0"/>
              <v:stroke color="#000000" endarrow="block"/>
              <v:imagedata o:title=""/>
              <o:lock v:ext="edit" aspectratio="f"/>
            </v:line>
            <v:line id="_x0000_s1032" o:spid="_x0000_s1032" o:spt="20" style="position:absolute;left:5040;top:2943;flip:y;height:1716;width:1;" filled="f" stroked="t" coordsize="21600,21600">
              <v:path arrowok="t"/>
              <v:fill on="f" focussize="0,0"/>
              <v:stroke color="#000000" endarrow="block"/>
              <v:imagedata o:title=""/>
              <o:lock v:ext="edit" aspectratio="f"/>
            </v:line>
            <v:line id="_x0000_s1033" o:spid="_x0000_s1033" o:spt="20" style="position:absolute;left:4455;top:3234;flip:y;height:936;width:1260;" filled="f" stroked="t" coordsize="21600,21600">
              <v:path arrowok="t"/>
              <v:fill on="f" focussize="0,0"/>
              <v:stroke color="#000000"/>
              <v:imagedata o:title=""/>
              <o:lock v:ext="edit" aspectratio="f"/>
            </v:line>
            <v:line id="_x0000_s1034" o:spid="_x0000_s1034" o:spt="20" style="position:absolute;left:4710;top:3468;flip:y;height:936;width:1260;" filled="f" stroked="t" coordsize="21600,21600">
              <v:path arrowok="t"/>
              <v:fill on="f" focussize="0,0"/>
              <v:stroke color="#000000"/>
              <v:imagedata o:title=""/>
              <o:lock v:ext="edit" aspectratio="f"/>
            </v:line>
            <v:shape id="_x0000_s1035" o:spid="_x0000_s1035" o:spt="75" alt="" type="#_x0000_t75" style="position:absolute;left:3960;top:3858;height:240;width:220;" o:ole="t" filled="f" o:preferrelative="t" stroked="f" coordsize="21600,21600">
              <v:path/>
              <v:fill on="f" focussize="0,0"/>
              <v:stroke on="f" joinstyle="miter"/>
              <v:imagedata r:id="rId11" o:title=""/>
              <o:lock v:ext="edit" aspectratio="t"/>
            </v:shape>
            <v:shape id="_x0000_s1036" o:spid="_x0000_s1036" o:spt="75" alt="" type="#_x0000_t75" style="position:absolute;left:6120;top:4014;height:240;width:220;" o:ole="t" filled="f" o:preferrelative="t" stroked="f" coordsize="21600,21600">
              <v:path/>
              <v:fill on="f" focussize="0,0"/>
              <v:stroke on="f" joinstyle="miter"/>
              <v:imagedata r:id="rId11" o:title=""/>
              <o:lock v:ext="edit" aspectratio="t"/>
            </v:shape>
            <v:shape id="_x0000_s1037" o:spid="_x0000_s1037" o:spt="75" alt="" type="#_x0000_t75" style="position:absolute;left:5040;top:2922;height:300;width:240;" o:ole="t" filled="f" o:preferrelative="t" stroked="f" coordsize="21600,21600">
              <v:path/>
              <v:fill on="f" focussize="0,0"/>
              <v:stroke on="f" joinstyle="miter"/>
              <v:imagedata r:id="rId14" o:title=""/>
              <o:lock v:ext="edit" aspectratio="t"/>
            </v:shape>
            <v:shape id="_x0000_s1038" o:spid="_x0000_s1038" o:spt="75" alt="" type="#_x0000_t75" style="position:absolute;left:2880;top:2922;height:300;width:240;" o:ole="t" filled="f" o:preferrelative="t" stroked="f" coordsize="21600,21600">
              <v:path/>
              <v:fill on="f" focussize="0,0"/>
              <v:stroke on="f" joinstyle="miter"/>
              <v:imagedata r:id="rId16" o:title=""/>
              <o:lock v:ext="edit" aspectratio="t"/>
            </v:shape>
            <v:shape id="_x0000_s1039" o:spid="_x0000_s1039" o:spt="75" alt="" type="#_x0000_t75" style="position:absolute;left:3060;top:4014;height:240;width:220;" o:ole="t" filled="f" o:preferrelative="t" stroked="f" coordsize="21600,21600">
              <v:path/>
              <v:fill on="f" focussize="0,0"/>
              <v:stroke on="f" joinstyle="miter"/>
              <v:imagedata r:id="rId18" o:title=""/>
              <o:lock v:ext="edit" aspectratio="t"/>
            </v:shape>
            <v:shape id="_x0000_s1040" o:spid="_x0000_s1040" o:spt="75" alt="" type="#_x0000_t75" style="position:absolute;left:4860;top:4014;height:240;width:220;" o:ole="t" filled="f" o:preferrelative="t" stroked="f" coordsize="21600,21600">
              <v:path/>
              <v:fill on="f" focussize="0,0"/>
              <v:stroke on="f" joinstyle="miter"/>
              <v:imagedata r:id="rId20" o:title=""/>
              <o:lock v:ext="edit" aspectratio="t"/>
            </v:shape>
            <v:shape id="_x0000_s1041" o:spid="_x0000_s1041" o:spt="75" alt="" type="#_x0000_t75" style="position:absolute;left:2700;top:3702;height:300;width:260;" o:ole="t" filled="f" o:preferrelative="t" stroked="f" coordsize="21600,21600">
              <v:path/>
              <v:fill on="f" focussize="0,0"/>
              <v:stroke on="f" joinstyle="miter"/>
              <v:imagedata r:id="rId22" o:title=""/>
              <o:lock v:ext="edit" aspectratio="t"/>
            </v:shape>
            <v:shape id="_x0000_s1042" o:spid="_x0000_s1042" o:spt="75" alt="" type="#_x0000_t75" style="position:absolute;left:2880;top:4794;height:380;width:380;" o:ole="t" filled="f" o:preferrelative="t" stroked="f" coordsize="21600,21600">
              <v:path/>
              <v:fill on="f" focussize="0,0"/>
              <v:stroke on="f" joinstyle="miter"/>
              <v:imagedata r:id="rId24" o:title=""/>
              <o:lock v:ext="edit" aspectratio="t"/>
            </v:shape>
            <v:shape id="_x0000_s1043" o:spid="_x0000_s1043" o:spt="75" alt="" type="#_x0000_t75" style="position:absolute;left:4860;top:4794;height:380;width:420;" o:ole="t" filled="f" o:preferrelative="t" stroked="f" coordsize="21600,21600">
              <v:path/>
              <v:fill on="f" focussize="0,0"/>
              <v:stroke on="f" joinstyle="miter"/>
              <v:imagedata r:id="rId26" o:title=""/>
              <o:lock v:ext="edit" aspectratio="t"/>
            </v:shape>
          </v:group>
          <o:OLEObject Type="Embed" ProgID="" ShapeID="_x0000_s1035" DrawAspect="Content" ObjectID="_1468075730" r:id="rId10"/>
          <o:OLEObject Type="Embed" ProgID="" ShapeID="_x0000_s1036" DrawAspect="Content" ObjectID="_1468075731" r:id="rId12"/>
          <o:OLEObject Type="Embed" ProgID="" ShapeID="_x0000_s1037" DrawAspect="Content" ObjectID="_1468075732" r:id="rId13"/>
          <o:OLEObject Type="Embed" ProgID="" ShapeID="_x0000_s1038" DrawAspect="Content" ObjectID="_1468075733" r:id="rId15"/>
          <o:OLEObject Type="Embed" ProgID="" ShapeID="_x0000_s1039" DrawAspect="Content" ObjectID="_1468075734" r:id="rId17"/>
          <o:OLEObject Type="Embed" ProgID="" ShapeID="_x0000_s1040" DrawAspect="Content" ObjectID="_1468075735" r:id="rId19"/>
          <o:OLEObject Type="Embed" ProgID="" ShapeID="_x0000_s1041" DrawAspect="Content" ObjectID="_1468075736" r:id="rId21"/>
          <o:OLEObject Type="Embed" ProgID="" ShapeID="_x0000_s1042" DrawAspect="Content" ObjectID="_1468075737" r:id="rId23"/>
          <o:OLEObject Type="Embed" ProgID="" ShapeID="_x0000_s1043" DrawAspect="Content" ObjectID="_1468075738" r:id="rId25"/>
        </w:pict>
      </w:r>
    </w:p>
    <w:p>
      <w:pPr>
        <w:rPr>
          <w:rFonts w:hint="eastAsia"/>
          <w:sz w:val="24"/>
        </w:rPr>
      </w:pPr>
    </w:p>
    <w:p>
      <w:pPr>
        <w:rPr>
          <w:sz w:val="24"/>
        </w:rPr>
      </w:pPr>
    </w:p>
    <w:p>
      <w:pPr>
        <w:rPr>
          <w:sz w:val="24"/>
        </w:rPr>
      </w:pPr>
    </w:p>
    <w:p>
      <w:pPr>
        <w:rPr>
          <w:sz w:val="24"/>
        </w:rPr>
      </w:pPr>
    </w:p>
    <w:p>
      <w:pPr>
        <w:rPr>
          <w:sz w:val="24"/>
        </w:rPr>
      </w:pPr>
    </w:p>
    <w:p>
      <w:pPr>
        <w:rPr>
          <w:sz w:val="24"/>
        </w:rPr>
      </w:pPr>
    </w:p>
    <w:p>
      <w:pPr>
        <w:widowControl/>
        <w:spacing w:before="120" w:after="120" w:line="360" w:lineRule="auto"/>
        <w:rPr>
          <w:kern w:val="0"/>
          <w:sz w:val="24"/>
        </w:rPr>
      </w:pPr>
      <w:r>
        <w:rPr>
          <w:rFonts w:hint="eastAsia" w:eastAsia="楷体_GB2312"/>
          <w:color w:val="000000"/>
          <w:kern w:val="0"/>
          <w:sz w:val="24"/>
          <w:lang w:val="en-US" w:eastAsia="zh-CN"/>
        </w:rPr>
        <w:t xml:space="preserve">    </w:t>
      </w:r>
      <w:r>
        <w:rPr>
          <w:rFonts w:eastAsia="楷体_GB2312"/>
          <w:color w:val="000000"/>
          <w:kern w:val="0"/>
          <w:sz w:val="24"/>
        </w:rPr>
        <w:t>设计意图：</w:t>
      </w:r>
      <w:r>
        <w:rPr>
          <w:rFonts w:eastAsia="楷体_GB2312"/>
          <w:kern w:val="0"/>
          <w:sz w:val="24"/>
        </w:rPr>
        <w:t>明确思维方向</w:t>
      </w:r>
      <w:r>
        <w:rPr>
          <w:rFonts w:hint="eastAsia" w:eastAsia="楷体_GB2312"/>
          <w:kern w:val="0"/>
          <w:sz w:val="24"/>
          <w:lang w:eastAsia="zh-CN"/>
        </w:rPr>
        <w:t>，</w:t>
      </w:r>
      <w:r>
        <w:rPr>
          <w:rFonts w:eastAsia="楷体_GB2312"/>
          <w:kern w:val="0"/>
          <w:sz w:val="24"/>
        </w:rPr>
        <w:t>探索确定直线位置的几何要素.</w:t>
      </w:r>
      <w:r>
        <w:rPr>
          <w:rFonts w:eastAsia="楷体_GB2312"/>
          <w:color w:val="000000"/>
          <w:kern w:val="0"/>
          <w:sz w:val="24"/>
        </w:rPr>
        <w:t>引导学生发现：两点确定一条直线，过一点不能确定一条直线.</w:t>
      </w:r>
    </w:p>
    <w:p>
      <w:pPr>
        <w:widowControl/>
        <w:spacing w:before="120" w:after="120" w:line="360" w:lineRule="auto"/>
        <w:rPr>
          <w:kern w:val="0"/>
          <w:sz w:val="24"/>
        </w:rPr>
      </w:pPr>
      <w:r>
        <w:rPr>
          <w:rFonts w:hint="eastAsia" w:hAnsi="宋体"/>
          <w:bCs/>
          <w:kern w:val="0"/>
          <w:sz w:val="24"/>
          <w:lang w:val="en-US" w:eastAsia="zh-CN"/>
        </w:rPr>
        <w:t xml:space="preserve">    </w:t>
      </w:r>
      <w:r>
        <w:rPr>
          <w:rFonts w:hAnsi="宋体"/>
          <w:bCs/>
          <w:kern w:val="0"/>
          <w:sz w:val="24"/>
        </w:rPr>
        <w:t>问题</w:t>
      </w:r>
      <w:r>
        <w:rPr>
          <w:bCs/>
          <w:kern w:val="0"/>
          <w:sz w:val="24"/>
        </w:rPr>
        <w:t>2</w:t>
      </w:r>
      <w:r>
        <w:rPr>
          <w:rFonts w:hAnsi="宋体"/>
          <w:bCs/>
          <w:kern w:val="0"/>
          <w:sz w:val="24"/>
        </w:rPr>
        <w:t>：</w:t>
      </w:r>
      <w:r>
        <w:rPr>
          <w:rFonts w:hAnsi="宋体"/>
          <w:kern w:val="0"/>
          <w:sz w:val="24"/>
        </w:rPr>
        <w:t>如图</w:t>
      </w:r>
      <w:r>
        <w:rPr>
          <w:sz w:val="24"/>
        </w:rPr>
        <w:t>（1）</w:t>
      </w:r>
      <w:r>
        <w:rPr>
          <w:rFonts w:hAnsi="宋体"/>
          <w:kern w:val="0"/>
          <w:sz w:val="24"/>
        </w:rPr>
        <w:t>，在直角坐标系中，过点</w:t>
      </w:r>
      <w:r>
        <w:rPr>
          <w:sz w:val="24"/>
        </w:rPr>
        <w:t>P</w:t>
      </w:r>
      <w:r>
        <w:rPr>
          <w:rFonts w:hAnsi="宋体"/>
          <w:kern w:val="0"/>
          <w:sz w:val="24"/>
        </w:rPr>
        <w:t>的不同直线的区别在哪里？</w:t>
      </w:r>
    </w:p>
    <w:p>
      <w:pPr>
        <w:spacing w:line="360" w:lineRule="auto"/>
        <w:ind w:firstLine="120" w:firstLineChars="50"/>
        <w:rPr>
          <w:rFonts w:eastAsia="楷体_GB2312"/>
          <w:color w:val="000000"/>
          <w:kern w:val="0"/>
          <w:sz w:val="24"/>
        </w:rPr>
      </w:pPr>
      <w:r>
        <w:rPr>
          <w:rFonts w:hint="eastAsia" w:eastAsia="楷体_GB2312"/>
          <w:color w:val="000000"/>
          <w:kern w:val="0"/>
          <w:sz w:val="24"/>
          <w:lang w:val="en-US" w:eastAsia="zh-CN"/>
        </w:rPr>
        <w:t xml:space="preserve">   </w:t>
      </w:r>
      <w:r>
        <w:rPr>
          <w:rFonts w:eastAsia="楷体_GB2312"/>
          <w:color w:val="000000"/>
          <w:kern w:val="0"/>
          <w:sz w:val="24"/>
        </w:rPr>
        <w:t>设计意图：引导学生发现过定点的不同直线，其倾斜程度不同.从而发现</w:t>
      </w:r>
      <w:r>
        <w:rPr>
          <w:rFonts w:eastAsia="楷体_GB2312"/>
          <w:kern w:val="0"/>
          <w:sz w:val="24"/>
        </w:rPr>
        <w:t>直线上一点和直线的</w:t>
      </w:r>
      <w:r>
        <w:rPr>
          <w:rFonts w:eastAsia="楷体_GB2312"/>
          <w:color w:val="000000"/>
          <w:kern w:val="0"/>
          <w:sz w:val="24"/>
        </w:rPr>
        <w:t>倾斜程度</w:t>
      </w:r>
      <w:r>
        <w:rPr>
          <w:rFonts w:eastAsia="楷体_GB2312"/>
          <w:kern w:val="0"/>
          <w:sz w:val="24"/>
        </w:rPr>
        <w:t>也能确定一条直线</w:t>
      </w:r>
      <w:r>
        <w:rPr>
          <w:rFonts w:eastAsia="楷体_GB2312"/>
          <w:color w:val="000000"/>
          <w:kern w:val="0"/>
          <w:sz w:val="24"/>
        </w:rPr>
        <w:t>.</w:t>
      </w:r>
    </w:p>
    <w:p>
      <w:pPr>
        <w:spacing w:line="360" w:lineRule="auto"/>
        <w:rPr>
          <w:sz w:val="24"/>
        </w:rPr>
      </w:pPr>
      <w:r>
        <w:rPr>
          <w:rFonts w:hint="eastAsia"/>
          <w:sz w:val="24"/>
          <w:lang w:val="en-US" w:eastAsia="zh-CN"/>
        </w:rPr>
        <w:t xml:space="preserve">    </w:t>
      </w:r>
      <w:r>
        <w:rPr>
          <w:sz w:val="24"/>
        </w:rPr>
        <w:t>问题3：直线的倾斜程度是以什么为参照的？</w:t>
      </w:r>
    </w:p>
    <w:p>
      <w:pPr>
        <w:spacing w:line="360" w:lineRule="auto"/>
        <w:rPr>
          <w:sz w:val="24"/>
        </w:rPr>
      </w:pPr>
      <w:r>
        <w:rPr>
          <w:rFonts w:hint="eastAsia" w:eastAsia="楷体_GB2312"/>
          <w:color w:val="000000"/>
          <w:kern w:val="0"/>
          <w:sz w:val="24"/>
          <w:lang w:val="en-US" w:eastAsia="zh-CN"/>
        </w:rPr>
        <w:t xml:space="preserve">    </w:t>
      </w:r>
      <w:r>
        <w:rPr>
          <w:rFonts w:eastAsia="楷体_GB2312"/>
          <w:color w:val="000000"/>
          <w:kern w:val="0"/>
          <w:sz w:val="24"/>
        </w:rPr>
        <w:t>设计意图:教师引导形成统一的认识：以</w:t>
      </w:r>
      <w:r>
        <w:rPr>
          <w:position w:val="-6"/>
          <w:sz w:val="24"/>
        </w:rPr>
        <w:object>
          <v:shape id="_x0000_i1025" o:spt="75" alt="" type="#_x0000_t75" style="height:12pt;width:11pt;" o:ole="t" filled="f" o:preferrelative="t" stroked="f" coordsize="21600,21600">
            <v:path/>
            <v:fill on="f" focussize="0,0"/>
            <v:stroke on="f" joinstyle="miter"/>
            <v:imagedata r:id="rId28" o:title=""/>
            <o:lock v:ext="edit" aspectratio="t"/>
            <w10:wrap type="none"/>
            <w10:anchorlock/>
          </v:shape>
          <o:OLEObject Type="Embed" ProgID="Equation.DSMT4" ShapeID="_x0000_i1025" DrawAspect="Content" ObjectID="_1468075739" r:id="rId27"/>
        </w:object>
      </w:r>
      <w:r>
        <w:rPr>
          <w:rFonts w:eastAsia="楷体_GB2312"/>
          <w:color w:val="000000"/>
          <w:kern w:val="0"/>
          <w:sz w:val="24"/>
        </w:rPr>
        <w:t>轴或</w:t>
      </w:r>
      <w:r>
        <w:rPr>
          <w:position w:val="-12"/>
          <w:sz w:val="24"/>
        </w:rPr>
        <w:object>
          <v:shape id="_x0000_i1026" o:spt="75" alt="" type="#_x0000_t75" style="height:15pt;width:12pt;" o:ole="t" filled="f" o:preferrelative="t" stroked="f" coordsize="21600,21600">
            <v:path/>
            <v:fill on="f" focussize="0,0"/>
            <v:stroke on="f" joinstyle="miter"/>
            <v:imagedata r:id="rId30" o:title=""/>
            <o:lock v:ext="edit" aspectratio="t"/>
            <w10:wrap type="none"/>
            <w10:anchorlock/>
          </v:shape>
          <o:OLEObject Type="Embed" ProgID="Equation.DSMT4" ShapeID="_x0000_i1026" DrawAspect="Content" ObjectID="_1468075740" r:id="rId29"/>
        </w:object>
      </w:r>
      <w:r>
        <w:rPr>
          <w:rFonts w:eastAsia="楷体_GB2312"/>
          <w:color w:val="000000"/>
          <w:kern w:val="0"/>
          <w:sz w:val="24"/>
        </w:rPr>
        <w:t>轴为基准都可以，习惯上以</w:t>
      </w:r>
      <w:r>
        <w:rPr>
          <w:position w:val="-6"/>
          <w:sz w:val="24"/>
        </w:rPr>
        <w:object>
          <v:shape id="_x0000_i1027" o:spt="75" alt="" type="#_x0000_t75" style="height:12pt;width:11pt;" o:ole="t" filled="f" o:preferrelative="t" stroked="f" coordsize="21600,21600">
            <v:path/>
            <v:fill on="f" focussize="0,0"/>
            <v:stroke on="f" joinstyle="miter"/>
            <v:imagedata r:id="rId28" o:title=""/>
            <o:lock v:ext="edit" aspectratio="t"/>
            <w10:wrap type="none"/>
            <w10:anchorlock/>
          </v:shape>
          <o:OLEObject Type="Embed" ProgID="Equation.DSMT4" ShapeID="_x0000_i1027" DrawAspect="Content" ObjectID="_1468075741" r:id="rId31"/>
        </w:object>
      </w:r>
      <w:r>
        <w:rPr>
          <w:rFonts w:eastAsia="楷体_GB2312"/>
          <w:color w:val="000000"/>
          <w:kern w:val="0"/>
          <w:sz w:val="24"/>
        </w:rPr>
        <w:t>轴为基准.</w:t>
      </w:r>
    </w:p>
    <w:p>
      <w:pPr>
        <w:spacing w:line="360" w:lineRule="auto"/>
        <w:rPr>
          <w:sz w:val="24"/>
        </w:rPr>
      </w:pPr>
      <w:r>
        <w:rPr>
          <w:rFonts w:hint="eastAsia"/>
          <w:sz w:val="24"/>
          <w:lang w:val="en-US" w:eastAsia="zh-CN"/>
        </w:rPr>
        <w:t xml:space="preserve">    </w:t>
      </w:r>
      <w:r>
        <w:rPr>
          <w:sz w:val="24"/>
        </w:rPr>
        <w:t>问题4：在平面直角坐标系中，如何确定一条直线的位置？</w:t>
      </w:r>
    </w:p>
    <w:p>
      <w:pPr>
        <w:spacing w:line="360" w:lineRule="auto"/>
        <w:rPr>
          <w:sz w:val="24"/>
        </w:rPr>
      </w:pPr>
      <w:r>
        <w:rPr>
          <w:rFonts w:hint="eastAsia" w:eastAsia="楷体_GB2312"/>
          <w:color w:val="000000"/>
          <w:kern w:val="0"/>
          <w:sz w:val="24"/>
          <w:lang w:val="en-US" w:eastAsia="zh-CN"/>
        </w:rPr>
        <w:t xml:space="preserve">    设计意图</w:t>
      </w:r>
      <w:r>
        <w:rPr>
          <w:rFonts w:eastAsia="楷体_GB2312"/>
          <w:color w:val="000000"/>
          <w:kern w:val="0"/>
          <w:sz w:val="24"/>
        </w:rPr>
        <w:t>：</w:t>
      </w:r>
      <w:r>
        <w:rPr>
          <w:rFonts w:hint="eastAsia" w:eastAsia="楷体_GB2312"/>
          <w:color w:val="000000"/>
          <w:kern w:val="0"/>
          <w:sz w:val="24"/>
          <w:lang w:val="en-US" w:eastAsia="zh-CN"/>
        </w:rPr>
        <w:t>预设的学生答案应该有（</w:t>
      </w:r>
      <w:r>
        <w:rPr>
          <w:sz w:val="24"/>
        </w:rPr>
        <w:t>1）两点确定一条直线；（2）一点及直线相对于</w:t>
      </w:r>
      <w:r>
        <w:rPr>
          <w:position w:val="-6"/>
          <w:sz w:val="24"/>
        </w:rPr>
        <w:object>
          <v:shape id="_x0000_i1055" o:spt="75" type="#_x0000_t75" style="height:12pt;width:11pt;" o:ole="t" filled="f" o:preferrelative="t" stroked="f" coordsize="21600,21600">
            <v:path/>
            <v:fill on="f" focussize="0,0"/>
            <v:stroke on="f" joinstyle="miter"/>
            <v:imagedata r:id="rId33" o:title=""/>
            <o:lock v:ext="edit" aspectratio="t"/>
            <w10:wrap type="none"/>
            <w10:anchorlock/>
          </v:shape>
          <o:OLEObject Type="Embed" ProgID="Equation.DSMT4" ShapeID="_x0000_i1055" DrawAspect="Content" ObjectID="_1468075742" r:id="rId32"/>
        </w:object>
      </w:r>
      <w:r>
        <w:rPr>
          <w:sz w:val="24"/>
        </w:rPr>
        <w:t>轴的“倾斜程度”.</w:t>
      </w:r>
      <w:r>
        <w:rPr>
          <w:rFonts w:hint="eastAsia"/>
          <w:sz w:val="24"/>
          <w:lang w:val="en-US" w:eastAsia="zh-CN"/>
        </w:rPr>
        <w:t>师生一起可以</w:t>
      </w:r>
      <w:r>
        <w:rPr>
          <w:rFonts w:eastAsia="楷体_GB2312"/>
          <w:color w:val="000000"/>
          <w:kern w:val="0"/>
          <w:sz w:val="24"/>
        </w:rPr>
        <w:t>对前面</w:t>
      </w:r>
      <w:r>
        <w:rPr>
          <w:rFonts w:hint="eastAsia" w:eastAsia="楷体_GB2312"/>
          <w:color w:val="000000"/>
          <w:kern w:val="0"/>
          <w:sz w:val="24"/>
          <w:lang w:val="en-US" w:eastAsia="zh-CN"/>
        </w:rPr>
        <w:t>几个问题的发现</w:t>
      </w:r>
      <w:r>
        <w:rPr>
          <w:rFonts w:eastAsia="楷体_GB2312"/>
          <w:color w:val="000000"/>
          <w:kern w:val="0"/>
          <w:sz w:val="24"/>
        </w:rPr>
        <w:t>进行总结.</w:t>
      </w:r>
    </w:p>
    <w:p>
      <w:pPr>
        <w:spacing w:line="360" w:lineRule="auto"/>
        <w:rPr>
          <w:sz w:val="24"/>
        </w:rPr>
      </w:pPr>
      <w:r>
        <w:rPr>
          <w:rFonts w:hint="eastAsia"/>
          <w:sz w:val="24"/>
          <w:lang w:val="en-US" w:eastAsia="zh-CN"/>
        </w:rPr>
        <w:t xml:space="preserve">    </w:t>
      </w:r>
      <w:r>
        <w:rPr>
          <w:sz w:val="24"/>
        </w:rPr>
        <w:t>问题5：两直线相交可以形成4个角，你愿意选择哪个角来描述直线的倾斜程度呢？</w:t>
      </w:r>
    </w:p>
    <w:p>
      <w:pPr>
        <w:spacing w:line="360" w:lineRule="auto"/>
        <w:ind w:firstLine="480" w:firstLineChars="200"/>
        <w:rPr>
          <w:rFonts w:hint="eastAsia" w:eastAsia="楷体_GB2312"/>
          <w:kern w:val="0"/>
          <w:sz w:val="24"/>
          <w:lang w:val="en-US" w:eastAsia="zh-CN"/>
        </w:rPr>
      </w:pPr>
      <w:r>
        <w:rPr>
          <w:rFonts w:eastAsia="楷体_GB2312"/>
          <w:kern w:val="0"/>
          <w:sz w:val="24"/>
        </w:rPr>
        <w:t>设计意图：引导</w:t>
      </w:r>
      <w:r>
        <w:rPr>
          <w:rFonts w:hint="eastAsia" w:eastAsia="楷体_GB2312"/>
          <w:kern w:val="0"/>
          <w:sz w:val="24"/>
          <w:lang w:val="en-US" w:eastAsia="zh-CN"/>
        </w:rPr>
        <w:t>学生</w:t>
      </w:r>
      <w:r>
        <w:rPr>
          <w:rFonts w:eastAsia="楷体_GB2312"/>
          <w:kern w:val="0"/>
          <w:sz w:val="24"/>
        </w:rPr>
        <w:t>形成统一认识，引入倾斜角概念.</w:t>
      </w:r>
      <w:r>
        <w:rPr>
          <w:rFonts w:hint="eastAsia" w:eastAsia="楷体_GB2312"/>
          <w:kern w:val="0"/>
          <w:sz w:val="24"/>
          <w:lang w:val="en-US" w:eastAsia="zh-CN"/>
        </w:rPr>
        <w:t>老师也在此处与学生一起探讨：“根</w:t>
      </w:r>
      <w:r>
        <w:rPr>
          <w:rFonts w:eastAsia="楷体_GB2312"/>
          <w:kern w:val="0"/>
          <w:sz w:val="24"/>
        </w:rPr>
        <w:t>据定义，倾斜角</w:t>
      </w:r>
      <w:r>
        <w:rPr>
          <w:rFonts w:eastAsia="楷体_GB2312"/>
          <w:kern w:val="0"/>
          <w:sz w:val="24"/>
        </w:rPr>
        <w:object>
          <v:shape id="_x0000_i1029" o:spt="75" alt="" type="#_x0000_t75" style="height:11pt;width:12pt;" o:ole="t" filled="f" o:preferrelative="t" stroked="f" coordsize="21600,21600">
            <v:path/>
            <v:fill on="f" focussize="0,0"/>
            <v:stroke on="f" joinstyle="miter"/>
            <v:imagedata r:id="rId35" o:title=""/>
            <o:lock v:ext="edit" aspectratio="t"/>
            <w10:wrap type="none"/>
            <w10:anchorlock/>
          </v:shape>
          <o:OLEObject Type="Embed" ProgID="Equation.3" ShapeID="_x0000_i1029" DrawAspect="Content" ObjectID="_1468075743" r:id="rId34"/>
        </w:object>
      </w:r>
      <w:r>
        <w:rPr>
          <w:rFonts w:eastAsia="楷体_GB2312"/>
          <w:kern w:val="0"/>
          <w:sz w:val="24"/>
        </w:rPr>
        <w:t>的取值范围是什么呢？</w:t>
      </w:r>
      <w:r>
        <w:rPr>
          <w:rFonts w:hint="eastAsia" w:eastAsia="楷体_GB2312"/>
          <w:kern w:val="0"/>
          <w:sz w:val="24"/>
          <w:lang w:eastAsia="zh-CN"/>
        </w:rPr>
        <w:t>”——</w:t>
      </w:r>
      <w:r>
        <w:rPr>
          <w:rFonts w:eastAsia="楷体_GB2312"/>
          <w:kern w:val="0"/>
          <w:sz w:val="24"/>
        </w:rPr>
        <w:t>0° ≤</w:t>
      </w:r>
      <w:r>
        <w:rPr>
          <w:rFonts w:eastAsia="楷体_GB2312"/>
          <w:kern w:val="0"/>
          <w:sz w:val="24"/>
        </w:rPr>
        <w:object>
          <v:shape id="_x0000_i1056" o:spt="75" type="#_x0000_t75" style="height:11pt;width:12pt;" o:ole="t" filled="f" o:preferrelative="t" stroked="f" coordsize="21600,21600">
            <v:path/>
            <v:fill on="f" focussize="0,0"/>
            <v:stroke on="f" joinstyle="miter"/>
            <v:imagedata r:id="rId35" o:title=""/>
            <o:lock v:ext="edit" aspectratio="t"/>
            <w10:wrap type="none"/>
            <w10:anchorlock/>
          </v:shape>
          <o:OLEObject Type="Embed" ProgID="Equation.3" ShapeID="_x0000_i1056" DrawAspect="Content" ObjectID="_1468075744" r:id="rId36"/>
        </w:object>
      </w:r>
      <w:r>
        <w:rPr>
          <w:rFonts w:eastAsia="楷体_GB2312"/>
          <w:kern w:val="0"/>
          <w:sz w:val="24"/>
        </w:rPr>
        <w:t>＜180°.</w:t>
      </w:r>
    </w:p>
    <w:p>
      <w:pPr>
        <w:spacing w:before="120" w:after="120" w:line="360" w:lineRule="auto"/>
        <w:rPr>
          <w:kern w:val="0"/>
          <w:sz w:val="24"/>
        </w:rPr>
      </w:pPr>
      <w:r>
        <w:rPr>
          <w:rFonts w:hint="eastAsia"/>
          <w:sz w:val="24"/>
          <w:lang w:val="en-US" w:eastAsia="zh-CN"/>
        </w:rPr>
        <w:t xml:space="preserve">    </w:t>
      </w:r>
      <w:r>
        <w:rPr>
          <w:sz w:val="24"/>
        </w:rPr>
        <w:t>问题6：</w:t>
      </w:r>
      <w:r>
        <w:rPr>
          <w:rFonts w:hAnsi="宋体"/>
          <w:kern w:val="0"/>
          <w:sz w:val="24"/>
        </w:rPr>
        <w:t>任何一条直线都有倾斜角吗？不同的直线其倾斜角一定不相同吗？你认为确定平面直角坐标系中一条直线位置的几何要素是什么？</w:t>
      </w:r>
    </w:p>
    <w:p>
      <w:pPr>
        <w:widowControl/>
        <w:spacing w:before="120" w:after="120" w:line="360" w:lineRule="auto"/>
        <w:rPr>
          <w:kern w:val="0"/>
          <w:sz w:val="24"/>
        </w:rPr>
      </w:pPr>
      <w:r>
        <w:rPr>
          <w:rFonts w:hint="eastAsia" w:eastAsia="楷体_GB2312"/>
          <w:color w:val="000000"/>
          <w:kern w:val="0"/>
          <w:sz w:val="24"/>
          <w:lang w:val="en-US" w:eastAsia="zh-CN"/>
        </w:rPr>
        <w:t xml:space="preserve">    </w:t>
      </w:r>
      <w:r>
        <w:rPr>
          <w:rFonts w:eastAsia="楷体_GB2312"/>
          <w:color w:val="000000"/>
          <w:kern w:val="0"/>
          <w:sz w:val="24"/>
        </w:rPr>
        <w:t>设计意图：使学生理解确定一条直线位置的几何要素是：直线上的一个点以及它的倾斜角，两者缺一不可.</w:t>
      </w:r>
    </w:p>
    <w:p>
      <w:pPr>
        <w:spacing w:line="360" w:lineRule="auto"/>
        <w:rPr>
          <w:b/>
          <w:bCs/>
          <w:sz w:val="24"/>
        </w:rPr>
      </w:pPr>
      <w:r>
        <w:rPr>
          <w:rFonts w:hint="eastAsia" w:hAnsi="宋体"/>
          <w:b/>
          <w:bCs/>
          <w:sz w:val="24"/>
          <w:lang w:val="en-US" w:eastAsia="zh-CN"/>
        </w:rPr>
        <w:t xml:space="preserve">    2.3 </w:t>
      </w:r>
      <w:r>
        <w:rPr>
          <w:rFonts w:hint="eastAsia" w:eastAsia="宋体"/>
          <w:b/>
          <w:bCs/>
          <w:sz w:val="24"/>
          <w:lang w:val="en-US" w:eastAsia="zh-CN"/>
        </w:rPr>
        <w:t>定义</w:t>
      </w:r>
      <w:r>
        <w:rPr>
          <w:b/>
          <w:bCs/>
          <w:sz w:val="24"/>
        </w:rPr>
        <w:t>斜率的</w:t>
      </w:r>
      <w:r>
        <w:rPr>
          <w:rFonts w:hint="eastAsia"/>
          <w:b/>
          <w:bCs/>
          <w:sz w:val="24"/>
          <w:lang w:val="en-US" w:eastAsia="zh-CN"/>
        </w:rPr>
        <w:t>教学</w:t>
      </w:r>
    </w:p>
    <w:p>
      <w:pPr>
        <w:widowControl/>
        <w:spacing w:before="120" w:after="120" w:line="360" w:lineRule="auto"/>
        <w:rPr>
          <w:kern w:val="0"/>
          <w:sz w:val="24"/>
        </w:rPr>
      </w:pPr>
      <w:r>
        <w:rPr>
          <w:rFonts w:hint="eastAsia" w:hAnsi="宋体"/>
          <w:kern w:val="0"/>
          <w:sz w:val="24"/>
          <w:lang w:val="en-US" w:eastAsia="zh-CN"/>
        </w:rPr>
        <w:t xml:space="preserve">    </w:t>
      </w:r>
      <w:r>
        <w:rPr>
          <w:rFonts w:hAnsi="宋体"/>
          <w:kern w:val="0"/>
          <w:sz w:val="24"/>
        </w:rPr>
        <w:t>引导性语言：刚刚我们已经给出了确定平面直角坐标系中一条直线位置的几何要素，那么如何用代数的语言描述上述几何要素呢？</w:t>
      </w:r>
    </w:p>
    <w:p>
      <w:pPr>
        <w:widowControl/>
        <w:spacing w:before="120" w:after="120" w:line="360" w:lineRule="auto"/>
        <w:rPr>
          <w:kern w:val="0"/>
          <w:sz w:val="24"/>
        </w:rPr>
      </w:pPr>
      <w:r>
        <w:rPr>
          <w:rFonts w:hint="eastAsia" w:eastAsia="楷体_GB2312"/>
          <w:kern w:val="0"/>
          <w:sz w:val="24"/>
          <w:lang w:val="en-US" w:eastAsia="zh-CN"/>
        </w:rPr>
        <w:t xml:space="preserve">    </w:t>
      </w:r>
      <w:r>
        <w:rPr>
          <w:rFonts w:eastAsia="楷体_GB2312"/>
          <w:kern w:val="0"/>
          <w:sz w:val="24"/>
        </w:rPr>
        <w:t>设计意图：告知目标，明确思维的方向，将几何要素代数化.</w:t>
      </w:r>
    </w:p>
    <w:p>
      <w:pPr>
        <w:widowControl/>
        <w:spacing w:before="120" w:after="120" w:line="360" w:lineRule="auto"/>
        <w:rPr>
          <w:kern w:val="0"/>
          <w:sz w:val="24"/>
        </w:rPr>
      </w:pPr>
      <w:r>
        <w:rPr>
          <w:rFonts w:hint="eastAsia" w:hAnsi="宋体"/>
          <w:bCs/>
          <w:kern w:val="0"/>
          <w:sz w:val="24"/>
          <w:lang w:val="en-US" w:eastAsia="zh-CN"/>
        </w:rPr>
        <w:t xml:space="preserve">    </w:t>
      </w:r>
      <w:r>
        <w:rPr>
          <w:rFonts w:hAnsi="宋体"/>
          <w:bCs/>
          <w:kern w:val="0"/>
          <w:sz w:val="24"/>
        </w:rPr>
        <w:t>问题</w:t>
      </w:r>
      <w:r>
        <w:rPr>
          <w:bCs/>
          <w:kern w:val="0"/>
          <w:sz w:val="24"/>
        </w:rPr>
        <w:t>7</w:t>
      </w:r>
      <w:r>
        <w:rPr>
          <w:rFonts w:hAnsi="宋体"/>
          <w:b/>
          <w:bCs/>
          <w:kern w:val="0"/>
          <w:sz w:val="24"/>
        </w:rPr>
        <w:t>：</w:t>
      </w:r>
      <w:r>
        <w:rPr>
          <w:rFonts w:hAnsi="宋体"/>
          <w:kern w:val="0"/>
          <w:sz w:val="24"/>
        </w:rPr>
        <w:t>在日常生活中，我们有没有碰到过表示倾斜程度的量？</w:t>
      </w:r>
    </w:p>
    <w:p>
      <w:pPr>
        <w:widowControl/>
        <w:spacing w:before="120" w:after="120" w:line="360" w:lineRule="auto"/>
        <w:rPr>
          <w:kern w:val="0"/>
          <w:sz w:val="24"/>
        </w:rPr>
      </w:pPr>
      <w:r>
        <w:rPr>
          <w:rFonts w:hint="eastAsia" w:eastAsia="楷体_GB2312"/>
          <w:kern w:val="0"/>
          <w:sz w:val="24"/>
          <w:lang w:val="en-US" w:eastAsia="zh-CN"/>
        </w:rPr>
        <w:t xml:space="preserve">    </w:t>
      </w:r>
      <w:r>
        <w:rPr>
          <w:rFonts w:eastAsia="楷体_GB2312"/>
          <w:kern w:val="0"/>
          <w:sz w:val="24"/>
        </w:rPr>
        <w:t>设计意图：基于学生的客观现实，结合已有的生活经验寻找几何要素代数化的方法. 引导学生在生活中举例，比如，山坡，楼梯等，教师适时给出新课引入时的动画</w:t>
      </w:r>
      <w:r>
        <w:rPr>
          <w:rFonts w:hint="eastAsia" w:eastAsia="楷体_GB2312"/>
          <w:kern w:val="0"/>
          <w:sz w:val="24"/>
          <w:lang w:eastAsia="zh-CN"/>
        </w:rPr>
        <w:t>，</w:t>
      </w:r>
      <w:r>
        <w:rPr>
          <w:rFonts w:hint="eastAsia" w:eastAsia="楷体_GB2312"/>
          <w:kern w:val="0"/>
          <w:sz w:val="24"/>
          <w:lang w:val="en-US" w:eastAsia="zh-CN"/>
        </w:rPr>
        <w:t>如</w:t>
      </w:r>
      <w:r>
        <w:rPr>
          <w:rFonts w:eastAsia="楷体_GB2312"/>
          <w:kern w:val="0"/>
          <w:sz w:val="24"/>
        </w:rPr>
        <w:t>跷跷板</w:t>
      </w:r>
      <w:r>
        <w:rPr>
          <w:rFonts w:hint="eastAsia" w:eastAsia="楷体_GB2312"/>
          <w:kern w:val="0"/>
          <w:sz w:val="24"/>
          <w:lang w:eastAsia="zh-CN"/>
        </w:rPr>
        <w:t>、</w:t>
      </w:r>
      <w:r>
        <w:rPr>
          <w:rFonts w:hint="eastAsia" w:eastAsia="楷体_GB2312"/>
          <w:kern w:val="0"/>
          <w:sz w:val="24"/>
          <w:lang w:val="en-US" w:eastAsia="zh-CN"/>
        </w:rPr>
        <w:t>重庆朝天门大桥的钢索</w:t>
      </w:r>
      <w:r>
        <w:rPr>
          <w:rFonts w:eastAsia="楷体_GB2312"/>
          <w:kern w:val="0"/>
          <w:sz w:val="24"/>
        </w:rPr>
        <w:t>. 通过观察课件，让学生发现在倾斜角不变的情况下，升高量与前进量都在变化，找出之间的关系</w:t>
      </w:r>
      <w:r>
        <w:rPr>
          <w:rFonts w:hint="eastAsia" w:eastAsia="楷体_GB2312"/>
          <w:kern w:val="0"/>
          <w:sz w:val="24"/>
          <w:lang w:eastAsia="zh-CN"/>
        </w:rPr>
        <w:t>。</w:t>
      </w:r>
    </w:p>
    <w:p>
      <w:pPr>
        <w:widowControl/>
        <w:spacing w:before="120" w:after="120" w:line="360" w:lineRule="auto"/>
        <w:rPr>
          <w:color w:val="000000"/>
          <w:sz w:val="24"/>
        </w:rPr>
      </w:pPr>
      <w:r>
        <w:rPr>
          <w:rFonts w:hint="eastAsia" w:hAnsi="宋体"/>
          <w:bCs/>
          <w:kern w:val="0"/>
          <w:sz w:val="24"/>
          <w:lang w:val="en-US" w:eastAsia="zh-CN"/>
        </w:rPr>
        <w:t xml:space="preserve">    </w:t>
      </w:r>
      <w:r>
        <w:rPr>
          <w:rFonts w:hAnsi="宋体"/>
          <w:bCs/>
          <w:kern w:val="0"/>
          <w:sz w:val="24"/>
        </w:rPr>
        <w:t>问题</w:t>
      </w:r>
      <w:r>
        <w:rPr>
          <w:bCs/>
          <w:kern w:val="0"/>
          <w:sz w:val="24"/>
        </w:rPr>
        <w:t>8</w:t>
      </w:r>
      <w:r>
        <w:rPr>
          <w:rFonts w:hAnsi="宋体"/>
          <w:bCs/>
          <w:kern w:val="0"/>
          <w:sz w:val="24"/>
        </w:rPr>
        <w:t>：</w:t>
      </w:r>
      <w:r>
        <w:rPr>
          <w:rFonts w:hAnsi="宋体"/>
          <w:kern w:val="0"/>
          <w:sz w:val="24"/>
        </w:rPr>
        <w:t>从上面的讨论我们发现，如果使用</w:t>
      </w:r>
      <w:r>
        <w:rPr>
          <w:kern w:val="0"/>
          <w:sz w:val="24"/>
        </w:rPr>
        <w:t>“</w:t>
      </w:r>
      <w:r>
        <w:rPr>
          <w:rFonts w:hAnsi="宋体"/>
          <w:kern w:val="0"/>
          <w:sz w:val="24"/>
        </w:rPr>
        <w:t>倾斜角</w:t>
      </w:r>
      <w:r>
        <w:rPr>
          <w:kern w:val="0"/>
          <w:sz w:val="24"/>
        </w:rPr>
        <w:t>”</w:t>
      </w:r>
      <w:r>
        <w:rPr>
          <w:rFonts w:hAnsi="宋体"/>
          <w:kern w:val="0"/>
          <w:sz w:val="24"/>
        </w:rPr>
        <w:t>的概念，</w:t>
      </w:r>
      <w:r>
        <w:rPr>
          <w:kern w:val="0"/>
          <w:sz w:val="24"/>
        </w:rPr>
        <w:t>“</w:t>
      </w:r>
      <w:r>
        <w:rPr>
          <w:rFonts w:hAnsi="宋体"/>
          <w:kern w:val="0"/>
          <w:sz w:val="24"/>
        </w:rPr>
        <w:t>坡度</w:t>
      </w:r>
      <w:r>
        <w:rPr>
          <w:kern w:val="0"/>
          <w:sz w:val="24"/>
        </w:rPr>
        <w:t>”</w:t>
      </w:r>
      <w:r>
        <w:rPr>
          <w:rFonts w:hAnsi="宋体"/>
          <w:kern w:val="0"/>
          <w:sz w:val="24"/>
        </w:rPr>
        <w:t>实际就是</w:t>
      </w:r>
      <w:r>
        <w:rPr>
          <w:kern w:val="0"/>
          <w:sz w:val="24"/>
        </w:rPr>
        <w:t>“</w:t>
      </w:r>
      <w:r>
        <w:rPr>
          <w:rFonts w:hAnsi="宋体"/>
          <w:kern w:val="0"/>
          <w:sz w:val="24"/>
        </w:rPr>
        <w:t>倾斜角</w:t>
      </w:r>
      <w:r>
        <w:rPr>
          <w:position w:val="-6"/>
          <w:sz w:val="24"/>
        </w:rPr>
        <w:object>
          <v:shape id="_x0000_i1033" o:spt="75" alt="" type="#_x0000_t75" style="height:11pt;width:12pt;" o:ole="t" filled="f" o:preferrelative="t" stroked="f" coordsize="21600,21600">
            <v:path/>
            <v:fill on="f" focussize="0,0"/>
            <v:stroke on="f" joinstyle="miter"/>
            <v:imagedata r:id="rId35" o:title=""/>
            <o:lock v:ext="edit" aspectratio="t"/>
            <w10:wrap type="none"/>
            <w10:anchorlock/>
          </v:shape>
          <o:OLEObject Type="Embed" ProgID="Equation.3" ShapeID="_x0000_i1033" DrawAspect="Content" ObjectID="_1468075745" r:id="rId37"/>
        </w:object>
      </w:r>
      <w:r>
        <w:rPr>
          <w:rFonts w:hAnsi="宋体"/>
          <w:kern w:val="0"/>
          <w:sz w:val="24"/>
        </w:rPr>
        <w:t>的正切值</w:t>
      </w:r>
      <w:r>
        <w:rPr>
          <w:kern w:val="0"/>
          <w:sz w:val="24"/>
        </w:rPr>
        <w:t>”</w:t>
      </w:r>
      <w:r>
        <w:rPr>
          <w:rFonts w:hAnsi="宋体"/>
          <w:kern w:val="0"/>
          <w:sz w:val="24"/>
        </w:rPr>
        <w:t>，由此你认为还可以用怎样的量来刻画直线的倾斜程度？</w:t>
      </w:r>
    </w:p>
    <w:p>
      <w:pPr>
        <w:widowControl/>
        <w:spacing w:before="120" w:after="120" w:line="360" w:lineRule="auto"/>
        <w:rPr>
          <w:kern w:val="0"/>
          <w:sz w:val="24"/>
        </w:rPr>
      </w:pPr>
      <w:r>
        <w:rPr>
          <w:rFonts w:hint="eastAsia" w:eastAsia="楷体_GB2312"/>
          <w:kern w:val="0"/>
          <w:sz w:val="24"/>
          <w:lang w:val="en-US" w:eastAsia="zh-CN"/>
        </w:rPr>
        <w:t xml:space="preserve">    </w:t>
      </w:r>
      <w:r>
        <w:rPr>
          <w:rFonts w:eastAsia="楷体_GB2312"/>
          <w:kern w:val="0"/>
          <w:sz w:val="24"/>
        </w:rPr>
        <w:t>设计意图：探索描述直线的倾斜程度的代数表示</w:t>
      </w:r>
      <w:r>
        <w:rPr>
          <w:rFonts w:eastAsia="楷体_GB2312"/>
          <w:color w:val="000000"/>
          <w:kern w:val="0"/>
          <w:sz w:val="24"/>
        </w:rPr>
        <w:t>，由此引出斜率概念.</w:t>
      </w:r>
    </w:p>
    <w:p>
      <w:pPr>
        <w:widowControl/>
        <w:spacing w:before="120" w:after="120" w:line="360" w:lineRule="auto"/>
        <w:rPr>
          <w:kern w:val="0"/>
          <w:sz w:val="24"/>
        </w:rPr>
      </w:pPr>
      <w:r>
        <w:rPr>
          <w:rFonts w:hint="eastAsia" w:hAnsi="宋体"/>
          <w:bCs/>
          <w:kern w:val="0"/>
          <w:sz w:val="24"/>
          <w:lang w:val="en-US" w:eastAsia="zh-CN"/>
        </w:rPr>
        <w:t xml:space="preserve">    </w:t>
      </w:r>
      <w:r>
        <w:rPr>
          <w:rFonts w:hAnsi="宋体"/>
          <w:bCs/>
          <w:kern w:val="0"/>
          <w:sz w:val="24"/>
        </w:rPr>
        <w:t>问题</w:t>
      </w:r>
      <w:r>
        <w:rPr>
          <w:bCs/>
          <w:kern w:val="0"/>
          <w:sz w:val="24"/>
        </w:rPr>
        <w:t>9</w:t>
      </w:r>
      <w:r>
        <w:rPr>
          <w:rFonts w:hAnsi="宋体"/>
          <w:bCs/>
          <w:kern w:val="0"/>
          <w:sz w:val="24"/>
        </w:rPr>
        <w:t>：</w:t>
      </w:r>
      <w:r>
        <w:rPr>
          <w:rFonts w:hAnsi="宋体"/>
          <w:kern w:val="0"/>
          <w:sz w:val="24"/>
        </w:rPr>
        <w:t>是否每条直线都有斜率？倾斜角不同，斜率是否相同？由此可以得到怎样结论？</w:t>
      </w:r>
    </w:p>
    <w:p>
      <w:pPr>
        <w:widowControl/>
        <w:spacing w:before="120" w:after="120" w:line="360" w:lineRule="auto"/>
        <w:rPr>
          <w:rFonts w:eastAsia="楷体_GB2312"/>
          <w:kern w:val="0"/>
          <w:sz w:val="24"/>
        </w:rPr>
      </w:pPr>
      <w:r>
        <w:rPr>
          <w:rFonts w:hint="eastAsia" w:eastAsia="楷体_GB2312"/>
          <w:kern w:val="0"/>
          <w:sz w:val="24"/>
          <w:lang w:val="en-US" w:eastAsia="zh-CN"/>
        </w:rPr>
        <w:t xml:space="preserve">    </w:t>
      </w:r>
      <w:r>
        <w:rPr>
          <w:rFonts w:eastAsia="楷体_GB2312"/>
          <w:kern w:val="0"/>
          <w:sz w:val="24"/>
        </w:rPr>
        <w:t>设计意图：沟通数形关系，加深概念理解.明确可以用斜率表示直线的倾斜程度.</w:t>
      </w:r>
    </w:p>
    <w:p>
      <w:pPr>
        <w:widowControl/>
        <w:spacing w:before="120" w:after="120" w:line="360" w:lineRule="auto"/>
        <w:rPr>
          <w:bCs/>
          <w:kern w:val="0"/>
          <w:sz w:val="24"/>
        </w:rPr>
      </w:pPr>
      <w:r>
        <w:rPr>
          <w:rFonts w:hint="eastAsia" w:hAnsi="宋体"/>
          <w:bCs/>
          <w:kern w:val="0"/>
          <w:sz w:val="24"/>
          <w:lang w:val="en-US" w:eastAsia="zh-CN"/>
        </w:rPr>
        <w:t xml:space="preserve">    </w:t>
      </w:r>
      <w:r>
        <w:rPr>
          <w:rFonts w:hAnsi="宋体"/>
          <w:bCs/>
          <w:kern w:val="0"/>
          <w:sz w:val="24"/>
        </w:rPr>
        <w:t>问题</w:t>
      </w:r>
      <w:r>
        <w:rPr>
          <w:bCs/>
          <w:kern w:val="0"/>
          <w:sz w:val="24"/>
        </w:rPr>
        <w:t>10</w:t>
      </w:r>
      <w:r>
        <w:rPr>
          <w:rFonts w:hAnsi="宋体"/>
          <w:bCs/>
          <w:kern w:val="0"/>
          <w:sz w:val="24"/>
        </w:rPr>
        <w:t>：除了用坡度还可以从哪方面理解斜率？</w:t>
      </w:r>
    </w:p>
    <w:p>
      <w:pPr>
        <w:widowControl/>
        <w:spacing w:before="120" w:after="120" w:line="360" w:lineRule="auto"/>
        <w:rPr>
          <w:rFonts w:eastAsia="楷体_GB2312"/>
          <w:kern w:val="0"/>
          <w:sz w:val="24"/>
        </w:rPr>
      </w:pPr>
      <w:r>
        <w:rPr>
          <w:rFonts w:hint="eastAsia" w:eastAsia="楷体_GB2312"/>
          <w:kern w:val="0"/>
          <w:sz w:val="24"/>
          <w:lang w:val="en-US" w:eastAsia="zh-CN"/>
        </w:rPr>
        <w:t xml:space="preserve">    </w:t>
      </w:r>
      <w:r>
        <w:rPr>
          <w:rFonts w:eastAsia="楷体_GB2312"/>
          <w:kern w:val="0"/>
          <w:sz w:val="24"/>
        </w:rPr>
        <w:t>设计意图：这里我们用直线l上两点的垂直增量与水平增量的比来定义斜率，当水平增量为一个单位长时，垂直增量（有方向的量）就是这条直线的斜率.为引入直线斜率的计算公式作铺垫.</w:t>
      </w:r>
    </w:p>
    <w:p>
      <w:pPr>
        <w:widowControl/>
        <w:spacing w:before="120" w:after="120" w:line="324" w:lineRule="atLeast"/>
        <w:rPr>
          <w:kern w:val="0"/>
          <w:sz w:val="24"/>
        </w:rPr>
      </w:pPr>
      <w:r>
        <w:rPr>
          <w:color w:val="000000"/>
          <w:sz w:val="24"/>
        </w:rPr>
        <w:t>　　</w:t>
      </w:r>
      <w:r>
        <w:rPr>
          <w:color w:val="000000"/>
          <w:sz w:val="24"/>
        </w:rPr>
        <w:fldChar w:fldCharType="begin"/>
      </w:r>
      <w:r>
        <w:rPr>
          <w:color w:val="000000"/>
          <w:sz w:val="24"/>
        </w:rPr>
        <w:instrText xml:space="preserve"> INCLUDEPICTURE "http://www.100875.com.cn/upload/2005/09/29/20050929143346179.gif" \* MERGEFORMATINET </w:instrText>
      </w:r>
      <w:r>
        <w:rPr>
          <w:color w:val="000000"/>
          <w:sz w:val="24"/>
        </w:rPr>
        <w:fldChar w:fldCharType="separate"/>
      </w:r>
      <w:r>
        <w:rPr>
          <w:color w:val="000000"/>
          <w:sz w:val="24"/>
        </w:rPr>
        <w:drawing>
          <wp:inline distT="0" distB="0" distL="114300" distR="114300">
            <wp:extent cx="1783715" cy="1534795"/>
            <wp:effectExtent l="0" t="0" r="6985" b="8255"/>
            <wp:docPr id="6" name="图片 6" descr="20050929143346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050929143346179"/>
                    <pic:cNvPicPr>
                      <a:picLocks noChangeAspect="1"/>
                    </pic:cNvPicPr>
                  </pic:nvPicPr>
                  <pic:blipFill>
                    <a:blip r:embed="rId38"/>
                    <a:stretch>
                      <a:fillRect/>
                    </a:stretch>
                  </pic:blipFill>
                  <pic:spPr>
                    <a:xfrm>
                      <a:off x="0" y="0"/>
                      <a:ext cx="1783715" cy="1534795"/>
                    </a:xfrm>
                    <a:prstGeom prst="rect">
                      <a:avLst/>
                    </a:prstGeom>
                    <a:noFill/>
                    <a:ln w="9525">
                      <a:noFill/>
                      <a:miter/>
                    </a:ln>
                  </pic:spPr>
                </pic:pic>
              </a:graphicData>
            </a:graphic>
          </wp:inline>
        </w:drawing>
      </w:r>
      <w:r>
        <w:rPr>
          <w:color w:val="000000"/>
          <w:sz w:val="24"/>
        </w:rPr>
        <w:fldChar w:fldCharType="end"/>
      </w:r>
    </w:p>
    <w:p>
      <w:pPr>
        <w:spacing w:line="360" w:lineRule="auto"/>
        <w:ind w:firstLine="480" w:firstLineChars="200"/>
        <w:rPr>
          <w:sz w:val="24"/>
        </w:rPr>
      </w:pPr>
      <w:r>
        <w:rPr>
          <w:sz w:val="24"/>
        </w:rPr>
        <w:t>问题11：根据三角函数的相关知识，思考当倾斜角在（0°,180°）内变化时，斜率k如何变化？</w:t>
      </w:r>
      <w:r>
        <w:rPr>
          <w:rFonts w:hint="eastAsia"/>
          <w:sz w:val="24"/>
          <w:lang w:eastAsia="zh-CN"/>
        </w:rPr>
        <w:t>（</w:t>
      </w:r>
      <w:r>
        <w:rPr>
          <w:rFonts w:hint="eastAsia"/>
          <w:sz w:val="24"/>
          <w:lang w:val="en-US" w:eastAsia="zh-CN"/>
        </w:rPr>
        <w:t>可自行设计表格让学生填写）</w:t>
      </w:r>
    </w:p>
    <w:p>
      <w:pPr>
        <w:spacing w:line="360" w:lineRule="auto"/>
        <w:ind w:firstLine="480" w:firstLineChars="200"/>
        <w:rPr>
          <w:rFonts w:eastAsia="楷体_GB2312"/>
          <w:kern w:val="0"/>
          <w:sz w:val="24"/>
        </w:rPr>
      </w:pPr>
      <w:r>
        <w:rPr>
          <w:rFonts w:eastAsia="楷体_GB2312"/>
          <w:kern w:val="0"/>
          <w:sz w:val="24"/>
        </w:rPr>
        <w:t>设计意图：初步体验斜率与倾斜程度的关系，并用函数的观点分析倾斜角与斜率的变化关系.</w:t>
      </w:r>
      <w:r>
        <w:rPr>
          <w:rFonts w:hint="eastAsia" w:eastAsia="楷体_GB2312"/>
          <w:kern w:val="0"/>
          <w:sz w:val="24"/>
          <w:lang w:val="en-US" w:eastAsia="zh-CN"/>
        </w:rPr>
        <w:t>这里要求</w:t>
      </w:r>
      <w:r>
        <w:rPr>
          <w:rFonts w:eastAsia="楷体_GB2312"/>
          <w:kern w:val="0"/>
          <w:sz w:val="24"/>
        </w:rPr>
        <w:t>学生独立完成，</w:t>
      </w:r>
      <w:r>
        <w:rPr>
          <w:rFonts w:hint="eastAsia" w:eastAsia="楷体_GB2312"/>
          <w:kern w:val="0"/>
          <w:sz w:val="24"/>
          <w:lang w:val="en-US" w:eastAsia="zh-CN"/>
        </w:rPr>
        <w:t>探明</w:t>
      </w:r>
      <w:r>
        <w:rPr>
          <w:rFonts w:eastAsia="楷体_GB2312"/>
          <w:kern w:val="0"/>
          <w:sz w:val="24"/>
        </w:rPr>
        <w:t>倾斜角与斜率的关系</w:t>
      </w:r>
      <w:r>
        <w:rPr>
          <w:rFonts w:hint="eastAsia" w:eastAsia="楷体_GB2312"/>
          <w:kern w:val="0"/>
          <w:sz w:val="24"/>
          <w:lang w:eastAsia="zh-CN"/>
        </w:rPr>
        <w:t>，</w:t>
      </w:r>
      <w:r>
        <w:rPr>
          <w:rFonts w:eastAsia="楷体_GB2312"/>
          <w:kern w:val="0"/>
          <w:sz w:val="24"/>
        </w:rPr>
        <w:t>并交流认识斜率的意义，</w:t>
      </w:r>
      <w:r>
        <w:rPr>
          <w:rFonts w:hint="eastAsia" w:eastAsia="楷体_GB2312"/>
          <w:kern w:val="0"/>
          <w:sz w:val="24"/>
          <w:lang w:val="en-US" w:eastAsia="zh-CN"/>
        </w:rPr>
        <w:t>明白</w:t>
      </w:r>
      <w:r>
        <w:rPr>
          <w:rFonts w:eastAsia="楷体_GB2312"/>
          <w:kern w:val="0"/>
          <w:sz w:val="24"/>
        </w:rPr>
        <w:t>可以用斜率表示直线的倾斜程度</w:t>
      </w:r>
      <w:r>
        <w:rPr>
          <w:rFonts w:eastAsia="楷体_GB2312"/>
          <w:kern w:val="0"/>
          <w:sz w:val="24"/>
        </w:rPr>
        <w:t>.</w:t>
      </w:r>
    </w:p>
    <w:p>
      <w:pPr>
        <w:spacing w:line="360" w:lineRule="auto"/>
        <w:rPr>
          <w:b/>
          <w:bCs/>
          <w:sz w:val="24"/>
        </w:rPr>
      </w:pPr>
      <w:r>
        <w:rPr>
          <w:rFonts w:hint="eastAsia"/>
          <w:b/>
          <w:bCs/>
          <w:sz w:val="24"/>
          <w:lang w:val="en-US" w:eastAsia="zh-CN"/>
        </w:rPr>
        <w:t xml:space="preserve">    2.4 </w:t>
      </w:r>
      <w:r>
        <w:rPr>
          <w:b/>
          <w:bCs/>
          <w:sz w:val="24"/>
        </w:rPr>
        <w:t>斜率公式</w:t>
      </w:r>
      <w:r>
        <w:rPr>
          <w:rFonts w:hint="eastAsia"/>
          <w:b/>
          <w:bCs/>
          <w:sz w:val="24"/>
          <w:lang w:val="en-US" w:eastAsia="zh-CN"/>
        </w:rPr>
        <w:t>的教学</w:t>
      </w:r>
    </w:p>
    <w:p>
      <w:pPr>
        <w:spacing w:line="360" w:lineRule="auto"/>
        <w:rPr>
          <w:sz w:val="24"/>
        </w:rPr>
      </w:pPr>
      <w:r>
        <w:rPr>
          <w:rFonts w:hint="eastAsia"/>
          <w:sz w:val="24"/>
          <w:lang w:val="en-US" w:eastAsia="zh-CN"/>
        </w:rPr>
        <w:t xml:space="preserve">    </w:t>
      </w:r>
      <w:r>
        <w:rPr>
          <w:sz w:val="24"/>
        </w:rPr>
        <w:t>问题12：已知直线将过两点P</w:t>
      </w:r>
      <w:r>
        <w:rPr>
          <w:sz w:val="24"/>
          <w:vertAlign w:val="subscript"/>
        </w:rPr>
        <w:t>1</w:t>
      </w:r>
      <w:r>
        <w:rPr>
          <w:sz w:val="24"/>
        </w:rPr>
        <w:t>（x</w:t>
      </w:r>
      <w:r>
        <w:rPr>
          <w:sz w:val="24"/>
          <w:vertAlign w:val="subscript"/>
        </w:rPr>
        <w:t>1</w:t>
      </w:r>
      <w:r>
        <w:rPr>
          <w:sz w:val="24"/>
        </w:rPr>
        <w:t>，y</w:t>
      </w:r>
      <w:r>
        <w:rPr>
          <w:sz w:val="24"/>
          <w:vertAlign w:val="subscript"/>
        </w:rPr>
        <w:t>1</w:t>
      </w:r>
      <w:r>
        <w:rPr>
          <w:sz w:val="24"/>
        </w:rPr>
        <w:t>），P</w:t>
      </w:r>
      <w:r>
        <w:rPr>
          <w:sz w:val="24"/>
          <w:vertAlign w:val="subscript"/>
        </w:rPr>
        <w:t>2</w:t>
      </w:r>
      <w:r>
        <w:rPr>
          <w:sz w:val="24"/>
        </w:rPr>
        <w:t>（x</w:t>
      </w:r>
      <w:r>
        <w:rPr>
          <w:sz w:val="24"/>
          <w:vertAlign w:val="subscript"/>
        </w:rPr>
        <w:t>2</w:t>
      </w:r>
      <w:r>
        <w:rPr>
          <w:sz w:val="24"/>
        </w:rPr>
        <w:t>，y</w:t>
      </w:r>
      <w:r>
        <w:rPr>
          <w:sz w:val="24"/>
          <w:vertAlign w:val="subscript"/>
        </w:rPr>
        <w:t>2</w:t>
      </w:r>
      <w:r>
        <w:rPr>
          <w:sz w:val="24"/>
        </w:rPr>
        <w:t>），试用点P</w:t>
      </w:r>
      <w:r>
        <w:rPr>
          <w:sz w:val="24"/>
          <w:vertAlign w:val="subscript"/>
        </w:rPr>
        <w:t>1</w:t>
      </w:r>
      <w:r>
        <w:rPr>
          <w:sz w:val="24"/>
        </w:rPr>
        <w:t>、P</w:t>
      </w:r>
      <w:r>
        <w:rPr>
          <w:sz w:val="24"/>
          <w:vertAlign w:val="subscript"/>
        </w:rPr>
        <w:t>2</w:t>
      </w:r>
      <w:r>
        <w:rPr>
          <w:sz w:val="24"/>
        </w:rPr>
        <w:t>的坐标表示直线的斜率k?</w:t>
      </w:r>
    </w:p>
    <w:p>
      <w:pPr>
        <w:spacing w:line="360" w:lineRule="auto"/>
        <w:ind w:firstLine="480" w:firstLineChars="200"/>
        <w:rPr>
          <w:sz w:val="24"/>
        </w:rPr>
      </w:pPr>
      <w:r>
        <w:rPr>
          <w:rFonts w:eastAsia="楷体_GB2312"/>
          <w:kern w:val="0"/>
          <w:sz w:val="24"/>
        </w:rPr>
        <w:t>设计</w:t>
      </w:r>
      <w:r>
        <w:rPr>
          <w:rFonts w:hint="eastAsia" w:eastAsia="楷体_GB2312"/>
          <w:kern w:val="0"/>
          <w:sz w:val="24"/>
          <w:lang w:val="en-US" w:eastAsia="zh-CN"/>
        </w:rPr>
        <w:t>活动与设计</w:t>
      </w:r>
      <w:r>
        <w:rPr>
          <w:rFonts w:eastAsia="楷体_GB2312"/>
          <w:kern w:val="0"/>
          <w:sz w:val="24"/>
        </w:rPr>
        <w:t>意图：学生在刚才所画的直线上标记上述条件，由于不同学生的标记方法不同，将他们标记的情况收集整理，得到所有的情况之后再分类讨论，分组合作，分别求解.</w:t>
      </w:r>
      <w:r>
        <w:rPr>
          <w:rFonts w:hint="eastAsia" w:eastAsia="楷体_GB2312"/>
          <w:kern w:val="0"/>
          <w:sz w:val="24"/>
          <w:lang w:val="en-US" w:eastAsia="zh-CN"/>
        </w:rPr>
        <w:t>让学生</w:t>
      </w:r>
      <w:r>
        <w:rPr>
          <w:rFonts w:eastAsia="楷体_GB2312"/>
          <w:kern w:val="0"/>
          <w:sz w:val="24"/>
        </w:rPr>
        <w:t>根据斜率的定义解决问题，因此首先构造直角三角形.</w:t>
      </w:r>
      <w:r>
        <w:rPr>
          <w:rFonts w:hint="eastAsia" w:eastAsia="楷体_GB2312"/>
          <w:kern w:val="0"/>
          <w:sz w:val="24"/>
          <w:lang w:val="en-US" w:eastAsia="zh-CN"/>
        </w:rPr>
        <w:t>教师可以在此提出问题：</w:t>
      </w:r>
      <w:r>
        <w:rPr>
          <w:rFonts w:eastAsia="楷体_GB2312"/>
          <w:kern w:val="0"/>
          <w:sz w:val="24"/>
        </w:rPr>
        <w:t>各种一般情形得出的结论一致吗？与P1、P2、这两点坐标顺序有关系吗？为什么？当直线垂直于x轴或y轴时上述结论还适用吗?通过这样的活动使得学生对要解决的问题有一个全面的认识，同时认识到分类讨论和合作学习的必要性.</w:t>
      </w:r>
    </w:p>
    <w:p>
      <w:pPr>
        <w:jc w:val="center"/>
        <w:rPr>
          <w:sz w:val="24"/>
        </w:rPr>
      </w:pPr>
      <w:r>
        <w:rPr>
          <w:rFonts w:hint="eastAsia" w:eastAsiaTheme="minorEastAsia"/>
          <w:sz w:val="24"/>
          <w:lang w:eastAsia="zh-CN"/>
        </w:rPr>
        <w:drawing>
          <wp:inline distT="0" distB="0" distL="114300" distR="114300">
            <wp:extent cx="2865120" cy="2983865"/>
            <wp:effectExtent l="0" t="0" r="11430" b="6985"/>
            <wp:docPr id="16" name="图片 16" descr="2017-06-14_15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7-06-14_150835"/>
                    <pic:cNvPicPr>
                      <a:picLocks noChangeAspect="1"/>
                    </pic:cNvPicPr>
                  </pic:nvPicPr>
                  <pic:blipFill>
                    <a:blip r:embed="rId39"/>
                    <a:stretch>
                      <a:fillRect/>
                    </a:stretch>
                  </pic:blipFill>
                  <pic:spPr>
                    <a:xfrm>
                      <a:off x="0" y="0"/>
                      <a:ext cx="2865120" cy="2983865"/>
                    </a:xfrm>
                    <a:prstGeom prst="rect">
                      <a:avLst/>
                    </a:prstGeom>
                  </pic:spPr>
                </pic:pic>
              </a:graphicData>
            </a:graphic>
          </wp:inline>
        </w:drawing>
      </w:r>
    </w:p>
    <w:p>
      <w:pPr>
        <w:spacing w:line="360" w:lineRule="auto"/>
        <w:rPr>
          <w:b/>
          <w:bCs/>
          <w:sz w:val="24"/>
        </w:rPr>
      </w:pPr>
      <w:r>
        <w:rPr>
          <w:rFonts w:hint="eastAsia"/>
          <w:b/>
          <w:bCs/>
          <w:sz w:val="24"/>
          <w:lang w:val="en-US" w:eastAsia="zh-CN"/>
        </w:rPr>
        <w:t xml:space="preserve">    2.5 例题选用的教学</w:t>
      </w:r>
    </w:p>
    <w:p>
      <w:pPr>
        <w:widowControl/>
        <w:spacing w:before="120" w:after="120" w:line="324" w:lineRule="atLeast"/>
        <w:rPr>
          <w:rFonts w:hint="eastAsia" w:hAnsi="宋体"/>
          <w:kern w:val="0"/>
          <w:sz w:val="24"/>
          <w:lang w:val="en-US" w:eastAsia="zh-CN"/>
        </w:rPr>
      </w:pPr>
      <w:r>
        <w:rPr>
          <w:rFonts w:hint="eastAsia" w:hAnsi="宋体"/>
          <w:kern w:val="0"/>
          <w:sz w:val="24"/>
          <w:lang w:val="en-US" w:eastAsia="zh-CN"/>
        </w:rPr>
        <w:t xml:space="preserve">    要促使学生学会</w:t>
      </w:r>
      <w:r>
        <w:rPr>
          <w:rFonts w:hAnsi="宋体"/>
          <w:kern w:val="0"/>
          <w:sz w:val="24"/>
        </w:rPr>
        <w:t>直接利用斜率定义式求解，熟悉斜率公式，并体验斜率与倾斜角之间的关系.</w:t>
      </w:r>
      <w:r>
        <w:rPr>
          <w:rFonts w:hint="eastAsia" w:hAnsi="宋体"/>
          <w:kern w:val="0"/>
          <w:sz w:val="24"/>
          <w:lang w:val="en-US" w:eastAsia="zh-CN"/>
        </w:rPr>
        <w:t>所以例题选用可以直接使用教材例题，有余力的老师可以适当变形加深，能</w:t>
      </w:r>
      <w:r>
        <w:rPr>
          <w:rFonts w:hAnsi="宋体"/>
          <w:kern w:val="0"/>
          <w:sz w:val="24"/>
        </w:rPr>
        <w:t>结合图象，</w:t>
      </w:r>
      <w:r>
        <w:rPr>
          <w:rFonts w:hint="eastAsia" w:hAnsi="宋体"/>
          <w:kern w:val="0"/>
          <w:sz w:val="24"/>
          <w:lang w:val="en-US" w:eastAsia="zh-CN"/>
        </w:rPr>
        <w:t>让学生</w:t>
      </w:r>
      <w:r>
        <w:rPr>
          <w:rFonts w:hAnsi="宋体"/>
          <w:kern w:val="0"/>
          <w:sz w:val="24"/>
        </w:rPr>
        <w:t>熟悉倾斜角和斜率的关系.</w:t>
      </w:r>
    </w:p>
    <w:p>
      <w:pPr>
        <w:widowControl/>
        <w:spacing w:before="120" w:after="120" w:line="324" w:lineRule="atLeast"/>
        <w:rPr>
          <w:kern w:val="0"/>
          <w:sz w:val="24"/>
        </w:rPr>
      </w:pPr>
      <w:r>
        <w:rPr>
          <w:rFonts w:hAnsi="宋体"/>
          <w:kern w:val="0"/>
          <w:sz w:val="24"/>
        </w:rPr>
        <w:t>如</w:t>
      </w:r>
      <w:r>
        <w:rPr>
          <w:rFonts w:hint="eastAsia" w:hAnsi="宋体"/>
          <w:kern w:val="0"/>
          <w:sz w:val="24"/>
          <w:lang w:val="en-US" w:eastAsia="zh-CN"/>
        </w:rPr>
        <w:t>教材例1</w:t>
      </w:r>
      <w:r>
        <w:rPr>
          <w:rFonts w:hAnsi="宋体"/>
          <w:kern w:val="0"/>
          <w:sz w:val="24"/>
        </w:rPr>
        <w:t>：已知</w:t>
      </w:r>
      <w:r>
        <w:rPr>
          <w:i/>
          <w:iCs/>
          <w:kern w:val="0"/>
          <w:sz w:val="24"/>
        </w:rPr>
        <w:t>A</w:t>
      </w:r>
      <w:r>
        <w:rPr>
          <w:kern w:val="0"/>
          <w:sz w:val="24"/>
        </w:rPr>
        <w:t>(3</w:t>
      </w:r>
      <w:r>
        <w:rPr>
          <w:rFonts w:hAnsi="宋体"/>
          <w:kern w:val="0"/>
          <w:sz w:val="24"/>
        </w:rPr>
        <w:t>，</w:t>
      </w:r>
      <w:r>
        <w:rPr>
          <w:kern w:val="0"/>
          <w:sz w:val="24"/>
        </w:rPr>
        <w:t>2),</w:t>
      </w:r>
      <w:r>
        <w:rPr>
          <w:i/>
          <w:iCs/>
          <w:kern w:val="0"/>
          <w:sz w:val="24"/>
        </w:rPr>
        <w:t>B</w:t>
      </w:r>
      <w:r>
        <w:rPr>
          <w:kern w:val="0"/>
          <w:sz w:val="24"/>
        </w:rPr>
        <w:t>(-4</w:t>
      </w:r>
      <w:r>
        <w:rPr>
          <w:rFonts w:hAnsi="宋体"/>
          <w:kern w:val="0"/>
          <w:sz w:val="24"/>
        </w:rPr>
        <w:t>，</w:t>
      </w:r>
      <w:r>
        <w:rPr>
          <w:kern w:val="0"/>
          <w:sz w:val="24"/>
        </w:rPr>
        <w:t>1),</w:t>
      </w:r>
      <w:r>
        <w:rPr>
          <w:i/>
          <w:iCs/>
          <w:kern w:val="0"/>
          <w:sz w:val="24"/>
        </w:rPr>
        <w:t>C</w:t>
      </w:r>
      <w:r>
        <w:rPr>
          <w:rFonts w:hAnsi="宋体"/>
          <w:kern w:val="0"/>
          <w:sz w:val="24"/>
        </w:rPr>
        <w:t>（</w:t>
      </w:r>
      <w:r>
        <w:rPr>
          <w:kern w:val="0"/>
          <w:sz w:val="24"/>
        </w:rPr>
        <w:t>0</w:t>
      </w:r>
      <w:r>
        <w:rPr>
          <w:rFonts w:hAnsi="宋体"/>
          <w:kern w:val="0"/>
          <w:sz w:val="24"/>
        </w:rPr>
        <w:t>，</w:t>
      </w:r>
      <w:r>
        <w:rPr>
          <w:kern w:val="0"/>
          <w:sz w:val="24"/>
        </w:rPr>
        <w:t>-1</w:t>
      </w:r>
      <w:r>
        <w:rPr>
          <w:rFonts w:hAnsi="宋体"/>
          <w:kern w:val="0"/>
          <w:sz w:val="24"/>
        </w:rPr>
        <w:t>）</w:t>
      </w:r>
      <w:r>
        <w:rPr>
          <w:kern w:val="0"/>
          <w:sz w:val="24"/>
        </w:rPr>
        <w:t>,</w:t>
      </w:r>
      <w:r>
        <w:rPr>
          <w:rFonts w:hAnsi="宋体"/>
          <w:kern w:val="0"/>
          <w:sz w:val="24"/>
        </w:rPr>
        <w:t>求直线</w:t>
      </w:r>
      <w:r>
        <w:rPr>
          <w:i/>
          <w:iCs/>
          <w:kern w:val="0"/>
          <w:sz w:val="24"/>
        </w:rPr>
        <w:t>AB</w:t>
      </w:r>
      <w:r>
        <w:rPr>
          <w:rFonts w:hAnsi="宋体"/>
          <w:kern w:val="0"/>
          <w:sz w:val="24"/>
        </w:rPr>
        <w:t>，</w:t>
      </w:r>
      <w:r>
        <w:rPr>
          <w:i/>
          <w:iCs/>
          <w:kern w:val="0"/>
          <w:sz w:val="24"/>
        </w:rPr>
        <w:t>BC</w:t>
      </w:r>
      <w:r>
        <w:rPr>
          <w:rFonts w:hAnsi="宋体"/>
          <w:kern w:val="0"/>
          <w:sz w:val="24"/>
        </w:rPr>
        <w:t>，</w:t>
      </w:r>
      <w:r>
        <w:rPr>
          <w:i/>
          <w:iCs/>
          <w:kern w:val="0"/>
          <w:sz w:val="24"/>
        </w:rPr>
        <w:t>CA</w:t>
      </w:r>
      <w:r>
        <w:rPr>
          <w:rFonts w:hAnsi="宋体"/>
          <w:kern w:val="0"/>
          <w:sz w:val="24"/>
        </w:rPr>
        <w:t>的斜率，并判断这些直线的倾斜角是锐角还是钝角</w:t>
      </w:r>
      <w:r>
        <w:rPr>
          <w:kern w:val="0"/>
          <w:sz w:val="24"/>
        </w:rPr>
        <w:t>.</w:t>
      </w:r>
    </w:p>
    <w:p>
      <w:pPr>
        <w:widowControl/>
        <w:spacing w:before="120" w:after="120" w:line="324" w:lineRule="atLeast"/>
        <w:rPr>
          <w:kern w:val="0"/>
          <w:sz w:val="24"/>
        </w:rPr>
      </w:pPr>
      <w:r>
        <w:rPr>
          <w:rFonts w:hint="eastAsia" w:hAnsi="宋体"/>
          <w:kern w:val="0"/>
          <w:sz w:val="24"/>
          <w:lang w:val="en-US" w:eastAsia="zh-CN"/>
        </w:rPr>
        <w:t>可设计</w:t>
      </w:r>
      <w:r>
        <w:rPr>
          <w:rFonts w:hAnsi="宋体"/>
          <w:kern w:val="0"/>
          <w:sz w:val="24"/>
        </w:rPr>
        <w:t>变式</w:t>
      </w:r>
      <w:r>
        <w:rPr>
          <w:rFonts w:hint="eastAsia"/>
          <w:kern w:val="0"/>
          <w:sz w:val="24"/>
          <w:lang w:eastAsia="zh-CN"/>
        </w:rPr>
        <w:t>：</w:t>
      </w:r>
      <w:r>
        <w:rPr>
          <w:rFonts w:hAnsi="宋体"/>
          <w:kern w:val="0"/>
          <w:sz w:val="24"/>
        </w:rPr>
        <w:t>设直线的斜率为</w:t>
      </w:r>
      <w:r>
        <w:rPr>
          <w:i/>
          <w:iCs/>
          <w:kern w:val="0"/>
          <w:sz w:val="24"/>
        </w:rPr>
        <w:t>k</w:t>
      </w:r>
      <w:r>
        <w:rPr>
          <w:rFonts w:hAnsi="宋体"/>
          <w:kern w:val="0"/>
          <w:sz w:val="24"/>
        </w:rPr>
        <w:t>，倾斜角为</w:t>
      </w:r>
      <w:r>
        <w:rPr>
          <w:i/>
          <w:iCs/>
          <w:kern w:val="0"/>
          <w:sz w:val="24"/>
        </w:rPr>
        <w:t>α</w:t>
      </w:r>
      <w:r>
        <w:rPr>
          <w:rFonts w:hAnsi="宋体"/>
          <w:kern w:val="0"/>
          <w:sz w:val="24"/>
        </w:rPr>
        <w:t>，若</w:t>
      </w:r>
      <w:r>
        <w:rPr>
          <w:kern w:val="0"/>
          <w:sz w:val="24"/>
        </w:rPr>
        <w:t>-1&lt;</w:t>
      </w:r>
      <w:r>
        <w:rPr>
          <w:i/>
          <w:iCs/>
          <w:kern w:val="0"/>
          <w:sz w:val="24"/>
        </w:rPr>
        <w:t>k</w:t>
      </w:r>
      <w:r>
        <w:rPr>
          <w:kern w:val="0"/>
          <w:sz w:val="24"/>
        </w:rPr>
        <w:t>&lt;1</w:t>
      </w:r>
      <w:r>
        <w:rPr>
          <w:rFonts w:hAnsi="宋体"/>
          <w:kern w:val="0"/>
          <w:sz w:val="24"/>
        </w:rPr>
        <w:t>，则</w:t>
      </w:r>
      <w:r>
        <w:rPr>
          <w:i/>
          <w:iCs/>
          <w:kern w:val="0"/>
          <w:sz w:val="24"/>
        </w:rPr>
        <w:t>α</w:t>
      </w:r>
      <w:r>
        <w:rPr>
          <w:rFonts w:hAnsi="宋体"/>
          <w:kern w:val="0"/>
          <w:sz w:val="24"/>
        </w:rPr>
        <w:t>的取值范围是</w:t>
      </w:r>
      <w:r>
        <w:rPr>
          <w:kern w:val="0"/>
          <w:sz w:val="24"/>
        </w:rPr>
        <w:t> </w:t>
      </w:r>
      <w:r>
        <w:rPr>
          <w:rFonts w:hAnsi="宋体"/>
          <w:kern w:val="0"/>
          <w:sz w:val="24"/>
        </w:rPr>
        <w:t>（</w:t>
      </w:r>
      <w:r>
        <w:rPr>
          <w:kern w:val="0"/>
          <w:sz w:val="24"/>
        </w:rPr>
        <w:t xml:space="preserve">    </w:t>
      </w:r>
      <w:r>
        <w:rPr>
          <w:rFonts w:hAnsi="宋体"/>
          <w:kern w:val="0"/>
          <w:sz w:val="24"/>
        </w:rPr>
        <w:t>）</w:t>
      </w:r>
    </w:p>
    <w:p>
      <w:pPr>
        <w:widowControl/>
        <w:spacing w:before="120" w:after="120" w:line="324" w:lineRule="atLeast"/>
        <w:rPr>
          <w:rFonts w:hint="eastAsia" w:ascii="宋体" w:hAnsi="宋体" w:eastAsia="宋体" w:cs="宋体"/>
          <w:b w:val="0"/>
          <w:i w:val="0"/>
          <w:caps w:val="0"/>
          <w:color w:val="000000"/>
          <w:spacing w:val="0"/>
          <w:sz w:val="21"/>
          <w:szCs w:val="21"/>
          <w:shd w:val="clear" w:fill="FFFFFF"/>
          <w:lang w:val="en-US" w:eastAsia="zh-CN"/>
        </w:rPr>
      </w:pPr>
      <w:r>
        <w:rPr>
          <w:kern w:val="0"/>
          <w:sz w:val="24"/>
        </w:rPr>
        <w:t>A</w:t>
      </w:r>
      <w:r>
        <w:rPr>
          <w:rFonts w:hAnsi="宋体"/>
          <w:kern w:val="0"/>
          <w:sz w:val="24"/>
        </w:rPr>
        <w:t>．（</w:t>
      </w:r>
      <w:r>
        <w:rPr>
          <w:kern w:val="0"/>
          <w:sz w:val="24"/>
        </w:rPr>
        <w:t>-</w:t>
      </w:r>
      <w:r>
        <w:rPr>
          <w:kern w:val="0"/>
          <w:sz w:val="24"/>
        </w:rPr>
        <w:fldChar w:fldCharType="begin"/>
      </w:r>
      <w:r>
        <w:rPr>
          <w:kern w:val="0"/>
          <w:sz w:val="24"/>
        </w:rPr>
        <w:instrText xml:space="preserve"> INCLUDEPICTURE "http://www.pep.com.cn/gzsx/gxrz/200810/W020081017579122252004.gif" \* MERGEFORMATINET </w:instrText>
      </w:r>
      <w:r>
        <w:rPr>
          <w:kern w:val="0"/>
          <w:sz w:val="24"/>
        </w:rPr>
        <w:fldChar w:fldCharType="separate"/>
      </w:r>
      <w:r>
        <w:rPr>
          <w:kern w:val="0"/>
          <w:sz w:val="24"/>
        </w:rPr>
        <w:drawing>
          <wp:inline distT="0" distB="0" distL="114300" distR="114300">
            <wp:extent cx="153670" cy="334645"/>
            <wp:effectExtent l="0" t="0" r="17780" b="6985"/>
            <wp:docPr id="11" name="图片 11" descr="W02008101757912225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W020081017579122252004"/>
                    <pic:cNvPicPr>
                      <a:picLocks noChangeAspect="1"/>
                    </pic:cNvPicPr>
                  </pic:nvPicPr>
                  <pic:blipFill>
                    <a:blip r:embed="rId40"/>
                    <a:stretch>
                      <a:fillRect/>
                    </a:stretch>
                  </pic:blipFill>
                  <pic:spPr>
                    <a:xfrm>
                      <a:off x="0" y="0"/>
                      <a:ext cx="153670" cy="334645"/>
                    </a:xfrm>
                    <a:prstGeom prst="rect">
                      <a:avLst/>
                    </a:prstGeom>
                    <a:noFill/>
                    <a:ln w="9525">
                      <a:noFill/>
                      <a:miter/>
                    </a:ln>
                  </pic:spPr>
                </pic:pic>
              </a:graphicData>
            </a:graphic>
          </wp:inline>
        </w:drawing>
      </w:r>
      <w:r>
        <w:rPr>
          <w:kern w:val="0"/>
          <w:sz w:val="24"/>
        </w:rPr>
        <w:fldChar w:fldCharType="end"/>
      </w:r>
      <w:r>
        <w:rPr>
          <w:kern w:val="0"/>
          <w:sz w:val="24"/>
        </w:rPr>
        <w:t>,</w:t>
      </w:r>
      <w:r>
        <w:rPr>
          <w:kern w:val="0"/>
          <w:sz w:val="24"/>
        </w:rPr>
        <w:fldChar w:fldCharType="begin"/>
      </w:r>
      <w:r>
        <w:rPr>
          <w:kern w:val="0"/>
          <w:sz w:val="24"/>
        </w:rPr>
        <w:instrText xml:space="preserve"> INCLUDEPICTURE "http://www.pep.com.cn/gzsx/gxrz/200810/W020081017579122252004.gif" \* MERGEFORMATINET </w:instrText>
      </w:r>
      <w:r>
        <w:rPr>
          <w:kern w:val="0"/>
          <w:sz w:val="24"/>
        </w:rPr>
        <w:fldChar w:fldCharType="separate"/>
      </w:r>
      <w:r>
        <w:rPr>
          <w:kern w:val="0"/>
          <w:sz w:val="24"/>
        </w:rPr>
        <w:drawing>
          <wp:inline distT="0" distB="0" distL="114300" distR="114300">
            <wp:extent cx="153670" cy="334645"/>
            <wp:effectExtent l="0" t="0" r="17780" b="6985"/>
            <wp:docPr id="8" name="图片 8" descr="W02008101757912225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020081017579122252004"/>
                    <pic:cNvPicPr>
                      <a:picLocks noChangeAspect="1"/>
                    </pic:cNvPicPr>
                  </pic:nvPicPr>
                  <pic:blipFill>
                    <a:blip r:embed="rId40"/>
                    <a:stretch>
                      <a:fillRect/>
                    </a:stretch>
                  </pic:blipFill>
                  <pic:spPr>
                    <a:xfrm>
                      <a:off x="0" y="0"/>
                      <a:ext cx="153670" cy="334645"/>
                    </a:xfrm>
                    <a:prstGeom prst="rect">
                      <a:avLst/>
                    </a:prstGeom>
                    <a:noFill/>
                    <a:ln w="9525">
                      <a:noFill/>
                      <a:miter/>
                    </a:ln>
                  </pic:spPr>
                </pic:pic>
              </a:graphicData>
            </a:graphic>
          </wp:inline>
        </w:drawing>
      </w:r>
      <w:r>
        <w:rPr>
          <w:kern w:val="0"/>
          <w:sz w:val="24"/>
        </w:rPr>
        <w:fldChar w:fldCharType="end"/>
      </w:r>
      <w:r>
        <w:rPr>
          <w:rFonts w:hAnsi="宋体"/>
          <w:kern w:val="0"/>
          <w:sz w:val="24"/>
        </w:rPr>
        <w:t>）</w:t>
      </w:r>
      <w:r>
        <w:rPr>
          <w:kern w:val="0"/>
          <w:sz w:val="24"/>
        </w:rPr>
        <w:t>   B.</w:t>
      </w:r>
      <w:r>
        <w:rPr>
          <w:kern w:val="0"/>
          <w:sz w:val="24"/>
        </w:rPr>
        <w:fldChar w:fldCharType="begin"/>
      </w:r>
      <w:r>
        <w:rPr>
          <w:kern w:val="0"/>
          <w:sz w:val="24"/>
        </w:rPr>
        <w:instrText xml:space="preserve"> INCLUDEPICTURE "http://www.pep.com.cn/gzsx/gxrz/200810/W020081017579122412270.gif" \* MERGEFORMATINET </w:instrText>
      </w:r>
      <w:r>
        <w:rPr>
          <w:kern w:val="0"/>
          <w:sz w:val="24"/>
        </w:rPr>
        <w:fldChar w:fldCharType="separate"/>
      </w:r>
      <w:r>
        <w:rPr>
          <w:kern w:val="0"/>
          <w:sz w:val="24"/>
        </w:rPr>
        <w:drawing>
          <wp:inline distT="0" distB="0" distL="114300" distR="114300">
            <wp:extent cx="951865" cy="370205"/>
            <wp:effectExtent l="0" t="0" r="0" b="11430"/>
            <wp:docPr id="9" name="图片 9" descr="W02008101757912241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W020081017579122412270"/>
                    <pic:cNvPicPr>
                      <a:picLocks noChangeAspect="1"/>
                    </pic:cNvPicPr>
                  </pic:nvPicPr>
                  <pic:blipFill>
                    <a:blip r:embed="rId41"/>
                    <a:stretch>
                      <a:fillRect/>
                    </a:stretch>
                  </pic:blipFill>
                  <pic:spPr>
                    <a:xfrm>
                      <a:off x="0" y="0"/>
                      <a:ext cx="951865" cy="370205"/>
                    </a:xfrm>
                    <a:prstGeom prst="rect">
                      <a:avLst/>
                    </a:prstGeom>
                    <a:noFill/>
                    <a:ln w="9525">
                      <a:noFill/>
                      <a:miter/>
                    </a:ln>
                  </pic:spPr>
                </pic:pic>
              </a:graphicData>
            </a:graphic>
          </wp:inline>
        </w:drawing>
      </w:r>
      <w:r>
        <w:rPr>
          <w:kern w:val="0"/>
          <w:sz w:val="24"/>
        </w:rPr>
        <w:fldChar w:fldCharType="end"/>
      </w:r>
      <w:r>
        <w:rPr>
          <w:kern w:val="0"/>
          <w:sz w:val="24"/>
        </w:rPr>
        <w:t>    C.</w:t>
      </w:r>
      <w:r>
        <w:rPr>
          <w:rFonts w:hAnsi="宋体"/>
          <w:kern w:val="0"/>
          <w:sz w:val="24"/>
        </w:rPr>
        <w:t>（</w:t>
      </w:r>
      <w:r>
        <w:rPr>
          <w:kern w:val="0"/>
          <w:sz w:val="24"/>
        </w:rPr>
        <w:t>0</w:t>
      </w:r>
      <w:r>
        <w:rPr>
          <w:rFonts w:hAnsi="宋体"/>
          <w:kern w:val="0"/>
          <w:sz w:val="24"/>
        </w:rPr>
        <w:t>，</w:t>
      </w:r>
      <w:r>
        <w:rPr>
          <w:kern w:val="0"/>
          <w:sz w:val="24"/>
        </w:rPr>
        <w:fldChar w:fldCharType="begin"/>
      </w:r>
      <w:r>
        <w:rPr>
          <w:kern w:val="0"/>
          <w:sz w:val="24"/>
        </w:rPr>
        <w:instrText xml:space="preserve"> INCLUDEPICTURE "http://www.pep.com.cn/gzsx/gxrz/200810/W020081017579122252004.gif" \* MERGEFORMATINET </w:instrText>
      </w:r>
      <w:r>
        <w:rPr>
          <w:kern w:val="0"/>
          <w:sz w:val="24"/>
        </w:rPr>
        <w:fldChar w:fldCharType="separate"/>
      </w:r>
      <w:r>
        <w:rPr>
          <w:kern w:val="0"/>
          <w:sz w:val="24"/>
        </w:rPr>
        <w:drawing>
          <wp:inline distT="0" distB="0" distL="114300" distR="114300">
            <wp:extent cx="153670" cy="334645"/>
            <wp:effectExtent l="0" t="0" r="17780" b="6985"/>
            <wp:docPr id="12" name="图片 12" descr="W02008101757912225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W020081017579122252004"/>
                    <pic:cNvPicPr>
                      <a:picLocks noChangeAspect="1"/>
                    </pic:cNvPicPr>
                  </pic:nvPicPr>
                  <pic:blipFill>
                    <a:blip r:embed="rId40"/>
                    <a:stretch>
                      <a:fillRect/>
                    </a:stretch>
                  </pic:blipFill>
                  <pic:spPr>
                    <a:xfrm>
                      <a:off x="0" y="0"/>
                      <a:ext cx="153670" cy="334645"/>
                    </a:xfrm>
                    <a:prstGeom prst="rect">
                      <a:avLst/>
                    </a:prstGeom>
                    <a:noFill/>
                    <a:ln w="9525">
                      <a:noFill/>
                      <a:miter/>
                    </a:ln>
                  </pic:spPr>
                </pic:pic>
              </a:graphicData>
            </a:graphic>
          </wp:inline>
        </w:drawing>
      </w:r>
      <w:r>
        <w:rPr>
          <w:kern w:val="0"/>
          <w:sz w:val="24"/>
        </w:rPr>
        <w:fldChar w:fldCharType="end"/>
      </w:r>
      <w:r>
        <w:rPr>
          <w:rFonts w:hAnsi="宋体"/>
          <w:kern w:val="0"/>
          <w:sz w:val="24"/>
        </w:rPr>
        <w:t>）∪（</w:t>
      </w:r>
      <w:r>
        <w:rPr>
          <w:kern w:val="0"/>
          <w:sz w:val="24"/>
        </w:rPr>
        <w:fldChar w:fldCharType="begin"/>
      </w:r>
      <w:r>
        <w:rPr>
          <w:kern w:val="0"/>
          <w:sz w:val="24"/>
        </w:rPr>
        <w:instrText xml:space="preserve"> INCLUDEPICTURE "http://www.pep.com.cn/gzsx/gxrz/200810/W020081017579122411568.gif" \* MERGEFORMATINET </w:instrText>
      </w:r>
      <w:r>
        <w:rPr>
          <w:kern w:val="0"/>
          <w:sz w:val="24"/>
        </w:rPr>
        <w:fldChar w:fldCharType="separate"/>
      </w:r>
      <w:r>
        <w:rPr>
          <w:kern w:val="0"/>
          <w:sz w:val="24"/>
        </w:rPr>
        <w:drawing>
          <wp:inline distT="0" distB="0" distL="114300" distR="114300">
            <wp:extent cx="153670" cy="334645"/>
            <wp:effectExtent l="0" t="0" r="17780" b="6985"/>
            <wp:docPr id="1" name="图片 1" descr="W02008101757912241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020081017579122411568"/>
                    <pic:cNvPicPr>
                      <a:picLocks noChangeAspect="1"/>
                    </pic:cNvPicPr>
                  </pic:nvPicPr>
                  <pic:blipFill>
                    <a:blip r:embed="rId42"/>
                    <a:stretch>
                      <a:fillRect/>
                    </a:stretch>
                  </pic:blipFill>
                  <pic:spPr>
                    <a:xfrm>
                      <a:off x="0" y="0"/>
                      <a:ext cx="153670" cy="334645"/>
                    </a:xfrm>
                    <a:prstGeom prst="rect">
                      <a:avLst/>
                    </a:prstGeom>
                    <a:noFill/>
                    <a:ln w="9525">
                      <a:noFill/>
                      <a:miter/>
                    </a:ln>
                  </pic:spPr>
                </pic:pic>
              </a:graphicData>
            </a:graphic>
          </wp:inline>
        </w:drawing>
      </w:r>
      <w:r>
        <w:rPr>
          <w:kern w:val="0"/>
          <w:sz w:val="24"/>
        </w:rPr>
        <w:fldChar w:fldCharType="end"/>
      </w:r>
      <w:r>
        <w:rPr>
          <w:rFonts w:hAnsi="宋体"/>
          <w:kern w:val="0"/>
          <w:sz w:val="24"/>
        </w:rPr>
        <w:t>，</w:t>
      </w:r>
      <w:r>
        <w:rPr>
          <w:kern w:val="0"/>
          <w:sz w:val="24"/>
        </w:rPr>
        <w:fldChar w:fldCharType="begin"/>
      </w:r>
      <w:r>
        <w:rPr>
          <w:kern w:val="0"/>
          <w:sz w:val="24"/>
        </w:rPr>
        <w:instrText xml:space="preserve"> INCLUDEPICTURE "http://www.pep.com.cn/gzsx/gxrz/200810/W020081017579122416080.gif" \* MERGEFORMATINET </w:instrText>
      </w:r>
      <w:r>
        <w:rPr>
          <w:kern w:val="0"/>
          <w:sz w:val="24"/>
        </w:rPr>
        <w:fldChar w:fldCharType="separate"/>
      </w:r>
      <w:r>
        <w:rPr>
          <w:kern w:val="0"/>
          <w:sz w:val="24"/>
        </w:rPr>
        <w:drawing>
          <wp:inline distT="0" distB="0" distL="114300" distR="114300">
            <wp:extent cx="219710" cy="334645"/>
            <wp:effectExtent l="0" t="0" r="0" b="7620"/>
            <wp:docPr id="2" name="图片 2" descr="W02008101757912241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W020081017579122416080"/>
                    <pic:cNvPicPr>
                      <a:picLocks noChangeAspect="1"/>
                    </pic:cNvPicPr>
                  </pic:nvPicPr>
                  <pic:blipFill>
                    <a:blip r:embed="rId43"/>
                    <a:stretch>
                      <a:fillRect/>
                    </a:stretch>
                  </pic:blipFill>
                  <pic:spPr>
                    <a:xfrm>
                      <a:off x="0" y="0"/>
                      <a:ext cx="219710" cy="334645"/>
                    </a:xfrm>
                    <a:prstGeom prst="rect">
                      <a:avLst/>
                    </a:prstGeom>
                    <a:noFill/>
                    <a:ln w="9525">
                      <a:noFill/>
                      <a:miter/>
                    </a:ln>
                  </pic:spPr>
                </pic:pic>
              </a:graphicData>
            </a:graphic>
          </wp:inline>
        </w:drawing>
      </w:r>
      <w:r>
        <w:rPr>
          <w:kern w:val="0"/>
          <w:sz w:val="24"/>
        </w:rPr>
        <w:fldChar w:fldCharType="end"/>
      </w:r>
      <w:r>
        <w:rPr>
          <w:rFonts w:hAnsi="宋体"/>
          <w:kern w:val="0"/>
          <w:sz w:val="24"/>
        </w:rPr>
        <w:t>）</w:t>
      </w:r>
      <w:r>
        <w:rPr>
          <w:kern w:val="0"/>
          <w:sz w:val="24"/>
        </w:rPr>
        <w:t xml:space="preserve">D. </w:t>
      </w:r>
      <w:r>
        <w:rPr>
          <w:kern w:val="0"/>
          <w:sz w:val="24"/>
        </w:rPr>
        <w:fldChar w:fldCharType="begin"/>
      </w:r>
      <w:r>
        <w:rPr>
          <w:kern w:val="0"/>
          <w:sz w:val="24"/>
        </w:rPr>
        <w:instrText xml:space="preserve"> INCLUDEPICTURE "http://www.pep.com.cn/gzsx/gxrz/200810/W020081017579122412341.gif" \* MERGEFORMATINET </w:instrText>
      </w:r>
      <w:r>
        <w:rPr>
          <w:kern w:val="0"/>
          <w:sz w:val="24"/>
        </w:rPr>
        <w:fldChar w:fldCharType="separate"/>
      </w:r>
      <w:r>
        <w:rPr>
          <w:kern w:val="0"/>
          <w:sz w:val="24"/>
        </w:rPr>
        <w:drawing>
          <wp:inline distT="0" distB="0" distL="114300" distR="114300">
            <wp:extent cx="943610" cy="370205"/>
            <wp:effectExtent l="0" t="0" r="8890" b="11430"/>
            <wp:docPr id="3" name="图片 3" descr="W02008101757912241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020081017579122412341"/>
                    <pic:cNvPicPr>
                      <a:picLocks noChangeAspect="1"/>
                    </pic:cNvPicPr>
                  </pic:nvPicPr>
                  <pic:blipFill>
                    <a:blip r:embed="rId44"/>
                    <a:stretch>
                      <a:fillRect/>
                    </a:stretch>
                  </pic:blipFill>
                  <pic:spPr>
                    <a:xfrm>
                      <a:off x="0" y="0"/>
                      <a:ext cx="943610" cy="370205"/>
                    </a:xfrm>
                    <a:prstGeom prst="rect">
                      <a:avLst/>
                    </a:prstGeom>
                    <a:noFill/>
                    <a:ln w="9525">
                      <a:noFill/>
                      <a:miter/>
                    </a:ln>
                  </pic:spPr>
                </pic:pic>
              </a:graphicData>
            </a:graphic>
          </wp:inline>
        </w:drawing>
      </w:r>
      <w:r>
        <w:rPr>
          <w:kern w:val="0"/>
          <w:sz w:val="24"/>
        </w:rPr>
        <w:fldChar w:fldCharType="end"/>
      </w:r>
      <w:r>
        <w:rPr>
          <w:kern w:val="0"/>
          <w:sz w:val="24"/>
        </w:rPr>
        <w:t> </w:t>
      </w:r>
      <w:bookmarkStart w:id="0" w:name="_GoBack"/>
      <w:bookmarkEnd w:id="0"/>
      <w:r>
        <w:rPr>
          <w:sz w:val="24"/>
          <w:lang w:val="zh-CN" w:eastAsia="zh-CN"/>
        </w:rPr>
        <w:drawing>
          <wp:anchor distT="0" distB="0" distL="114300" distR="114300" simplePos="0" relativeHeight="251665408" behindDoc="0" locked="0" layoutInCell="1" allowOverlap="1">
            <wp:simplePos x="0" y="0"/>
            <wp:positionH relativeFrom="column">
              <wp:posOffset>1405890</wp:posOffset>
            </wp:positionH>
            <wp:positionV relativeFrom="paragraph">
              <wp:posOffset>8174355</wp:posOffset>
            </wp:positionV>
            <wp:extent cx="5106035" cy="2647950"/>
            <wp:effectExtent l="44450" t="88265" r="50165" b="102235"/>
            <wp:wrapNone/>
            <wp:docPr id="13" name="图片 13"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
                    <pic:cNvPicPr>
                      <a:picLocks noChangeAspect="1"/>
                    </pic:cNvPicPr>
                  </pic:nvPicPr>
                  <pic:blipFill>
                    <a:blip r:embed="rId45">
                      <a:biLevel thresh="50000"/>
                      <a:grayscl/>
                      <a:lum bright="-35999" contrast="42000"/>
                    </a:blip>
                    <a:srcRect r="732"/>
                    <a:stretch>
                      <a:fillRect/>
                    </a:stretch>
                  </pic:blipFill>
                  <pic:spPr>
                    <a:xfrm rot="21480000">
                      <a:off x="0" y="0"/>
                      <a:ext cx="5106035" cy="2647950"/>
                    </a:xfrm>
                    <a:prstGeom prst="rect">
                      <a:avLst/>
                    </a:prstGeom>
                    <a:noFill/>
                    <a:ln w="9525">
                      <a:noFill/>
                      <a:miter/>
                    </a:ln>
                  </pic:spPr>
                </pic:pic>
              </a:graphicData>
            </a:graphic>
          </wp:anchor>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CF3C52" w:usb2="00000016" w:usb3="00000000" w:csb0="0004001F" w:csb1="00000000"/>
  </w:font>
  <w:font w:name="Courier New">
    <w:panose1 w:val="02070309020205020404"/>
    <w:charset w:val="00"/>
    <w:family w:val="modern"/>
    <w:pitch w:val="default"/>
    <w:sig w:usb0="E0002EFF" w:usb1="C0007843" w:usb2="00000009" w:usb3="00000000" w:csb0="400001FF" w:csb1="FFFF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4715EF1"/>
    <w:rsid w:val="04715EF1"/>
    <w:rsid w:val="0A68030E"/>
    <w:rsid w:val="0E0B2A91"/>
    <w:rsid w:val="295E72D0"/>
    <w:rsid w:val="502B7B5D"/>
    <w:rsid w:val="534F0667"/>
    <w:rsid w:val="60F54D07"/>
    <w:rsid w:val="679B49EA"/>
    <w:rsid w:val="6F72332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uiPriority w:val="0"/>
    <w:tblPr>
      <w:tblLayout w:type="fixed"/>
      <w:tblCellMar>
        <w:top w:w="0" w:type="dxa"/>
        <w:left w:w="108" w:type="dxa"/>
        <w:bottom w:w="0" w:type="dxa"/>
        <w:right w:w="108" w:type="dxa"/>
      </w:tblCellMar>
    </w:tblPr>
  </w:style>
  <w:style w:type="character" w:styleId="3">
    <w:name w:val="Hyperlink"/>
    <w:basedOn w:val="2"/>
    <w:uiPriority w:val="0"/>
    <w:rPr>
      <w:color w:val="0000FF"/>
      <w:u w:val="single"/>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5.bin"/><Relationship Id="rId8" Type="http://schemas.openxmlformats.org/officeDocument/2006/relationships/oleObject" Target="embeddings/oleObject4.bin"/><Relationship Id="rId7" Type="http://schemas.openxmlformats.org/officeDocument/2006/relationships/oleObject" Target="embeddings/oleObject3.bin"/><Relationship Id="rId6" Type="http://schemas.openxmlformats.org/officeDocument/2006/relationships/oleObject" Target="embeddings/oleObject2.bin"/><Relationship Id="rId5" Type="http://schemas.openxmlformats.org/officeDocument/2006/relationships/image" Target="media/image1.wmf"/><Relationship Id="rId47" Type="http://schemas.openxmlformats.org/officeDocument/2006/relationships/fontTable" Target="fontTable.xml"/><Relationship Id="rId46" Type="http://schemas.openxmlformats.org/officeDocument/2006/relationships/customXml" Target="../customXml/item1.xml"/><Relationship Id="rId45" Type="http://schemas.openxmlformats.org/officeDocument/2006/relationships/image" Target="media/image21.jpe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oleObject" Target="embeddings/oleObject1.bin"/><Relationship Id="rId39" Type="http://schemas.openxmlformats.org/officeDocument/2006/relationships/image" Target="media/image15.jpeg"/><Relationship Id="rId38" Type="http://schemas.openxmlformats.org/officeDocument/2006/relationships/image" Target="media/image14.png"/><Relationship Id="rId37" Type="http://schemas.openxmlformats.org/officeDocument/2006/relationships/oleObject" Target="embeddings/oleObject21.bin"/><Relationship Id="rId36" Type="http://schemas.openxmlformats.org/officeDocument/2006/relationships/oleObject" Target="embeddings/oleObject20.bin"/><Relationship Id="rId35" Type="http://schemas.openxmlformats.org/officeDocument/2006/relationships/image" Target="media/image13.wmf"/><Relationship Id="rId34" Type="http://schemas.openxmlformats.org/officeDocument/2006/relationships/oleObject" Target="embeddings/oleObject19.bin"/><Relationship Id="rId33" Type="http://schemas.openxmlformats.org/officeDocument/2006/relationships/image" Target="media/image12.wmf"/><Relationship Id="rId32" Type="http://schemas.openxmlformats.org/officeDocument/2006/relationships/oleObject" Target="embeddings/oleObject18.bin"/><Relationship Id="rId31" Type="http://schemas.openxmlformats.org/officeDocument/2006/relationships/oleObject" Target="embeddings/oleObject17.bin"/><Relationship Id="rId30" Type="http://schemas.openxmlformats.org/officeDocument/2006/relationships/image" Target="media/image11.wmf"/><Relationship Id="rId3" Type="http://schemas.openxmlformats.org/officeDocument/2006/relationships/theme" Target="theme/theme1.xml"/><Relationship Id="rId29" Type="http://schemas.openxmlformats.org/officeDocument/2006/relationships/oleObject" Target="embeddings/oleObject16.bin"/><Relationship Id="rId28" Type="http://schemas.openxmlformats.org/officeDocument/2006/relationships/image" Target="media/image10.wmf"/><Relationship Id="rId27" Type="http://schemas.openxmlformats.org/officeDocument/2006/relationships/oleObject" Target="embeddings/oleObject15.bin"/><Relationship Id="rId26" Type="http://schemas.openxmlformats.org/officeDocument/2006/relationships/image" Target="media/image9.wmf"/><Relationship Id="rId25" Type="http://schemas.openxmlformats.org/officeDocument/2006/relationships/oleObject" Target="embeddings/oleObject14.bin"/><Relationship Id="rId24" Type="http://schemas.openxmlformats.org/officeDocument/2006/relationships/image" Target="media/image8.wmf"/><Relationship Id="rId23" Type="http://schemas.openxmlformats.org/officeDocument/2006/relationships/oleObject" Target="embeddings/oleObject13.bin"/><Relationship Id="rId22" Type="http://schemas.openxmlformats.org/officeDocument/2006/relationships/image" Target="media/image7.wmf"/><Relationship Id="rId21" Type="http://schemas.openxmlformats.org/officeDocument/2006/relationships/oleObject" Target="embeddings/oleObject12.bin"/><Relationship Id="rId20" Type="http://schemas.openxmlformats.org/officeDocument/2006/relationships/image" Target="media/image6.wmf"/><Relationship Id="rId2" Type="http://schemas.openxmlformats.org/officeDocument/2006/relationships/settings" Target="settings.xml"/><Relationship Id="rId19" Type="http://schemas.openxmlformats.org/officeDocument/2006/relationships/oleObject" Target="embeddings/oleObject11.bin"/><Relationship Id="rId18" Type="http://schemas.openxmlformats.org/officeDocument/2006/relationships/image" Target="media/image5.wmf"/><Relationship Id="rId17" Type="http://schemas.openxmlformats.org/officeDocument/2006/relationships/oleObject" Target="embeddings/oleObject10.bin"/><Relationship Id="rId16" Type="http://schemas.openxmlformats.org/officeDocument/2006/relationships/image" Target="media/image4.wmf"/><Relationship Id="rId15" Type="http://schemas.openxmlformats.org/officeDocument/2006/relationships/oleObject" Target="embeddings/oleObject9.bin"/><Relationship Id="rId14" Type="http://schemas.openxmlformats.org/officeDocument/2006/relationships/image" Target="media/image3.wmf"/><Relationship Id="rId13" Type="http://schemas.openxmlformats.org/officeDocument/2006/relationships/oleObject" Target="embeddings/oleObject8.bin"/><Relationship Id="rId12" Type="http://schemas.openxmlformats.org/officeDocument/2006/relationships/oleObject" Target="embeddings/oleObject7.bin"/><Relationship Id="rId11" Type="http://schemas.openxmlformats.org/officeDocument/2006/relationships/image" Target="media/image2.wmf"/><Relationship Id="rId10" Type="http://schemas.openxmlformats.org/officeDocument/2006/relationships/oleObject" Target="embeddings/oleObject6.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Office_10.1.0.5554_F1E327BC-269C-435d-A152-05C5408002CA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2017-06-13T23:02:00Z</dcterms:created>
  <dc:creator>HiWin10</dc:creator>
  <cp:lastModifiedBy>HiWin10</cp:lastModifiedBy>
  <dcterms:modified xsi:type="dcterms:W3CDTF">2017-06-14T08:07:22Z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2052-10.1.0.5554</vt:lpwstr>
  </property>
</Properties>
</file>