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3" w:type="dxa"/>
        <w:tblLayout w:type="fixed"/>
        <w:tblCellMar>
          <w:left w:w="0" w:type="dxa"/>
          <w:right w:w="0" w:type="dxa"/>
        </w:tblCellMar>
        <w:tblLook w:val="0000" w:firstRow="0" w:lastRow="0" w:firstColumn="0" w:lastColumn="0" w:noHBand="0" w:noVBand="0"/>
      </w:tblPr>
      <w:tblGrid>
        <w:gridCol w:w="2146"/>
        <w:gridCol w:w="1822"/>
        <w:gridCol w:w="423"/>
        <w:gridCol w:w="1415"/>
        <w:gridCol w:w="1234"/>
        <w:gridCol w:w="634"/>
        <w:gridCol w:w="1908"/>
        <w:gridCol w:w="58"/>
      </w:tblGrid>
      <w:tr w:rsidR="00DC6F66" w:rsidRPr="00714858" w14:paraId="68EA206C" w14:textId="77777777" w:rsidTr="00316EC8">
        <w:tc>
          <w:tcPr>
            <w:tcW w:w="2146" w:type="dxa"/>
            <w:tcBorders>
              <w:top w:val="single" w:sz="4" w:space="0" w:color="000000"/>
              <w:left w:val="single" w:sz="4" w:space="0" w:color="000000"/>
              <w:bottom w:val="single" w:sz="4" w:space="0" w:color="000000"/>
            </w:tcBorders>
            <w:shd w:val="clear" w:color="auto" w:fill="auto"/>
            <w:vAlign w:val="center"/>
          </w:tcPr>
          <w:p w14:paraId="143D6650" w14:textId="77777777" w:rsidR="00DC6F66" w:rsidRPr="00714858" w:rsidRDefault="00DC6F66" w:rsidP="00316EC8">
            <w:pPr>
              <w:snapToGrid w:val="0"/>
              <w:spacing w:after="0" w:line="240" w:lineRule="auto"/>
              <w:jc w:val="center"/>
              <w:rPr>
                <w:rFonts w:ascii="Garamond" w:hAnsi="Garamond"/>
              </w:rPr>
            </w:pPr>
            <w:bookmarkStart w:id="0" w:name="_Hlk89531648"/>
            <w:r w:rsidRPr="00714858">
              <w:rPr>
                <w:rFonts w:ascii="Garamond" w:hAnsi="Garamond" w:cs="Arial"/>
                <w:sz w:val="56"/>
                <w:szCs w:val="40"/>
              </w:rPr>
              <w:t>Titulo:</w:t>
            </w:r>
          </w:p>
        </w:tc>
        <w:tc>
          <w:tcPr>
            <w:tcW w:w="7436" w:type="dxa"/>
            <w:gridSpan w:val="6"/>
            <w:tcBorders>
              <w:top w:val="single" w:sz="4" w:space="0" w:color="000000"/>
              <w:left w:val="single" w:sz="4" w:space="0" w:color="000000"/>
              <w:bottom w:val="single" w:sz="4" w:space="0" w:color="000000"/>
            </w:tcBorders>
            <w:shd w:val="clear" w:color="auto" w:fill="E6E6E6"/>
            <w:vAlign w:val="center"/>
          </w:tcPr>
          <w:p w14:paraId="128AD505" w14:textId="08E76426" w:rsidR="00DC6F66" w:rsidRPr="00714858" w:rsidRDefault="00172B8F" w:rsidP="00316EC8">
            <w:pPr>
              <w:snapToGrid w:val="0"/>
              <w:spacing w:after="0" w:line="240" w:lineRule="auto"/>
              <w:jc w:val="center"/>
              <w:rPr>
                <w:rFonts w:ascii="Garamond" w:hAnsi="Garamond" w:cs="Arial"/>
                <w:sz w:val="44"/>
                <w:szCs w:val="44"/>
              </w:rPr>
            </w:pPr>
            <w:r>
              <w:rPr>
                <w:rFonts w:ascii="Garamond" w:hAnsi="Garamond" w:cs="Arial"/>
                <w:sz w:val="44"/>
                <w:szCs w:val="44"/>
              </w:rPr>
              <w:t xml:space="preserve">TP LAB 1 </w:t>
            </w:r>
          </w:p>
        </w:tc>
        <w:tc>
          <w:tcPr>
            <w:tcW w:w="58" w:type="dxa"/>
            <w:tcBorders>
              <w:left w:val="single" w:sz="4" w:space="0" w:color="000000"/>
            </w:tcBorders>
            <w:shd w:val="clear" w:color="auto" w:fill="auto"/>
          </w:tcPr>
          <w:p w14:paraId="731ADF01" w14:textId="77777777" w:rsidR="00DC6F66" w:rsidRPr="00714858" w:rsidRDefault="00DC6F66">
            <w:pPr>
              <w:snapToGrid w:val="0"/>
              <w:rPr>
                <w:rFonts w:ascii="Garamond" w:hAnsi="Garamond" w:cs="Arial"/>
                <w:sz w:val="40"/>
                <w:szCs w:val="40"/>
              </w:rPr>
            </w:pPr>
          </w:p>
        </w:tc>
      </w:tr>
      <w:tr w:rsidR="00DC6F66" w:rsidRPr="00714858" w14:paraId="6B7F4242" w14:textId="77777777" w:rsidTr="00316EC8">
        <w:trPr>
          <w:trHeight w:val="208"/>
        </w:trPr>
        <w:tc>
          <w:tcPr>
            <w:tcW w:w="2146" w:type="dxa"/>
            <w:tcBorders>
              <w:top w:val="single" w:sz="4" w:space="0" w:color="000000"/>
              <w:bottom w:val="single" w:sz="4" w:space="0" w:color="000000"/>
            </w:tcBorders>
            <w:shd w:val="clear" w:color="auto" w:fill="auto"/>
          </w:tcPr>
          <w:p w14:paraId="78EAC132" w14:textId="77777777" w:rsidR="00DC6F66" w:rsidRPr="00714858" w:rsidRDefault="00DC6F66" w:rsidP="00316EC8">
            <w:pPr>
              <w:snapToGrid w:val="0"/>
              <w:spacing w:after="0" w:line="240" w:lineRule="auto"/>
              <w:jc w:val="center"/>
              <w:rPr>
                <w:rFonts w:ascii="Garamond" w:hAnsi="Garamond" w:cs="Arial"/>
                <w:szCs w:val="40"/>
              </w:rPr>
            </w:pPr>
          </w:p>
        </w:tc>
        <w:tc>
          <w:tcPr>
            <w:tcW w:w="7436" w:type="dxa"/>
            <w:gridSpan w:val="6"/>
            <w:tcBorders>
              <w:top w:val="single" w:sz="4" w:space="0" w:color="000000"/>
              <w:bottom w:val="single" w:sz="4" w:space="0" w:color="000000"/>
            </w:tcBorders>
            <w:shd w:val="clear" w:color="auto" w:fill="auto"/>
          </w:tcPr>
          <w:p w14:paraId="6102A5EE" w14:textId="77777777" w:rsidR="00DC6F66" w:rsidRPr="00714858" w:rsidRDefault="00DC6F66">
            <w:pPr>
              <w:snapToGrid w:val="0"/>
              <w:spacing w:after="0" w:line="240" w:lineRule="auto"/>
              <w:rPr>
                <w:rFonts w:ascii="Garamond" w:hAnsi="Garamond"/>
              </w:rPr>
            </w:pPr>
          </w:p>
        </w:tc>
        <w:tc>
          <w:tcPr>
            <w:tcW w:w="58" w:type="dxa"/>
            <w:shd w:val="clear" w:color="auto" w:fill="auto"/>
          </w:tcPr>
          <w:p w14:paraId="3DA48496" w14:textId="77777777" w:rsidR="00DC6F66" w:rsidRPr="00714858" w:rsidRDefault="00DC6F66">
            <w:pPr>
              <w:snapToGrid w:val="0"/>
              <w:rPr>
                <w:rFonts w:ascii="Garamond" w:hAnsi="Garamond" w:cs="Arial"/>
                <w:sz w:val="8"/>
                <w:szCs w:val="32"/>
              </w:rPr>
            </w:pPr>
          </w:p>
        </w:tc>
      </w:tr>
      <w:tr w:rsidR="00DC6F66" w:rsidRPr="00714858" w14:paraId="30EA4D68" w14:textId="77777777" w:rsidTr="00316EC8">
        <w:tc>
          <w:tcPr>
            <w:tcW w:w="2146" w:type="dxa"/>
            <w:tcBorders>
              <w:top w:val="single" w:sz="4" w:space="0" w:color="000000"/>
              <w:left w:val="single" w:sz="4" w:space="0" w:color="000000"/>
              <w:bottom w:val="single" w:sz="4" w:space="0" w:color="000000"/>
            </w:tcBorders>
            <w:shd w:val="clear" w:color="auto" w:fill="auto"/>
            <w:vAlign w:val="center"/>
          </w:tcPr>
          <w:p w14:paraId="0C1DE108" w14:textId="19B2F97F" w:rsidR="00DC6F66" w:rsidRPr="00714858" w:rsidRDefault="00DC6F66" w:rsidP="00172B8F">
            <w:pPr>
              <w:snapToGrid w:val="0"/>
              <w:spacing w:after="0" w:line="240" w:lineRule="auto"/>
              <w:ind w:left="17" w:right="-88"/>
              <w:rPr>
                <w:rFonts w:ascii="Garamond" w:hAnsi="Garamond" w:cs="Arial"/>
                <w:sz w:val="36"/>
                <w:szCs w:val="28"/>
              </w:rPr>
            </w:pPr>
            <w:r w:rsidRPr="00714858">
              <w:rPr>
                <w:rFonts w:ascii="Garamond" w:hAnsi="Garamond" w:cs="Arial"/>
                <w:sz w:val="28"/>
                <w:szCs w:val="28"/>
              </w:rPr>
              <w:t>Ciclo</w:t>
            </w:r>
            <w:r w:rsidRPr="00714858">
              <w:rPr>
                <w:rFonts w:ascii="Garamond" w:eastAsia="Arial" w:hAnsi="Garamond" w:cs="Arial"/>
                <w:sz w:val="28"/>
                <w:szCs w:val="28"/>
              </w:rPr>
              <w:t xml:space="preserve"> </w:t>
            </w:r>
            <w:r w:rsidRPr="00714858">
              <w:rPr>
                <w:rFonts w:ascii="Garamond" w:hAnsi="Garamond" w:cs="Arial"/>
                <w:sz w:val="28"/>
                <w:szCs w:val="28"/>
              </w:rPr>
              <w:t>Lectivo</w:t>
            </w:r>
            <w:r w:rsidRPr="00714858">
              <w:rPr>
                <w:rFonts w:ascii="Garamond" w:eastAsia="Arial" w:hAnsi="Garamond" w:cs="Arial"/>
                <w:sz w:val="28"/>
                <w:szCs w:val="28"/>
              </w:rPr>
              <w:t xml:space="preserve"> </w:t>
            </w:r>
            <w:r w:rsidRPr="00714858">
              <w:rPr>
                <w:rFonts w:ascii="Garamond" w:hAnsi="Garamond" w:cs="Arial"/>
                <w:b/>
                <w:bCs/>
                <w:sz w:val="28"/>
                <w:szCs w:val="28"/>
              </w:rPr>
              <w:t>20</w:t>
            </w:r>
            <w:r w:rsidR="00316EC8" w:rsidRPr="00714858">
              <w:rPr>
                <w:rFonts w:ascii="Garamond" w:hAnsi="Garamond" w:cs="Arial"/>
                <w:b/>
                <w:bCs/>
                <w:sz w:val="28"/>
                <w:szCs w:val="28"/>
              </w:rPr>
              <w:t>2</w:t>
            </w:r>
            <w:r w:rsidR="00172B8F">
              <w:rPr>
                <w:rFonts w:ascii="Garamond" w:hAnsi="Garamond" w:cs="Arial"/>
                <w:b/>
                <w:bCs/>
                <w:sz w:val="28"/>
                <w:szCs w:val="28"/>
              </w:rPr>
              <w:t>3</w:t>
            </w:r>
          </w:p>
        </w:tc>
        <w:tc>
          <w:tcPr>
            <w:tcW w:w="2245" w:type="dxa"/>
            <w:gridSpan w:val="2"/>
            <w:tcBorders>
              <w:top w:val="single" w:sz="4" w:space="0" w:color="000000"/>
              <w:left w:val="single" w:sz="4" w:space="0" w:color="000000"/>
              <w:bottom w:val="single" w:sz="4" w:space="0" w:color="000000"/>
            </w:tcBorders>
            <w:shd w:val="clear" w:color="auto" w:fill="auto"/>
            <w:vAlign w:val="center"/>
          </w:tcPr>
          <w:p w14:paraId="714E978A" w14:textId="77777777" w:rsidR="00DC6F66" w:rsidRPr="00714858" w:rsidRDefault="00DC6F66" w:rsidP="00316EC8">
            <w:pPr>
              <w:snapToGrid w:val="0"/>
              <w:spacing w:after="0" w:line="240" w:lineRule="auto"/>
              <w:jc w:val="center"/>
              <w:rPr>
                <w:rFonts w:ascii="Garamond" w:hAnsi="Garamond" w:cs="Arial"/>
                <w:sz w:val="28"/>
                <w:szCs w:val="28"/>
              </w:rPr>
            </w:pPr>
            <w:r w:rsidRPr="00714858">
              <w:rPr>
                <w:rFonts w:ascii="Garamond" w:hAnsi="Garamond" w:cs="Arial"/>
                <w:sz w:val="36"/>
                <w:szCs w:val="28"/>
              </w:rPr>
              <w:t>Curso</w:t>
            </w:r>
            <w:r w:rsidRPr="00714858">
              <w:rPr>
                <w:rFonts w:ascii="Garamond" w:eastAsia="Arial" w:hAnsi="Garamond" w:cs="Arial"/>
                <w:sz w:val="36"/>
                <w:szCs w:val="28"/>
              </w:rPr>
              <w:t xml:space="preserve"> </w:t>
            </w:r>
            <w:r w:rsidRPr="00714858">
              <w:rPr>
                <w:rFonts w:ascii="Garamond" w:hAnsi="Garamond" w:cs="Arial"/>
                <w:sz w:val="36"/>
                <w:szCs w:val="28"/>
              </w:rPr>
              <w:t>N°</w:t>
            </w:r>
          </w:p>
        </w:tc>
        <w:tc>
          <w:tcPr>
            <w:tcW w:w="1415" w:type="dxa"/>
            <w:tcBorders>
              <w:top w:val="single" w:sz="4" w:space="0" w:color="000000"/>
              <w:left w:val="single" w:sz="4" w:space="0" w:color="000000"/>
              <w:bottom w:val="single" w:sz="4" w:space="0" w:color="000000"/>
            </w:tcBorders>
            <w:shd w:val="clear" w:color="auto" w:fill="E6E6E6"/>
            <w:vAlign w:val="center"/>
          </w:tcPr>
          <w:p w14:paraId="6F188CB4" w14:textId="385CCDE1" w:rsidR="00DC6F66" w:rsidRPr="00714858" w:rsidRDefault="00172B8F" w:rsidP="00316EC8">
            <w:pPr>
              <w:snapToGrid w:val="0"/>
              <w:spacing w:after="0" w:line="240" w:lineRule="auto"/>
              <w:jc w:val="center"/>
              <w:rPr>
                <w:rFonts w:ascii="Garamond" w:hAnsi="Garamond" w:cs="Arial"/>
                <w:sz w:val="28"/>
                <w:szCs w:val="28"/>
              </w:rPr>
            </w:pPr>
            <w:r>
              <w:rPr>
                <w:rFonts w:ascii="Garamond" w:hAnsi="Garamond" w:cs="Arial"/>
                <w:sz w:val="28"/>
                <w:szCs w:val="28"/>
              </w:rPr>
              <w:t>4</w:t>
            </w:r>
            <w:r w:rsidR="00316EC8" w:rsidRPr="00714858">
              <w:rPr>
                <w:rFonts w:ascii="Garamond" w:hAnsi="Garamond" w:cs="Arial"/>
                <w:sz w:val="28"/>
                <w:szCs w:val="28"/>
              </w:rPr>
              <w:t>001</w:t>
            </w:r>
          </w:p>
        </w:tc>
        <w:tc>
          <w:tcPr>
            <w:tcW w:w="1868" w:type="dxa"/>
            <w:gridSpan w:val="2"/>
            <w:tcBorders>
              <w:top w:val="single" w:sz="4" w:space="0" w:color="000000"/>
              <w:left w:val="single" w:sz="4" w:space="0" w:color="000000"/>
              <w:bottom w:val="single" w:sz="4" w:space="0" w:color="000000"/>
            </w:tcBorders>
            <w:shd w:val="clear" w:color="auto" w:fill="auto"/>
            <w:vAlign w:val="center"/>
          </w:tcPr>
          <w:p w14:paraId="1BDAD419" w14:textId="77777777" w:rsidR="00DC6F66" w:rsidRPr="00714858" w:rsidRDefault="00DC6F66" w:rsidP="00316EC8">
            <w:pPr>
              <w:snapToGrid w:val="0"/>
              <w:spacing w:after="0" w:line="240" w:lineRule="auto"/>
              <w:jc w:val="center"/>
              <w:rPr>
                <w:rFonts w:ascii="Garamond" w:hAnsi="Garamond"/>
              </w:rPr>
            </w:pPr>
            <w:r w:rsidRPr="00714858">
              <w:rPr>
                <w:rFonts w:ascii="Garamond" w:hAnsi="Garamond" w:cs="Arial"/>
                <w:sz w:val="36"/>
                <w:szCs w:val="28"/>
              </w:rPr>
              <w:t>Grupo</w:t>
            </w:r>
            <w:r w:rsidRPr="00714858">
              <w:rPr>
                <w:rFonts w:ascii="Garamond" w:eastAsia="Arial" w:hAnsi="Garamond" w:cs="Arial"/>
                <w:sz w:val="36"/>
                <w:szCs w:val="28"/>
              </w:rPr>
              <w:t xml:space="preserve"> </w:t>
            </w:r>
            <w:r w:rsidRPr="00714858">
              <w:rPr>
                <w:rFonts w:ascii="Garamond" w:hAnsi="Garamond" w:cs="Arial"/>
                <w:sz w:val="36"/>
                <w:szCs w:val="28"/>
              </w:rPr>
              <w:t>N°</w:t>
            </w:r>
          </w:p>
        </w:tc>
        <w:tc>
          <w:tcPr>
            <w:tcW w:w="1908" w:type="dxa"/>
            <w:tcBorders>
              <w:top w:val="single" w:sz="4" w:space="0" w:color="000000"/>
              <w:left w:val="single" w:sz="4" w:space="0" w:color="000000"/>
              <w:bottom w:val="single" w:sz="4" w:space="0" w:color="000000"/>
            </w:tcBorders>
            <w:shd w:val="clear" w:color="auto" w:fill="E6E6E6"/>
            <w:vAlign w:val="center"/>
          </w:tcPr>
          <w:p w14:paraId="35077C8E" w14:textId="1B5F8428" w:rsidR="00DC6F66" w:rsidRPr="00714858" w:rsidRDefault="00172B8F" w:rsidP="00316EC8">
            <w:pPr>
              <w:snapToGrid w:val="0"/>
              <w:spacing w:after="0" w:line="240" w:lineRule="auto"/>
              <w:jc w:val="center"/>
              <w:rPr>
                <w:rFonts w:ascii="Garamond" w:hAnsi="Garamond"/>
              </w:rPr>
            </w:pPr>
            <w:r>
              <w:rPr>
                <w:rFonts w:ascii="Garamond" w:hAnsi="Garamond"/>
              </w:rPr>
              <w:t>1</w:t>
            </w:r>
          </w:p>
        </w:tc>
        <w:tc>
          <w:tcPr>
            <w:tcW w:w="58" w:type="dxa"/>
            <w:tcBorders>
              <w:left w:val="single" w:sz="4" w:space="0" w:color="000000"/>
            </w:tcBorders>
            <w:shd w:val="clear" w:color="auto" w:fill="auto"/>
          </w:tcPr>
          <w:p w14:paraId="7B421346" w14:textId="77777777" w:rsidR="00DC6F66" w:rsidRPr="00714858" w:rsidRDefault="00DC6F66">
            <w:pPr>
              <w:snapToGrid w:val="0"/>
              <w:rPr>
                <w:rFonts w:ascii="Garamond" w:hAnsi="Garamond" w:cs="Arial"/>
                <w:szCs w:val="28"/>
              </w:rPr>
            </w:pPr>
          </w:p>
        </w:tc>
      </w:tr>
      <w:tr w:rsidR="00DC6F66" w:rsidRPr="00714858" w14:paraId="6FF528D8" w14:textId="77777777" w:rsidTr="00316EC8">
        <w:tc>
          <w:tcPr>
            <w:tcW w:w="2146" w:type="dxa"/>
            <w:tcBorders>
              <w:top w:val="single" w:sz="4" w:space="0" w:color="000000"/>
              <w:bottom w:val="single" w:sz="4" w:space="0" w:color="000000"/>
            </w:tcBorders>
            <w:shd w:val="clear" w:color="auto" w:fill="auto"/>
          </w:tcPr>
          <w:p w14:paraId="27A854B1" w14:textId="77777777" w:rsidR="00DC6F66" w:rsidRPr="00714858" w:rsidRDefault="00DC6F66" w:rsidP="00316EC8">
            <w:pPr>
              <w:snapToGrid w:val="0"/>
              <w:spacing w:after="0" w:line="240" w:lineRule="auto"/>
              <w:jc w:val="center"/>
              <w:rPr>
                <w:rFonts w:ascii="Garamond" w:hAnsi="Garamond" w:cs="Arial"/>
                <w:sz w:val="28"/>
                <w:szCs w:val="28"/>
              </w:rPr>
            </w:pPr>
          </w:p>
        </w:tc>
        <w:tc>
          <w:tcPr>
            <w:tcW w:w="7436" w:type="dxa"/>
            <w:gridSpan w:val="6"/>
            <w:tcBorders>
              <w:top w:val="single" w:sz="4" w:space="0" w:color="000000"/>
              <w:bottom w:val="single" w:sz="4" w:space="0" w:color="000000"/>
            </w:tcBorders>
            <w:shd w:val="clear" w:color="auto" w:fill="auto"/>
          </w:tcPr>
          <w:p w14:paraId="7FC5CFD5" w14:textId="77777777" w:rsidR="00DC6F66" w:rsidRPr="00714858" w:rsidRDefault="00DC6F66">
            <w:pPr>
              <w:snapToGrid w:val="0"/>
              <w:spacing w:after="0" w:line="240" w:lineRule="auto"/>
              <w:rPr>
                <w:rFonts w:ascii="Garamond" w:hAnsi="Garamond"/>
              </w:rPr>
            </w:pPr>
          </w:p>
        </w:tc>
        <w:tc>
          <w:tcPr>
            <w:tcW w:w="58" w:type="dxa"/>
            <w:shd w:val="clear" w:color="auto" w:fill="auto"/>
          </w:tcPr>
          <w:p w14:paraId="62C30DCC" w14:textId="77777777" w:rsidR="00DC6F66" w:rsidRPr="00714858" w:rsidRDefault="00DC6F66">
            <w:pPr>
              <w:snapToGrid w:val="0"/>
              <w:rPr>
                <w:rFonts w:ascii="Garamond" w:hAnsi="Garamond" w:cs="Arial"/>
                <w:szCs w:val="28"/>
              </w:rPr>
            </w:pPr>
          </w:p>
        </w:tc>
      </w:tr>
      <w:tr w:rsidR="00720D00" w:rsidRPr="00714858" w14:paraId="3CDB7BBB" w14:textId="77777777" w:rsidTr="00E92CC1">
        <w:tc>
          <w:tcPr>
            <w:tcW w:w="4391" w:type="dxa"/>
            <w:gridSpan w:val="3"/>
            <w:shd w:val="clear" w:color="auto" w:fill="auto"/>
            <w:vAlign w:val="center"/>
          </w:tcPr>
          <w:p w14:paraId="0EA3D6A3" w14:textId="4FBC1295" w:rsidR="00720D00" w:rsidRPr="00714858" w:rsidRDefault="00720D00">
            <w:pPr>
              <w:snapToGrid w:val="0"/>
              <w:spacing w:after="0" w:line="240" w:lineRule="auto"/>
              <w:jc w:val="center"/>
              <w:rPr>
                <w:rFonts w:ascii="Garamond" w:hAnsi="Garamond"/>
              </w:rPr>
            </w:pPr>
            <w:r>
              <w:rPr>
                <w:rFonts w:ascii="Garamond" w:hAnsi="Garamond" w:cs="Arial"/>
                <w:sz w:val="36"/>
                <w:szCs w:val="28"/>
              </w:rPr>
              <w:t>Alumna</w:t>
            </w:r>
          </w:p>
        </w:tc>
        <w:tc>
          <w:tcPr>
            <w:tcW w:w="1415" w:type="dxa"/>
            <w:shd w:val="clear" w:color="auto" w:fill="auto"/>
            <w:vAlign w:val="center"/>
          </w:tcPr>
          <w:p w14:paraId="3E6DD134" w14:textId="77777777" w:rsidR="00720D00" w:rsidRPr="00714858" w:rsidRDefault="00720D00">
            <w:pPr>
              <w:snapToGrid w:val="0"/>
              <w:spacing w:after="0" w:line="240" w:lineRule="auto"/>
              <w:rPr>
                <w:rFonts w:ascii="Garamond" w:hAnsi="Garamond"/>
              </w:rPr>
            </w:pPr>
          </w:p>
          <w:p w14:paraId="15FF9541" w14:textId="77777777" w:rsidR="00720D00" w:rsidRPr="00714858" w:rsidRDefault="00720D00">
            <w:pPr>
              <w:snapToGrid w:val="0"/>
              <w:spacing w:after="0" w:line="240" w:lineRule="auto"/>
              <w:jc w:val="center"/>
              <w:rPr>
                <w:rFonts w:ascii="Garamond" w:hAnsi="Garamond"/>
              </w:rPr>
            </w:pPr>
            <w:r w:rsidRPr="00714858">
              <w:rPr>
                <w:rFonts w:ascii="Garamond" w:hAnsi="Garamond"/>
              </w:rPr>
              <w:t>Legajo</w:t>
            </w:r>
          </w:p>
        </w:tc>
        <w:tc>
          <w:tcPr>
            <w:tcW w:w="1234" w:type="dxa"/>
            <w:shd w:val="clear" w:color="auto" w:fill="auto"/>
            <w:vAlign w:val="center"/>
          </w:tcPr>
          <w:p w14:paraId="404B7660" w14:textId="77777777" w:rsidR="00720D00" w:rsidRDefault="00720D00">
            <w:pPr>
              <w:snapToGrid w:val="0"/>
              <w:spacing w:after="0" w:line="240" w:lineRule="auto"/>
              <w:jc w:val="center"/>
              <w:rPr>
                <w:rFonts w:ascii="Garamond" w:hAnsi="Garamond"/>
              </w:rPr>
            </w:pPr>
          </w:p>
          <w:p w14:paraId="090D9E88" w14:textId="1D938B15" w:rsidR="00720D00" w:rsidRPr="00714858" w:rsidRDefault="00720D00">
            <w:pPr>
              <w:snapToGrid w:val="0"/>
              <w:spacing w:after="0" w:line="240" w:lineRule="auto"/>
              <w:jc w:val="center"/>
              <w:rPr>
                <w:rFonts w:ascii="Garamond" w:hAnsi="Garamond"/>
              </w:rPr>
            </w:pPr>
            <w:r>
              <w:rPr>
                <w:rFonts w:ascii="Garamond" w:hAnsi="Garamond"/>
              </w:rPr>
              <w:t>DNI</w:t>
            </w:r>
          </w:p>
        </w:tc>
        <w:tc>
          <w:tcPr>
            <w:tcW w:w="2542" w:type="dxa"/>
            <w:gridSpan w:val="2"/>
            <w:shd w:val="clear" w:color="auto" w:fill="auto"/>
            <w:vAlign w:val="center"/>
          </w:tcPr>
          <w:p w14:paraId="6A87788F" w14:textId="77777777" w:rsidR="00720D00" w:rsidRPr="00714858" w:rsidRDefault="00720D00">
            <w:pPr>
              <w:snapToGrid w:val="0"/>
              <w:spacing w:after="0" w:line="240" w:lineRule="auto"/>
              <w:jc w:val="center"/>
              <w:rPr>
                <w:rFonts w:ascii="Garamond" w:hAnsi="Garamond"/>
              </w:rPr>
            </w:pPr>
          </w:p>
          <w:p w14:paraId="6A28E5C8" w14:textId="77777777" w:rsidR="00720D00" w:rsidRPr="00714858" w:rsidRDefault="00720D00">
            <w:pPr>
              <w:snapToGrid w:val="0"/>
              <w:spacing w:after="0" w:line="240" w:lineRule="auto"/>
              <w:jc w:val="center"/>
              <w:rPr>
                <w:rFonts w:ascii="Garamond" w:hAnsi="Garamond" w:cs="Arial"/>
                <w:sz w:val="28"/>
                <w:szCs w:val="28"/>
              </w:rPr>
            </w:pPr>
            <w:r w:rsidRPr="00714858">
              <w:rPr>
                <w:rFonts w:ascii="Garamond" w:hAnsi="Garamond"/>
              </w:rPr>
              <w:t>Fecha</w:t>
            </w:r>
          </w:p>
        </w:tc>
        <w:tc>
          <w:tcPr>
            <w:tcW w:w="58" w:type="dxa"/>
            <w:shd w:val="clear" w:color="auto" w:fill="auto"/>
          </w:tcPr>
          <w:p w14:paraId="3E040FB6" w14:textId="77777777" w:rsidR="00720D00" w:rsidRPr="00714858" w:rsidRDefault="00720D00">
            <w:pPr>
              <w:snapToGrid w:val="0"/>
              <w:rPr>
                <w:rFonts w:ascii="Garamond" w:hAnsi="Garamond" w:cs="Arial"/>
                <w:sz w:val="28"/>
                <w:szCs w:val="28"/>
              </w:rPr>
            </w:pPr>
          </w:p>
        </w:tc>
      </w:tr>
      <w:tr w:rsidR="00DC6F66" w:rsidRPr="00714858" w14:paraId="0ED3C24B" w14:textId="77777777" w:rsidTr="00172B8F">
        <w:trPr>
          <w:trHeight w:val="463"/>
        </w:trPr>
        <w:tc>
          <w:tcPr>
            <w:tcW w:w="4391" w:type="dxa"/>
            <w:gridSpan w:val="3"/>
            <w:tcBorders>
              <w:top w:val="single" w:sz="4" w:space="0" w:color="000000"/>
              <w:left w:val="single" w:sz="4" w:space="0" w:color="000000"/>
              <w:bottom w:val="single" w:sz="4" w:space="0" w:color="000000"/>
            </w:tcBorders>
            <w:shd w:val="clear" w:color="auto" w:fill="E6E6E6"/>
            <w:vAlign w:val="center"/>
          </w:tcPr>
          <w:p w14:paraId="4B267AC4" w14:textId="591B222C" w:rsidR="00DC6F66" w:rsidRPr="00714858" w:rsidRDefault="00316EC8" w:rsidP="00172B8F">
            <w:pPr>
              <w:snapToGrid w:val="0"/>
              <w:spacing w:after="0" w:line="240" w:lineRule="auto"/>
              <w:jc w:val="center"/>
              <w:rPr>
                <w:rFonts w:ascii="Garamond" w:hAnsi="Garamond"/>
                <w:sz w:val="28"/>
                <w:szCs w:val="28"/>
              </w:rPr>
            </w:pPr>
            <w:r w:rsidRPr="00714858">
              <w:rPr>
                <w:rFonts w:ascii="Garamond" w:hAnsi="Garamond"/>
                <w:sz w:val="28"/>
                <w:szCs w:val="28"/>
              </w:rPr>
              <w:t xml:space="preserve">Nuñez, Ana </w:t>
            </w:r>
          </w:p>
        </w:tc>
        <w:tc>
          <w:tcPr>
            <w:tcW w:w="1415" w:type="dxa"/>
            <w:tcBorders>
              <w:top w:val="single" w:sz="4" w:space="0" w:color="000000"/>
              <w:left w:val="single" w:sz="4" w:space="0" w:color="000000"/>
              <w:bottom w:val="single" w:sz="4" w:space="0" w:color="000000"/>
            </w:tcBorders>
            <w:shd w:val="clear" w:color="auto" w:fill="E6E6E6"/>
            <w:vAlign w:val="center"/>
          </w:tcPr>
          <w:p w14:paraId="1E409622" w14:textId="77777777" w:rsidR="00DC6F66" w:rsidRPr="00172B8F" w:rsidRDefault="008E17A4" w:rsidP="00172B8F">
            <w:pPr>
              <w:snapToGrid w:val="0"/>
              <w:spacing w:after="0" w:line="240" w:lineRule="auto"/>
              <w:jc w:val="center"/>
              <w:rPr>
                <w:rFonts w:ascii="Garamond" w:hAnsi="Garamond"/>
                <w:sz w:val="28"/>
                <w:szCs w:val="28"/>
              </w:rPr>
            </w:pPr>
            <w:r w:rsidRPr="00714858">
              <w:rPr>
                <w:rFonts w:ascii="Garamond" w:hAnsi="Garamond"/>
                <w:sz w:val="28"/>
                <w:szCs w:val="28"/>
              </w:rPr>
              <w:t>175.599-7</w:t>
            </w:r>
          </w:p>
        </w:tc>
        <w:tc>
          <w:tcPr>
            <w:tcW w:w="1234" w:type="dxa"/>
            <w:tcBorders>
              <w:top w:val="single" w:sz="4" w:space="0" w:color="000000"/>
              <w:left w:val="single" w:sz="4" w:space="0" w:color="000000"/>
              <w:bottom w:val="single" w:sz="4" w:space="0" w:color="000000"/>
            </w:tcBorders>
            <w:shd w:val="clear" w:color="auto" w:fill="D9D9D9" w:themeFill="background1" w:themeFillShade="D9"/>
            <w:vAlign w:val="center"/>
          </w:tcPr>
          <w:p w14:paraId="2ECC6387" w14:textId="477E3421" w:rsidR="00DC6F66" w:rsidRPr="00172B8F" w:rsidRDefault="00172B8F" w:rsidP="00172B8F">
            <w:pPr>
              <w:snapToGrid w:val="0"/>
              <w:spacing w:after="0" w:line="240" w:lineRule="auto"/>
              <w:jc w:val="center"/>
              <w:rPr>
                <w:rFonts w:ascii="Garamond" w:hAnsi="Garamond"/>
                <w:sz w:val="28"/>
                <w:szCs w:val="28"/>
              </w:rPr>
            </w:pPr>
            <w:r w:rsidRPr="00172B8F">
              <w:rPr>
                <w:rFonts w:ascii="Garamond" w:hAnsi="Garamond"/>
                <w:sz w:val="28"/>
                <w:szCs w:val="28"/>
              </w:rPr>
              <w:t>43.875.961</w:t>
            </w:r>
          </w:p>
        </w:tc>
        <w:tc>
          <w:tcPr>
            <w:tcW w:w="2542" w:type="dxa"/>
            <w:gridSpan w:val="2"/>
            <w:tcBorders>
              <w:top w:val="single" w:sz="4" w:space="0" w:color="000000"/>
              <w:left w:val="single" w:sz="4" w:space="0" w:color="000000"/>
              <w:bottom w:val="single" w:sz="4" w:space="0" w:color="000000"/>
            </w:tcBorders>
            <w:shd w:val="clear" w:color="auto" w:fill="auto"/>
            <w:vAlign w:val="center"/>
          </w:tcPr>
          <w:p w14:paraId="72130F53" w14:textId="77777777" w:rsidR="00DC6F66" w:rsidRPr="00714858" w:rsidRDefault="00DC6F66" w:rsidP="00172B8F">
            <w:pPr>
              <w:snapToGrid w:val="0"/>
              <w:spacing w:after="0" w:line="240" w:lineRule="auto"/>
              <w:jc w:val="center"/>
              <w:rPr>
                <w:rFonts w:ascii="Garamond" w:hAnsi="Garamond" w:cs="Arial"/>
                <w:sz w:val="28"/>
                <w:szCs w:val="28"/>
              </w:rPr>
            </w:pPr>
          </w:p>
        </w:tc>
        <w:tc>
          <w:tcPr>
            <w:tcW w:w="58" w:type="dxa"/>
            <w:tcBorders>
              <w:left w:val="single" w:sz="4" w:space="0" w:color="000000"/>
            </w:tcBorders>
            <w:shd w:val="clear" w:color="auto" w:fill="auto"/>
            <w:vAlign w:val="center"/>
          </w:tcPr>
          <w:p w14:paraId="603FE8D3" w14:textId="77777777" w:rsidR="00DC6F66" w:rsidRPr="00714858" w:rsidRDefault="00DC6F66" w:rsidP="00172B8F">
            <w:pPr>
              <w:snapToGrid w:val="0"/>
              <w:jc w:val="center"/>
              <w:rPr>
                <w:rFonts w:ascii="Garamond" w:hAnsi="Garamond" w:cs="Arial"/>
                <w:sz w:val="28"/>
                <w:szCs w:val="28"/>
              </w:rPr>
            </w:pPr>
          </w:p>
        </w:tc>
      </w:tr>
      <w:tr w:rsidR="00DC6F66" w:rsidRPr="00714858" w14:paraId="271C0F24" w14:textId="77777777">
        <w:tc>
          <w:tcPr>
            <w:tcW w:w="9582" w:type="dxa"/>
            <w:gridSpan w:val="7"/>
            <w:tcBorders>
              <w:top w:val="single" w:sz="4" w:space="0" w:color="000000"/>
              <w:bottom w:val="single" w:sz="4" w:space="0" w:color="000000"/>
            </w:tcBorders>
            <w:shd w:val="clear" w:color="auto" w:fill="auto"/>
          </w:tcPr>
          <w:p w14:paraId="2B59413E" w14:textId="77777777" w:rsidR="00DC6F66" w:rsidRPr="00714858" w:rsidRDefault="00DC6F66" w:rsidP="00316EC8">
            <w:pPr>
              <w:snapToGrid w:val="0"/>
              <w:spacing w:after="0" w:line="240" w:lineRule="auto"/>
              <w:jc w:val="center"/>
              <w:rPr>
                <w:rFonts w:ascii="Garamond" w:hAnsi="Garamond"/>
              </w:rPr>
            </w:pPr>
          </w:p>
        </w:tc>
        <w:tc>
          <w:tcPr>
            <w:tcW w:w="58" w:type="dxa"/>
            <w:shd w:val="clear" w:color="auto" w:fill="auto"/>
          </w:tcPr>
          <w:p w14:paraId="1A28B7B3" w14:textId="77777777" w:rsidR="00DC6F66" w:rsidRPr="00714858" w:rsidRDefault="00DC6F66">
            <w:pPr>
              <w:snapToGrid w:val="0"/>
              <w:rPr>
                <w:rFonts w:ascii="Garamond" w:hAnsi="Garamond" w:cs="Arial"/>
                <w:sz w:val="12"/>
                <w:szCs w:val="28"/>
              </w:rPr>
            </w:pPr>
          </w:p>
        </w:tc>
      </w:tr>
      <w:tr w:rsidR="00DC6F66" w:rsidRPr="00714858" w14:paraId="673730AA" w14:textId="77777777" w:rsidTr="00172B8F">
        <w:tc>
          <w:tcPr>
            <w:tcW w:w="2146" w:type="dxa"/>
            <w:tcBorders>
              <w:top w:val="single" w:sz="4" w:space="0" w:color="000000"/>
              <w:left w:val="single" w:sz="4" w:space="0" w:color="000000"/>
              <w:bottom w:val="single" w:sz="4" w:space="0" w:color="000000"/>
            </w:tcBorders>
            <w:shd w:val="clear" w:color="auto" w:fill="auto"/>
            <w:vAlign w:val="center"/>
          </w:tcPr>
          <w:p w14:paraId="7A7DABFF" w14:textId="77777777" w:rsidR="00DC6F66" w:rsidRPr="00714858" w:rsidRDefault="00DC6F66" w:rsidP="00172B8F">
            <w:pPr>
              <w:snapToGrid w:val="0"/>
              <w:spacing w:after="0" w:line="240" w:lineRule="auto"/>
              <w:jc w:val="center"/>
              <w:rPr>
                <w:rFonts w:ascii="Garamond" w:hAnsi="Garamond" w:cs="Arial"/>
                <w:sz w:val="12"/>
                <w:szCs w:val="28"/>
              </w:rPr>
            </w:pPr>
          </w:p>
          <w:p w14:paraId="423C4043" w14:textId="5035DDA8" w:rsidR="00DC6F66" w:rsidRPr="00714858" w:rsidRDefault="00DC6F66" w:rsidP="00172B8F">
            <w:pPr>
              <w:snapToGrid w:val="0"/>
              <w:spacing w:after="0" w:line="240" w:lineRule="auto"/>
              <w:jc w:val="center"/>
              <w:rPr>
                <w:rFonts w:ascii="Garamond" w:hAnsi="Garamond" w:cs="Arial"/>
                <w:sz w:val="12"/>
                <w:szCs w:val="28"/>
              </w:rPr>
            </w:pPr>
            <w:r w:rsidRPr="00714858">
              <w:rPr>
                <w:rFonts w:ascii="Garamond" w:hAnsi="Garamond" w:cs="Arial"/>
                <w:sz w:val="36"/>
                <w:szCs w:val="28"/>
              </w:rPr>
              <w:t>Calificación:</w:t>
            </w:r>
          </w:p>
          <w:p w14:paraId="1C7A101A" w14:textId="77777777" w:rsidR="00DC6F66" w:rsidRPr="00714858" w:rsidRDefault="00DC6F66" w:rsidP="00172B8F">
            <w:pPr>
              <w:snapToGrid w:val="0"/>
              <w:spacing w:after="0" w:line="240" w:lineRule="auto"/>
              <w:jc w:val="center"/>
              <w:rPr>
                <w:rFonts w:ascii="Garamond" w:hAnsi="Garamond" w:cs="Arial"/>
                <w:sz w:val="12"/>
                <w:szCs w:val="28"/>
              </w:rPr>
            </w:pPr>
          </w:p>
        </w:tc>
        <w:tc>
          <w:tcPr>
            <w:tcW w:w="1822" w:type="dxa"/>
            <w:tcBorders>
              <w:top w:val="single" w:sz="4" w:space="0" w:color="000000"/>
              <w:left w:val="single" w:sz="4" w:space="0" w:color="000000"/>
              <w:bottom w:val="single" w:sz="4" w:space="0" w:color="000000"/>
            </w:tcBorders>
            <w:shd w:val="clear" w:color="auto" w:fill="auto"/>
            <w:vAlign w:val="center"/>
          </w:tcPr>
          <w:p w14:paraId="11C86D0C" w14:textId="77777777" w:rsidR="00DC6F66" w:rsidRPr="00714858" w:rsidRDefault="00DC6F66" w:rsidP="00172B8F">
            <w:pPr>
              <w:snapToGrid w:val="0"/>
              <w:spacing w:after="0" w:line="240" w:lineRule="auto"/>
              <w:jc w:val="center"/>
              <w:rPr>
                <w:rFonts w:ascii="Garamond" w:hAnsi="Garamond" w:cs="Arial"/>
                <w:sz w:val="28"/>
                <w:szCs w:val="28"/>
              </w:rPr>
            </w:pPr>
          </w:p>
          <w:p w14:paraId="510C104B" w14:textId="77777777" w:rsidR="00DC6F66" w:rsidRPr="00714858" w:rsidRDefault="00DC6F66" w:rsidP="00172B8F">
            <w:pPr>
              <w:snapToGrid w:val="0"/>
              <w:spacing w:after="0" w:line="240" w:lineRule="auto"/>
              <w:jc w:val="center"/>
              <w:rPr>
                <w:rFonts w:ascii="Garamond" w:hAnsi="Garamond" w:cs="Arial"/>
                <w:sz w:val="28"/>
                <w:szCs w:val="28"/>
              </w:rPr>
            </w:pPr>
          </w:p>
        </w:tc>
        <w:tc>
          <w:tcPr>
            <w:tcW w:w="5614" w:type="dxa"/>
            <w:gridSpan w:val="5"/>
            <w:tcBorders>
              <w:top w:val="single" w:sz="4" w:space="0" w:color="000000"/>
              <w:left w:val="single" w:sz="4" w:space="0" w:color="000000"/>
              <w:bottom w:val="single" w:sz="4" w:space="0" w:color="000000"/>
            </w:tcBorders>
            <w:shd w:val="clear" w:color="auto" w:fill="auto"/>
            <w:vAlign w:val="center"/>
          </w:tcPr>
          <w:p w14:paraId="56D9EA28" w14:textId="31857AD5" w:rsidR="00DC6F66" w:rsidRPr="00714858" w:rsidRDefault="00DC6F66" w:rsidP="00172B8F">
            <w:pPr>
              <w:snapToGrid w:val="0"/>
              <w:spacing w:after="0" w:line="240" w:lineRule="auto"/>
              <w:jc w:val="center"/>
              <w:rPr>
                <w:rFonts w:ascii="Garamond" w:hAnsi="Garamond" w:cs="Arial"/>
                <w:sz w:val="28"/>
                <w:szCs w:val="28"/>
              </w:rPr>
            </w:pPr>
            <w:r w:rsidRPr="00714858">
              <w:rPr>
                <w:rFonts w:ascii="Garamond" w:hAnsi="Garamond" w:cs="Arial"/>
                <w:sz w:val="36"/>
                <w:szCs w:val="28"/>
              </w:rPr>
              <w:t>Fecha:</w:t>
            </w:r>
            <w:r w:rsidR="00172B8F">
              <w:rPr>
                <w:rFonts w:ascii="Garamond" w:hAnsi="Garamond" w:cs="Arial"/>
                <w:sz w:val="36"/>
                <w:szCs w:val="28"/>
              </w:rPr>
              <w:t xml:space="preserve"> 23/06/2023</w:t>
            </w:r>
          </w:p>
        </w:tc>
        <w:tc>
          <w:tcPr>
            <w:tcW w:w="58" w:type="dxa"/>
            <w:tcBorders>
              <w:left w:val="single" w:sz="4" w:space="0" w:color="000000"/>
            </w:tcBorders>
            <w:shd w:val="clear" w:color="auto" w:fill="auto"/>
            <w:vAlign w:val="center"/>
          </w:tcPr>
          <w:p w14:paraId="00F8E35E" w14:textId="77777777" w:rsidR="00DC6F66" w:rsidRPr="00714858" w:rsidRDefault="00DC6F66" w:rsidP="00172B8F">
            <w:pPr>
              <w:snapToGrid w:val="0"/>
              <w:jc w:val="center"/>
              <w:rPr>
                <w:rFonts w:ascii="Garamond" w:hAnsi="Garamond" w:cs="Arial"/>
                <w:sz w:val="28"/>
                <w:szCs w:val="28"/>
              </w:rPr>
            </w:pPr>
          </w:p>
        </w:tc>
      </w:tr>
      <w:tr w:rsidR="00DC6F66" w:rsidRPr="00714858" w14:paraId="67B288FF" w14:textId="77777777" w:rsidTr="00316EC8">
        <w:tc>
          <w:tcPr>
            <w:tcW w:w="2146" w:type="dxa"/>
            <w:tcBorders>
              <w:top w:val="single" w:sz="4" w:space="0" w:color="000000"/>
              <w:bottom w:val="single" w:sz="4" w:space="0" w:color="000000"/>
            </w:tcBorders>
            <w:shd w:val="clear" w:color="auto" w:fill="auto"/>
          </w:tcPr>
          <w:p w14:paraId="4B52C758" w14:textId="77777777" w:rsidR="00DC6F66" w:rsidRPr="00714858" w:rsidRDefault="00DC6F66" w:rsidP="00316EC8">
            <w:pPr>
              <w:snapToGrid w:val="0"/>
              <w:spacing w:after="0" w:line="240" w:lineRule="auto"/>
              <w:jc w:val="center"/>
              <w:rPr>
                <w:rFonts w:ascii="Garamond" w:hAnsi="Garamond" w:cs="Arial"/>
                <w:sz w:val="28"/>
                <w:szCs w:val="28"/>
              </w:rPr>
            </w:pPr>
          </w:p>
        </w:tc>
        <w:tc>
          <w:tcPr>
            <w:tcW w:w="7436" w:type="dxa"/>
            <w:gridSpan w:val="6"/>
            <w:tcBorders>
              <w:top w:val="single" w:sz="4" w:space="0" w:color="000000"/>
              <w:bottom w:val="single" w:sz="4" w:space="0" w:color="000000"/>
            </w:tcBorders>
            <w:shd w:val="clear" w:color="auto" w:fill="auto"/>
          </w:tcPr>
          <w:p w14:paraId="41B65B40" w14:textId="77777777" w:rsidR="00DC6F66" w:rsidRPr="00714858" w:rsidRDefault="00DC6F66">
            <w:pPr>
              <w:snapToGrid w:val="0"/>
              <w:spacing w:after="0" w:line="240" w:lineRule="auto"/>
              <w:rPr>
                <w:rFonts w:ascii="Garamond" w:hAnsi="Garamond"/>
              </w:rPr>
            </w:pPr>
          </w:p>
        </w:tc>
        <w:tc>
          <w:tcPr>
            <w:tcW w:w="58" w:type="dxa"/>
            <w:shd w:val="clear" w:color="auto" w:fill="auto"/>
          </w:tcPr>
          <w:p w14:paraId="0BD78FC1" w14:textId="77777777" w:rsidR="00DC6F66" w:rsidRPr="00714858" w:rsidRDefault="00DC6F66">
            <w:pPr>
              <w:snapToGrid w:val="0"/>
              <w:rPr>
                <w:rFonts w:ascii="Garamond" w:hAnsi="Garamond" w:cs="Arial"/>
                <w:sz w:val="28"/>
                <w:szCs w:val="28"/>
              </w:rPr>
            </w:pPr>
          </w:p>
        </w:tc>
      </w:tr>
      <w:tr w:rsidR="00DC6F66" w:rsidRPr="00714858" w14:paraId="180D0DBF" w14:textId="77777777" w:rsidTr="00316EC8">
        <w:tc>
          <w:tcPr>
            <w:tcW w:w="2146" w:type="dxa"/>
            <w:tcBorders>
              <w:top w:val="single" w:sz="4" w:space="0" w:color="000000"/>
              <w:left w:val="single" w:sz="4" w:space="0" w:color="000000"/>
              <w:bottom w:val="single" w:sz="4" w:space="0" w:color="000000"/>
            </w:tcBorders>
            <w:shd w:val="clear" w:color="auto" w:fill="auto"/>
          </w:tcPr>
          <w:p w14:paraId="473E8D15" w14:textId="77777777" w:rsidR="00DC6F66" w:rsidRPr="00714858" w:rsidRDefault="00DC6F66" w:rsidP="00316EC8">
            <w:pPr>
              <w:snapToGrid w:val="0"/>
              <w:spacing w:after="0" w:line="240" w:lineRule="auto"/>
              <w:jc w:val="center"/>
              <w:rPr>
                <w:rFonts w:ascii="Garamond" w:hAnsi="Garamond"/>
              </w:rPr>
            </w:pPr>
            <w:r w:rsidRPr="00714858">
              <w:rPr>
                <w:rFonts w:ascii="Garamond" w:hAnsi="Garamond" w:cs="Arial"/>
                <w:sz w:val="28"/>
                <w:szCs w:val="28"/>
              </w:rPr>
              <w:t>Profesor:</w:t>
            </w:r>
          </w:p>
        </w:tc>
        <w:tc>
          <w:tcPr>
            <w:tcW w:w="7436" w:type="dxa"/>
            <w:gridSpan w:val="6"/>
            <w:tcBorders>
              <w:top w:val="single" w:sz="4" w:space="0" w:color="000000"/>
              <w:left w:val="single" w:sz="4" w:space="0" w:color="000000"/>
              <w:bottom w:val="single" w:sz="4" w:space="0" w:color="000000"/>
            </w:tcBorders>
            <w:shd w:val="clear" w:color="auto" w:fill="auto"/>
          </w:tcPr>
          <w:p w14:paraId="45B72E6D" w14:textId="4EB216A2" w:rsidR="00DC6F66" w:rsidRPr="00714858" w:rsidRDefault="00172B8F" w:rsidP="008E17A4">
            <w:pPr>
              <w:snapToGrid w:val="0"/>
              <w:spacing w:after="0" w:line="240" w:lineRule="auto"/>
              <w:jc w:val="center"/>
              <w:rPr>
                <w:rFonts w:ascii="Garamond" w:hAnsi="Garamond"/>
                <w:sz w:val="28"/>
                <w:szCs w:val="28"/>
              </w:rPr>
            </w:pPr>
            <w:r>
              <w:rPr>
                <w:rFonts w:ascii="Garamond" w:hAnsi="Garamond"/>
                <w:sz w:val="28"/>
                <w:szCs w:val="28"/>
              </w:rPr>
              <w:t>Llamedo Soria, Mariano</w:t>
            </w:r>
          </w:p>
        </w:tc>
        <w:tc>
          <w:tcPr>
            <w:tcW w:w="58" w:type="dxa"/>
            <w:tcBorders>
              <w:left w:val="single" w:sz="4" w:space="0" w:color="000000"/>
            </w:tcBorders>
            <w:shd w:val="clear" w:color="auto" w:fill="auto"/>
          </w:tcPr>
          <w:p w14:paraId="1F7CF699" w14:textId="77777777" w:rsidR="00DC6F66" w:rsidRPr="00714858" w:rsidRDefault="00DC6F66">
            <w:pPr>
              <w:snapToGrid w:val="0"/>
              <w:rPr>
                <w:rFonts w:ascii="Garamond" w:hAnsi="Garamond" w:cs="Arial"/>
                <w:sz w:val="28"/>
                <w:szCs w:val="28"/>
              </w:rPr>
            </w:pPr>
          </w:p>
        </w:tc>
      </w:tr>
      <w:tr w:rsidR="00DC6F66" w:rsidRPr="00714858" w14:paraId="29C2C53C" w14:textId="77777777" w:rsidTr="00316EC8">
        <w:tc>
          <w:tcPr>
            <w:tcW w:w="2146" w:type="dxa"/>
            <w:tcBorders>
              <w:top w:val="single" w:sz="4" w:space="0" w:color="000000"/>
              <w:bottom w:val="single" w:sz="4" w:space="0" w:color="000000"/>
            </w:tcBorders>
            <w:shd w:val="clear" w:color="auto" w:fill="auto"/>
          </w:tcPr>
          <w:p w14:paraId="4630538E" w14:textId="77777777" w:rsidR="00DC6F66" w:rsidRPr="00714858" w:rsidRDefault="00DC6F66" w:rsidP="00316EC8">
            <w:pPr>
              <w:snapToGrid w:val="0"/>
              <w:spacing w:after="0" w:line="240" w:lineRule="auto"/>
              <w:jc w:val="center"/>
              <w:rPr>
                <w:rFonts w:ascii="Garamond" w:hAnsi="Garamond" w:cs="Arial"/>
                <w:sz w:val="28"/>
                <w:szCs w:val="28"/>
              </w:rPr>
            </w:pPr>
          </w:p>
        </w:tc>
        <w:tc>
          <w:tcPr>
            <w:tcW w:w="7436" w:type="dxa"/>
            <w:gridSpan w:val="6"/>
            <w:tcBorders>
              <w:top w:val="single" w:sz="4" w:space="0" w:color="000000"/>
              <w:bottom w:val="single" w:sz="4" w:space="0" w:color="000000"/>
            </w:tcBorders>
            <w:shd w:val="clear" w:color="auto" w:fill="auto"/>
          </w:tcPr>
          <w:p w14:paraId="47023EFC" w14:textId="77777777" w:rsidR="00DC6F66" w:rsidRPr="00714858" w:rsidRDefault="00DC6F66">
            <w:pPr>
              <w:snapToGrid w:val="0"/>
              <w:spacing w:after="0" w:line="240" w:lineRule="auto"/>
              <w:rPr>
                <w:rFonts w:ascii="Garamond" w:hAnsi="Garamond"/>
              </w:rPr>
            </w:pPr>
          </w:p>
        </w:tc>
        <w:tc>
          <w:tcPr>
            <w:tcW w:w="58" w:type="dxa"/>
            <w:shd w:val="clear" w:color="auto" w:fill="auto"/>
          </w:tcPr>
          <w:p w14:paraId="3C371F91" w14:textId="77777777" w:rsidR="00DC6F66" w:rsidRPr="00714858" w:rsidRDefault="00DC6F66">
            <w:pPr>
              <w:snapToGrid w:val="0"/>
              <w:spacing w:after="0"/>
              <w:rPr>
                <w:rFonts w:ascii="Garamond" w:hAnsi="Garamond" w:cs="Arial"/>
                <w:sz w:val="28"/>
                <w:szCs w:val="28"/>
              </w:rPr>
            </w:pPr>
          </w:p>
        </w:tc>
      </w:tr>
      <w:tr w:rsidR="00DC6F66" w:rsidRPr="00714858" w14:paraId="658F267A" w14:textId="77777777" w:rsidTr="00316EC8">
        <w:tc>
          <w:tcPr>
            <w:tcW w:w="2146" w:type="dxa"/>
            <w:tcBorders>
              <w:top w:val="single" w:sz="4" w:space="0" w:color="000000"/>
              <w:left w:val="single" w:sz="4" w:space="0" w:color="000000"/>
              <w:bottom w:val="single" w:sz="4" w:space="0" w:color="000000"/>
            </w:tcBorders>
            <w:shd w:val="clear" w:color="auto" w:fill="auto"/>
            <w:vAlign w:val="center"/>
          </w:tcPr>
          <w:p w14:paraId="3015542F" w14:textId="77777777" w:rsidR="00DC6F66" w:rsidRPr="00714858" w:rsidRDefault="00DC6F66" w:rsidP="00316EC8">
            <w:pPr>
              <w:snapToGrid w:val="0"/>
              <w:spacing w:after="0" w:line="240" w:lineRule="auto"/>
              <w:jc w:val="center"/>
              <w:rPr>
                <w:rFonts w:ascii="Garamond" w:hAnsi="Garamond"/>
              </w:rPr>
            </w:pPr>
            <w:r w:rsidRPr="00714858">
              <w:rPr>
                <w:rFonts w:ascii="Garamond" w:hAnsi="Garamond" w:cs="Arial"/>
                <w:sz w:val="28"/>
                <w:szCs w:val="28"/>
              </w:rPr>
              <w:t>Observaciones</w:t>
            </w:r>
            <w:r w:rsidRPr="00714858">
              <w:rPr>
                <w:rFonts w:ascii="Garamond" w:eastAsia="Arial" w:hAnsi="Garamond" w:cs="Arial"/>
                <w:sz w:val="28"/>
                <w:szCs w:val="28"/>
              </w:rPr>
              <w:t xml:space="preserve"> </w:t>
            </w:r>
            <w:r w:rsidRPr="00714858">
              <w:rPr>
                <w:rFonts w:ascii="Garamond" w:hAnsi="Garamond" w:cs="Arial"/>
                <w:sz w:val="28"/>
                <w:szCs w:val="28"/>
              </w:rPr>
              <w:t>primera</w:t>
            </w:r>
            <w:r w:rsidRPr="00714858">
              <w:rPr>
                <w:rFonts w:ascii="Garamond" w:eastAsia="Arial" w:hAnsi="Garamond" w:cs="Arial"/>
                <w:sz w:val="28"/>
                <w:szCs w:val="28"/>
              </w:rPr>
              <w:t xml:space="preserve"> </w:t>
            </w:r>
            <w:r w:rsidRPr="00714858">
              <w:rPr>
                <w:rFonts w:ascii="Garamond" w:hAnsi="Garamond" w:cs="Arial"/>
                <w:sz w:val="28"/>
                <w:szCs w:val="28"/>
              </w:rPr>
              <w:t>entrega</w:t>
            </w:r>
          </w:p>
        </w:tc>
        <w:tc>
          <w:tcPr>
            <w:tcW w:w="7436" w:type="dxa"/>
            <w:gridSpan w:val="6"/>
            <w:tcBorders>
              <w:top w:val="single" w:sz="4" w:space="0" w:color="000000"/>
              <w:left w:val="single" w:sz="4" w:space="0" w:color="000000"/>
              <w:bottom w:val="single" w:sz="4" w:space="0" w:color="000000"/>
            </w:tcBorders>
            <w:shd w:val="clear" w:color="auto" w:fill="auto"/>
          </w:tcPr>
          <w:p w14:paraId="3D4B4A31" w14:textId="77777777" w:rsidR="00DC6F66" w:rsidRPr="00714858" w:rsidRDefault="00DC6F66">
            <w:pPr>
              <w:snapToGrid w:val="0"/>
              <w:spacing w:after="0" w:line="240" w:lineRule="auto"/>
              <w:rPr>
                <w:rFonts w:ascii="Garamond" w:hAnsi="Garamond"/>
              </w:rPr>
            </w:pPr>
          </w:p>
          <w:p w14:paraId="0C6A1FB5" w14:textId="77777777" w:rsidR="00DC6F66" w:rsidRPr="00714858" w:rsidRDefault="00DC6F66">
            <w:pPr>
              <w:snapToGrid w:val="0"/>
              <w:spacing w:after="0" w:line="240" w:lineRule="auto"/>
              <w:rPr>
                <w:rFonts w:ascii="Garamond" w:hAnsi="Garamond"/>
              </w:rPr>
            </w:pPr>
          </w:p>
          <w:p w14:paraId="5E4F176D" w14:textId="77777777" w:rsidR="00DC6F66" w:rsidRPr="00714858" w:rsidRDefault="00DC6F66">
            <w:pPr>
              <w:snapToGrid w:val="0"/>
              <w:spacing w:after="0" w:line="240" w:lineRule="auto"/>
              <w:rPr>
                <w:rFonts w:ascii="Garamond" w:hAnsi="Garamond"/>
              </w:rPr>
            </w:pPr>
          </w:p>
          <w:p w14:paraId="1B42A50A" w14:textId="77777777" w:rsidR="00DC6F66" w:rsidRPr="00714858" w:rsidRDefault="00DC6F66">
            <w:pPr>
              <w:spacing w:after="0" w:line="240" w:lineRule="auto"/>
              <w:rPr>
                <w:rFonts w:ascii="Garamond" w:hAnsi="Garamond"/>
              </w:rPr>
            </w:pPr>
          </w:p>
          <w:p w14:paraId="66C22E72" w14:textId="77777777" w:rsidR="00DC6F66" w:rsidRPr="00714858" w:rsidRDefault="00DC6F66">
            <w:pPr>
              <w:spacing w:after="0" w:line="240" w:lineRule="auto"/>
              <w:rPr>
                <w:rFonts w:ascii="Garamond" w:hAnsi="Garamond"/>
              </w:rPr>
            </w:pPr>
          </w:p>
          <w:p w14:paraId="427CC5FF" w14:textId="77777777" w:rsidR="00DC6F66" w:rsidRPr="00714858" w:rsidRDefault="00DC6F66">
            <w:pPr>
              <w:spacing w:after="0" w:line="240" w:lineRule="auto"/>
              <w:rPr>
                <w:rFonts w:ascii="Garamond" w:hAnsi="Garamond"/>
              </w:rPr>
            </w:pPr>
          </w:p>
          <w:p w14:paraId="47C4A7C5" w14:textId="77777777" w:rsidR="00DC6F66" w:rsidRPr="00714858" w:rsidRDefault="00DC6F66">
            <w:pPr>
              <w:spacing w:after="0" w:line="240" w:lineRule="auto"/>
              <w:rPr>
                <w:rFonts w:ascii="Garamond" w:hAnsi="Garamond"/>
              </w:rPr>
            </w:pPr>
          </w:p>
        </w:tc>
        <w:tc>
          <w:tcPr>
            <w:tcW w:w="58" w:type="dxa"/>
            <w:tcBorders>
              <w:left w:val="single" w:sz="4" w:space="0" w:color="000000"/>
            </w:tcBorders>
            <w:shd w:val="clear" w:color="auto" w:fill="auto"/>
          </w:tcPr>
          <w:p w14:paraId="5E650C21" w14:textId="77777777" w:rsidR="00DC6F66" w:rsidRPr="00714858" w:rsidRDefault="00DC6F66">
            <w:pPr>
              <w:snapToGrid w:val="0"/>
              <w:rPr>
                <w:rFonts w:ascii="Garamond" w:hAnsi="Garamond" w:cs="Arial"/>
                <w:sz w:val="28"/>
                <w:szCs w:val="28"/>
              </w:rPr>
            </w:pPr>
          </w:p>
        </w:tc>
      </w:tr>
      <w:tr w:rsidR="00DC6F66" w:rsidRPr="00714858" w14:paraId="576F7A8C" w14:textId="77777777" w:rsidTr="00316EC8">
        <w:tc>
          <w:tcPr>
            <w:tcW w:w="2146" w:type="dxa"/>
            <w:tcBorders>
              <w:top w:val="single" w:sz="4" w:space="0" w:color="000000"/>
              <w:left w:val="single" w:sz="4" w:space="0" w:color="000000"/>
              <w:bottom w:val="single" w:sz="4" w:space="0" w:color="000000"/>
            </w:tcBorders>
            <w:shd w:val="clear" w:color="auto" w:fill="auto"/>
            <w:vAlign w:val="center"/>
          </w:tcPr>
          <w:p w14:paraId="3FC40404" w14:textId="77777777" w:rsidR="00DC6F66" w:rsidRPr="00714858" w:rsidRDefault="00DC6F66" w:rsidP="00316EC8">
            <w:pPr>
              <w:snapToGrid w:val="0"/>
              <w:spacing w:after="0" w:line="240" w:lineRule="auto"/>
              <w:jc w:val="center"/>
              <w:rPr>
                <w:rFonts w:ascii="Garamond" w:hAnsi="Garamond"/>
              </w:rPr>
            </w:pPr>
            <w:r w:rsidRPr="00714858">
              <w:rPr>
                <w:rFonts w:ascii="Garamond" w:hAnsi="Garamond" w:cs="Arial"/>
                <w:sz w:val="28"/>
                <w:szCs w:val="28"/>
              </w:rPr>
              <w:t>Observaciones</w:t>
            </w:r>
            <w:r w:rsidRPr="00714858">
              <w:rPr>
                <w:rFonts w:ascii="Garamond" w:eastAsia="Arial" w:hAnsi="Garamond" w:cs="Arial"/>
                <w:sz w:val="28"/>
                <w:szCs w:val="28"/>
              </w:rPr>
              <w:t xml:space="preserve"> </w:t>
            </w:r>
            <w:r w:rsidRPr="00714858">
              <w:rPr>
                <w:rFonts w:ascii="Garamond" w:hAnsi="Garamond" w:cs="Arial"/>
                <w:sz w:val="28"/>
                <w:szCs w:val="28"/>
              </w:rPr>
              <w:t>segunda</w:t>
            </w:r>
            <w:r w:rsidRPr="00714858">
              <w:rPr>
                <w:rFonts w:ascii="Garamond" w:eastAsia="Arial" w:hAnsi="Garamond" w:cs="Arial"/>
                <w:sz w:val="28"/>
                <w:szCs w:val="28"/>
              </w:rPr>
              <w:t xml:space="preserve"> </w:t>
            </w:r>
            <w:r w:rsidRPr="00714858">
              <w:rPr>
                <w:rFonts w:ascii="Garamond" w:hAnsi="Garamond" w:cs="Arial"/>
                <w:sz w:val="28"/>
                <w:szCs w:val="28"/>
              </w:rPr>
              <w:t>entrega</w:t>
            </w:r>
          </w:p>
        </w:tc>
        <w:tc>
          <w:tcPr>
            <w:tcW w:w="7436" w:type="dxa"/>
            <w:gridSpan w:val="6"/>
            <w:tcBorders>
              <w:top w:val="single" w:sz="4" w:space="0" w:color="000000"/>
              <w:left w:val="single" w:sz="4" w:space="0" w:color="000000"/>
              <w:bottom w:val="single" w:sz="4" w:space="0" w:color="000000"/>
            </w:tcBorders>
            <w:shd w:val="clear" w:color="auto" w:fill="auto"/>
          </w:tcPr>
          <w:p w14:paraId="5DDAE44B" w14:textId="77777777" w:rsidR="00DC6F66" w:rsidRPr="00714858" w:rsidRDefault="00DC6F66">
            <w:pPr>
              <w:snapToGrid w:val="0"/>
              <w:spacing w:after="0" w:line="240" w:lineRule="auto"/>
              <w:rPr>
                <w:rFonts w:ascii="Garamond" w:hAnsi="Garamond"/>
              </w:rPr>
            </w:pPr>
          </w:p>
          <w:p w14:paraId="3174FF18" w14:textId="77777777" w:rsidR="00DC6F66" w:rsidRPr="00714858" w:rsidRDefault="00DC6F66">
            <w:pPr>
              <w:snapToGrid w:val="0"/>
              <w:spacing w:after="0" w:line="240" w:lineRule="auto"/>
              <w:rPr>
                <w:rFonts w:ascii="Garamond" w:hAnsi="Garamond"/>
              </w:rPr>
            </w:pPr>
          </w:p>
          <w:p w14:paraId="706AFA22" w14:textId="77777777" w:rsidR="00DC6F66" w:rsidRPr="00714858" w:rsidRDefault="00DC6F66">
            <w:pPr>
              <w:snapToGrid w:val="0"/>
              <w:spacing w:after="0" w:line="240" w:lineRule="auto"/>
              <w:rPr>
                <w:rFonts w:ascii="Garamond" w:hAnsi="Garamond"/>
              </w:rPr>
            </w:pPr>
          </w:p>
          <w:p w14:paraId="530ACFF4" w14:textId="77777777" w:rsidR="00DC6F66" w:rsidRPr="00714858" w:rsidRDefault="00DC6F66">
            <w:pPr>
              <w:spacing w:after="0" w:line="240" w:lineRule="auto"/>
              <w:rPr>
                <w:rFonts w:ascii="Garamond" w:hAnsi="Garamond"/>
              </w:rPr>
            </w:pPr>
          </w:p>
          <w:p w14:paraId="60D8A92B" w14:textId="77777777" w:rsidR="00DC6F66" w:rsidRPr="00714858" w:rsidRDefault="00DC6F66">
            <w:pPr>
              <w:spacing w:after="0" w:line="240" w:lineRule="auto"/>
              <w:rPr>
                <w:rFonts w:ascii="Garamond" w:hAnsi="Garamond"/>
              </w:rPr>
            </w:pPr>
          </w:p>
          <w:p w14:paraId="72DEB52E" w14:textId="77777777" w:rsidR="00DC6F66" w:rsidRPr="00714858" w:rsidRDefault="00DC6F66">
            <w:pPr>
              <w:spacing w:after="0" w:line="240" w:lineRule="auto"/>
              <w:rPr>
                <w:rFonts w:ascii="Garamond" w:hAnsi="Garamond"/>
              </w:rPr>
            </w:pPr>
          </w:p>
          <w:p w14:paraId="64D98864" w14:textId="77777777" w:rsidR="00DC6F66" w:rsidRPr="00714858" w:rsidRDefault="00DC6F66">
            <w:pPr>
              <w:spacing w:after="0" w:line="240" w:lineRule="auto"/>
              <w:rPr>
                <w:rFonts w:ascii="Garamond" w:hAnsi="Garamond"/>
              </w:rPr>
            </w:pPr>
          </w:p>
        </w:tc>
        <w:tc>
          <w:tcPr>
            <w:tcW w:w="58" w:type="dxa"/>
            <w:tcBorders>
              <w:left w:val="single" w:sz="4" w:space="0" w:color="000000"/>
            </w:tcBorders>
            <w:shd w:val="clear" w:color="auto" w:fill="auto"/>
          </w:tcPr>
          <w:p w14:paraId="085246B6" w14:textId="77777777" w:rsidR="00DC6F66" w:rsidRPr="00714858" w:rsidRDefault="00DC6F66">
            <w:pPr>
              <w:snapToGrid w:val="0"/>
              <w:rPr>
                <w:rFonts w:ascii="Garamond" w:hAnsi="Garamond"/>
                <w:b/>
                <w:sz w:val="8"/>
                <w:szCs w:val="36"/>
              </w:rPr>
            </w:pPr>
          </w:p>
        </w:tc>
      </w:tr>
    </w:tbl>
    <w:p w14:paraId="3220C71A" w14:textId="77777777" w:rsidR="00A618D3" w:rsidRDefault="00A618D3" w:rsidP="00172B8F">
      <w:pPr>
        <w:pStyle w:val="Heading1"/>
        <w:numPr>
          <w:ilvl w:val="0"/>
          <w:numId w:val="0"/>
        </w:numPr>
        <w:ind w:left="432"/>
        <w:rPr>
          <w:rFonts w:ascii="Garamond" w:hAnsi="Garamond"/>
          <w:sz w:val="28"/>
          <w:szCs w:val="28"/>
        </w:rPr>
      </w:pPr>
    </w:p>
    <w:p w14:paraId="724877D5" w14:textId="7AB8600D" w:rsidR="00172B8F" w:rsidRDefault="00FB7AD4" w:rsidP="003A25F7">
      <w:pPr>
        <w:tabs>
          <w:tab w:val="num" w:pos="567"/>
        </w:tabs>
        <w:spacing w:after="0" w:line="240" w:lineRule="auto"/>
        <w:rPr>
          <w:rFonts w:ascii="Garamond" w:hAnsi="Garamond"/>
        </w:rPr>
      </w:pPr>
      <w:r w:rsidRPr="00714858">
        <w:rPr>
          <w:rFonts w:ascii="Garamond" w:hAnsi="Garamond"/>
        </w:rPr>
        <w:br/>
      </w:r>
      <w:r w:rsidRPr="00714858">
        <w:rPr>
          <w:rFonts w:ascii="Garamond" w:hAnsi="Garamond"/>
        </w:rPr>
        <w:br/>
      </w:r>
      <w:r w:rsidRPr="00714858">
        <w:rPr>
          <w:rFonts w:ascii="Garamond" w:hAnsi="Garamond"/>
        </w:rPr>
        <w:br/>
      </w:r>
      <w:bookmarkEnd w:id="0"/>
    </w:p>
    <w:p w14:paraId="0E49D896" w14:textId="77777777" w:rsidR="00172B8F" w:rsidRDefault="00172B8F">
      <w:pPr>
        <w:suppressAutoHyphens w:val="0"/>
        <w:spacing w:after="0" w:line="240" w:lineRule="auto"/>
        <w:rPr>
          <w:rFonts w:ascii="Garamond" w:hAnsi="Garamond"/>
        </w:rPr>
      </w:pPr>
      <w:r>
        <w:rPr>
          <w:rFonts w:ascii="Garamond" w:hAnsi="Garamond"/>
        </w:rPr>
        <w:br w:type="page"/>
      </w:r>
    </w:p>
    <w:p w14:paraId="2F701A94" w14:textId="5DDEC96C" w:rsidR="00DC6F66" w:rsidRDefault="00CC1FEA" w:rsidP="00CC1FEA">
      <w:pPr>
        <w:pStyle w:val="Heading1"/>
        <w:tabs>
          <w:tab w:val="clear" w:pos="0"/>
        </w:tabs>
        <w:ind w:left="0" w:hanging="6"/>
        <w:rPr>
          <w:szCs w:val="36"/>
        </w:rPr>
      </w:pPr>
      <w:r w:rsidRPr="00CC1FEA">
        <w:rPr>
          <w:rFonts w:ascii="Garamond" w:hAnsi="Garamond"/>
          <w:szCs w:val="36"/>
        </w:rPr>
        <w:lastRenderedPageBreak/>
        <w:t>Introducción</w:t>
      </w:r>
    </w:p>
    <w:p w14:paraId="12F636BE" w14:textId="37FF330D" w:rsidR="00CC1FEA" w:rsidRDefault="00CC1FEA" w:rsidP="00CC1FEA">
      <w:r>
        <w:t xml:space="preserve">El trabajo práctico consiste en el diseño, análisis, medición y discusión de un filtro activo. Dicho filtro esta dado por la siguiente plantilla: </w:t>
      </w:r>
    </w:p>
    <w:tbl>
      <w:tblPr>
        <w:tblW w:w="10378" w:type="dxa"/>
        <w:jc w:val="center"/>
        <w:tblCellMar>
          <w:top w:w="15" w:type="dxa"/>
          <w:left w:w="15" w:type="dxa"/>
          <w:bottom w:w="15" w:type="dxa"/>
          <w:right w:w="15" w:type="dxa"/>
        </w:tblCellMar>
        <w:tblLook w:val="04A0" w:firstRow="1" w:lastRow="0" w:firstColumn="1" w:lastColumn="0" w:noHBand="0" w:noVBand="1"/>
      </w:tblPr>
      <w:tblGrid>
        <w:gridCol w:w="734"/>
        <w:gridCol w:w="1962"/>
        <w:gridCol w:w="1575"/>
        <w:gridCol w:w="1544"/>
        <w:gridCol w:w="2297"/>
        <w:gridCol w:w="2266"/>
      </w:tblGrid>
      <w:tr w:rsidR="00CC1FEA" w:rsidRPr="00CC1FEA" w14:paraId="396601D8" w14:textId="77777777" w:rsidTr="00CC1FEA">
        <w:trPr>
          <w:trHeight w:val="4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35BE235" w14:textId="77777777" w:rsidR="00CC1FEA" w:rsidRPr="00CC1FEA" w:rsidRDefault="00CC1FEA" w:rsidP="00CC1FEA">
            <w:pPr>
              <w:jc w:val="center"/>
              <w:rPr>
                <w:rFonts w:cs="Times New Roman"/>
                <w:szCs w:val="24"/>
                <w:lang w:val="en-US" w:eastAsia="en-US"/>
              </w:rPr>
            </w:pPr>
            <w:r w:rsidRPr="00CC1FEA">
              <w:rPr>
                <w:lang w:val="en-US" w:eastAsia="en-US"/>
              </w:rPr>
              <w:t>Filtro</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0701DECE" w14:textId="77777777" w:rsidR="00CC1FEA" w:rsidRPr="00720D00" w:rsidRDefault="00CC1FEA" w:rsidP="00CC1FEA">
            <w:pPr>
              <w:jc w:val="center"/>
              <w:rPr>
                <w:rFonts w:cs="Times New Roman"/>
                <w:szCs w:val="24"/>
                <w:lang w:eastAsia="en-US"/>
              </w:rPr>
            </w:pPr>
            <w:r w:rsidRPr="00CC1FEA">
              <w:rPr>
                <w:lang w:val="en-US" w:eastAsia="en-US"/>
              </w:rPr>
              <w:t>Función de aproximación</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6DCD2640" w14:textId="77777777" w:rsidR="00CC1FEA" w:rsidRPr="00CC1FEA" w:rsidRDefault="00CC1FEA" w:rsidP="00CC1FEA">
            <w:pPr>
              <w:jc w:val="center"/>
              <w:rPr>
                <w:rFonts w:cs="Times New Roman"/>
                <w:szCs w:val="24"/>
                <w:lang w:val="en-US" w:eastAsia="en-US"/>
              </w:rPr>
            </w:pPr>
            <w:r w:rsidRPr="00CC1FEA">
              <w:rPr>
                <w:lang w:val="en-US" w:eastAsia="en-US"/>
              </w:rPr>
              <w:t>Frecuencia de corte</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724165E6" w14:textId="77777777" w:rsidR="00CC1FEA" w:rsidRPr="00CC1FEA" w:rsidRDefault="00CC1FEA" w:rsidP="00CC1FEA">
            <w:pPr>
              <w:jc w:val="center"/>
              <w:rPr>
                <w:rFonts w:cs="Times New Roman"/>
                <w:szCs w:val="24"/>
                <w:lang w:val="en-US" w:eastAsia="en-US"/>
              </w:rPr>
            </w:pPr>
            <w:r w:rsidRPr="00CC1FEA">
              <w:rPr>
                <w:lang w:val="en-US" w:eastAsia="en-US"/>
              </w:rPr>
              <w:t>Frecuencia de stop</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1EF241C" w14:textId="77777777" w:rsidR="00CC1FEA" w:rsidRPr="00CC1FEA" w:rsidRDefault="00CC1FEA" w:rsidP="00CC1FEA">
            <w:pPr>
              <w:jc w:val="center"/>
              <w:rPr>
                <w:rFonts w:cs="Times New Roman"/>
                <w:szCs w:val="24"/>
                <w:lang w:eastAsia="en-US"/>
              </w:rPr>
            </w:pPr>
            <w:r w:rsidRPr="00CC1FEA">
              <w:rPr>
                <w:lang w:eastAsia="en-US"/>
              </w:rPr>
              <w:t>Atenuación máxima en banda de paso</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hideMark/>
          </w:tcPr>
          <w:p w14:paraId="5E49343D" w14:textId="77777777" w:rsidR="00CC1FEA" w:rsidRPr="00CC1FEA" w:rsidRDefault="00CC1FEA" w:rsidP="00CC1FEA">
            <w:pPr>
              <w:jc w:val="center"/>
              <w:rPr>
                <w:rFonts w:cs="Times New Roman"/>
                <w:szCs w:val="24"/>
                <w:lang w:eastAsia="en-US"/>
              </w:rPr>
            </w:pPr>
            <w:r w:rsidRPr="00CC1FEA">
              <w:rPr>
                <w:lang w:eastAsia="en-US"/>
              </w:rPr>
              <w:t>Atenuación mínima en banda de stop</w:t>
            </w:r>
          </w:p>
        </w:tc>
      </w:tr>
      <w:tr w:rsidR="00CC1FEA" w:rsidRPr="00CC1FEA" w14:paraId="1D0FCBBA" w14:textId="77777777" w:rsidTr="00CC1FEA">
        <w:trPr>
          <w:trHeight w:val="2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94B6"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CA68"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Chebyshev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CBC6"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1.5 kHz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55C86"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4.5 kHz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423F"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0.5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1BE4" w14:textId="77777777" w:rsidR="00CC1FEA" w:rsidRPr="00CC1FEA" w:rsidRDefault="00CC1FEA" w:rsidP="00CC1FEA">
            <w:pPr>
              <w:suppressAutoHyphens w:val="0"/>
              <w:spacing w:after="0" w:line="240" w:lineRule="auto"/>
              <w:jc w:val="center"/>
              <w:rPr>
                <w:rFonts w:eastAsia="Times New Roman" w:cs="Times New Roman"/>
                <w:szCs w:val="24"/>
                <w:lang w:val="en-US" w:eastAsia="en-US"/>
              </w:rPr>
            </w:pPr>
            <w:r w:rsidRPr="00CC1FEA">
              <w:rPr>
                <w:rFonts w:ascii="Arial" w:eastAsia="Times New Roman" w:hAnsi="Arial" w:cs="Arial"/>
                <w:color w:val="000000"/>
                <w:sz w:val="22"/>
                <w:lang w:val="en-US" w:eastAsia="en-US"/>
              </w:rPr>
              <w:t>16 dB</w:t>
            </w:r>
          </w:p>
        </w:tc>
      </w:tr>
    </w:tbl>
    <w:p w14:paraId="487EF9CB" w14:textId="77777777" w:rsidR="008F3C0B" w:rsidRDefault="008F3C0B" w:rsidP="00720D00"/>
    <w:p w14:paraId="7CEAD372" w14:textId="12D99B08" w:rsidR="008F3C0B" w:rsidRDefault="008F3C0B" w:rsidP="00720D00">
      <w:r>
        <w:t xml:space="preserve">Esta plantilla especifica que la frecuencia de corte es menor a la frecuencia de stop, por lo tanto, se trata de un filtro pasa-bajos con función de aproximación Chevyshev. La atenuación máxima en la banda de paso indica que en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=1.5kHz,  </m:t>
        </m:r>
        <m:sSub>
          <m:sSubPr>
            <m:ctrlPr>
              <w:rPr>
                <w:rFonts w:ascii="Cambria Math" w:hAnsi="Cambria Math"/>
                <w:i/>
              </w:rPr>
            </m:ctrlPr>
          </m:sSubPr>
          <m:e>
            <m:r>
              <w:rPr>
                <w:rFonts w:ascii="Cambria Math" w:hAnsi="Cambria Math"/>
              </w:rPr>
              <m:t xml:space="preserve"> α</m:t>
            </m:r>
          </m:e>
          <m:sub>
            <m:r>
              <w:rPr>
                <w:rFonts w:ascii="Cambria Math" w:hAnsi="Cambria Math"/>
              </w:rPr>
              <m:t>max</m:t>
            </m:r>
          </m:sub>
        </m:sSub>
        <m:r>
          <w:rPr>
            <w:rFonts w:ascii="Cambria Math" w:hAnsi="Cambria Math"/>
          </w:rPr>
          <m:t>=0.5dB= 6%</m:t>
        </m:r>
      </m:oMath>
      <w:r>
        <w:t xml:space="preserve"> </w:t>
      </w:r>
    </w:p>
    <w:p w14:paraId="0FAA28BA" w14:textId="57BEAE61" w:rsidR="00720D00" w:rsidRPr="00CC1FEA" w:rsidRDefault="008F3C0B" w:rsidP="00720D00">
      <w:r>
        <w:t>L</w:t>
      </w:r>
      <w:r w:rsidR="00720D00">
        <w:t>a implementación práctica debe hacerse con el integrado UAF42 [1]</w:t>
      </w:r>
      <w:r w:rsidR="005E5FF0">
        <w:t xml:space="preserve">, el cual posee </w:t>
      </w:r>
      <w:r w:rsidR="005E5FF0" w:rsidRPr="005E5FF0">
        <w:t>capacitores integrados de muy baja tolerancia, aproximadamente del 1%</w:t>
      </w:r>
      <w:r w:rsidR="005E5FF0">
        <w:t xml:space="preserve">, lo cual </w:t>
      </w:r>
      <w:r w:rsidR="005E5FF0" w:rsidRPr="005E5FF0">
        <w:t>permite obtener respuestas en frecuencia del filtro sumamente similares a las simulaciones.</w:t>
      </w:r>
      <w:r w:rsidR="005E5FF0">
        <w:t xml:space="preserve"> </w:t>
      </w:r>
    </w:p>
    <w:p w14:paraId="48F68D03" w14:textId="46C2ED26" w:rsidR="00CC1FEA" w:rsidRDefault="008F3C0B" w:rsidP="008F3C0B">
      <w:pPr>
        <w:pStyle w:val="Heading1"/>
      </w:pPr>
      <w:r>
        <w:t>Objetivos</w:t>
      </w:r>
    </w:p>
    <w:p w14:paraId="543EBE43" w14:textId="77777777" w:rsidR="00522264" w:rsidRDefault="00522264" w:rsidP="00522264">
      <w:pPr>
        <w:pStyle w:val="ListParagraph"/>
        <w:numPr>
          <w:ilvl w:val="0"/>
          <w:numId w:val="24"/>
        </w:numPr>
      </w:pPr>
      <w:r>
        <w:t>Consolidar los conceptos de teoría moderna mediante la implementación circuital.</w:t>
      </w:r>
    </w:p>
    <w:p w14:paraId="19C135E8" w14:textId="5EE6B871" w:rsidR="00522264" w:rsidRDefault="00522264" w:rsidP="00522264">
      <w:pPr>
        <w:pStyle w:val="ListParagraph"/>
        <w:numPr>
          <w:ilvl w:val="0"/>
          <w:numId w:val="24"/>
        </w:numPr>
      </w:pPr>
      <w:r>
        <w:t>Simular e implementar el filtro con componentes activos de precisión.</w:t>
      </w:r>
    </w:p>
    <w:p w14:paraId="152C977F" w14:textId="205F0CFF" w:rsidR="00522264" w:rsidRDefault="00522264" w:rsidP="00522264">
      <w:pPr>
        <w:pStyle w:val="ListParagraph"/>
        <w:numPr>
          <w:ilvl w:val="0"/>
          <w:numId w:val="24"/>
        </w:numPr>
      </w:pPr>
      <w:r>
        <w:t>Medir las partes de la función transferencia para frecuencias menores a 100 kHz.</w:t>
      </w:r>
    </w:p>
    <w:p w14:paraId="644E572E" w14:textId="7E0B5E46" w:rsidR="00522264" w:rsidRDefault="00522264" w:rsidP="00522264">
      <w:pPr>
        <w:pStyle w:val="Heading1"/>
      </w:pPr>
      <w:r>
        <w:t>Desarrollo analítico</w:t>
      </w:r>
    </w:p>
    <w:p w14:paraId="1ED9A89A" w14:textId="68306EB4" w:rsidR="00522264" w:rsidRDefault="00522264" w:rsidP="00522264">
      <w:r>
        <w:t xml:space="preserve">Se propuso una norma de frecuencia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ω</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=2π*1.5KHz</m:t>
        </m:r>
      </m:oMath>
      <w:r>
        <w:t xml:space="preserve">, tal que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 xml:space="preserve">=1 ∧ </m:t>
        </m:r>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=3</m:t>
        </m:r>
      </m:oMath>
    </w:p>
    <w:p w14:paraId="648C401C" w14:textId="7B8A6B26" w:rsidR="00522264" w:rsidRDefault="00522264" w:rsidP="00522264">
      <w:r>
        <w:t xml:space="preserve">Luego se calculó el orden del filtro utilizando las siguientes ecuaciones: </w:t>
      </w:r>
    </w:p>
    <w:p w14:paraId="62933063" w14:textId="26C773AB" w:rsidR="00A76257" w:rsidRPr="00683362" w:rsidRDefault="00000000" w:rsidP="00522264">
      <w:pPr>
        <w:rPr>
          <w:rFonts w:ascii="Garamond" w:hAnsi="Garamond"/>
        </w:rPr>
      </w:pPr>
      <m:oMathPara>
        <m:oMath>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rPr>
                      </m:ctrlPr>
                    </m:sSupPr>
                    <m:e>
                      <m:r>
                        <m:rPr>
                          <m:sty m:val="p"/>
                        </m:rPr>
                        <w:rPr>
                          <w:rFonts w:ascii="Cambria Math" w:hAnsi="Cambria Math"/>
                        </w:rPr>
                        <m:t>ξ</m:t>
                      </m:r>
                      <m:ctrlPr>
                        <w:rPr>
                          <w:rFonts w:ascii="Cambria Math" w:hAnsi="Cambria Math"/>
                          <w:i/>
                        </w:rPr>
                      </m:ctrlPr>
                    </m:e>
                    <m:sup>
                      <m:r>
                        <m:rPr>
                          <m:sty m:val="p"/>
                        </m:rP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c</m:t>
                      </m:r>
                    </m:sub>
                    <m:sup>
                      <m:r>
                        <w:rPr>
                          <w:rFonts w:ascii="Cambria Math" w:hAnsi="Cambria Math"/>
                        </w:rPr>
                        <m:t>2n</m:t>
                      </m:r>
                    </m:sup>
                  </m:sSubSup>
                </m:e>
              </m:d>
              <m:r>
                <w:rPr>
                  <w:rFonts w:ascii="Cambria Math" w:hAnsi="Cambria Math"/>
                </w:rPr>
                <m:t xml:space="preserve"> →  </m:t>
              </m:r>
              <m:r>
                <m:rPr>
                  <m:sty m:val="p"/>
                </m:rPr>
                <w:rPr>
                  <w:rFonts w:ascii="Cambria Math" w:hAnsi="Cambria Math"/>
                </w:rPr>
                <m:t>ξ=0.35</m:t>
              </m:r>
              <m:r>
                <w:rPr>
                  <w:rFonts w:ascii="Cambria Math" w:hAnsi="Cambria Math"/>
                </w:rPr>
                <m:t xml:space="preserve"> </m:t>
              </m:r>
            </m:e>
          </m:func>
        </m:oMath>
      </m:oMathPara>
    </w:p>
    <w:p w14:paraId="44C56094" w14:textId="7CA6B2A2" w:rsidR="00683362" w:rsidRPr="00683362" w:rsidRDefault="00000000" w:rsidP="00683362">
      <w:pPr>
        <w:rPr>
          <w:rFonts w:ascii="Garamond" w:hAnsi="Garamond"/>
        </w:rPr>
      </w:pPr>
      <m:oMathPara>
        <m:oMath>
          <m:sSub>
            <m:sSubPr>
              <m:ctrlPr>
                <w:rPr>
                  <w:rFonts w:ascii="Cambria Math" w:hAnsi="Cambria Math"/>
                  <w:i/>
                </w:rPr>
              </m:ctrlPr>
            </m:sSubPr>
            <m:e>
              <m:r>
                <w:rPr>
                  <w:rFonts w:ascii="Cambria Math" w:hAnsi="Cambria Math"/>
                </w:rPr>
                <m:t>α</m:t>
              </m:r>
            </m:e>
            <m:sub>
              <m:r>
                <w:rPr>
                  <w:rFonts w:ascii="Cambria Math" w:hAnsi="Cambria Math"/>
                </w:rPr>
                <m:t>min</m:t>
              </m:r>
            </m:sub>
          </m:sSub>
          <m:r>
            <w:rPr>
              <w:rFonts w:ascii="Cambria Math" w:hAnsi="Cambria Math"/>
            </w:rPr>
            <m:t>=10</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cosh</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cosh</m:t>
                          </m:r>
                        </m:e>
                        <m:sup>
                          <m:r>
                            <w:rPr>
                              <w:rFonts w:ascii="Cambria Math" w:hAnsi="Cambria Math"/>
                            </w:rPr>
                            <m:t>-1</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m:t>
                      </m:r>
                    </m:e>
                  </m:func>
                  <m:r>
                    <w:rPr>
                      <w:rFonts w:ascii="Cambria Math" w:hAnsi="Cambria Math"/>
                    </w:rPr>
                    <m:t>]</m:t>
                  </m:r>
                </m:e>
              </m:func>
              <m:r>
                <w:rPr>
                  <w:rFonts w:ascii="Cambria Math" w:hAnsi="Cambria Math"/>
                </w:rPr>
                <m:t xml:space="preserve">} →  </m:t>
              </m:r>
              <m:r>
                <m:rPr>
                  <m:sty m:val="p"/>
                </m:rPr>
                <w:rPr>
                  <w:rFonts w:ascii="Cambria Math" w:hAnsi="Cambria Math"/>
                </w:rPr>
                <m:t>n=3</m:t>
              </m:r>
              <m:r>
                <w:rPr>
                  <w:rFonts w:ascii="Cambria Math" w:hAnsi="Cambria Math"/>
                </w:rPr>
                <m:t xml:space="preserve"> </m:t>
              </m:r>
            </m:e>
          </m:func>
        </m:oMath>
      </m:oMathPara>
    </w:p>
    <w:p w14:paraId="7101FB9B" w14:textId="7D559125" w:rsidR="00683362" w:rsidRDefault="00683362" w:rsidP="00522264"/>
    <w:p w14:paraId="760162A9" w14:textId="77777777" w:rsidR="00496D8A" w:rsidRDefault="00496D8A" w:rsidP="00522264"/>
    <w:p w14:paraId="6EEF4513" w14:textId="77777777" w:rsidR="00496D8A" w:rsidRPr="00683362" w:rsidRDefault="00496D8A" w:rsidP="00522264">
      <w:pPr>
        <w:rPr>
          <w:rFonts w:ascii="Garamond" w:hAnsi="Garamond"/>
        </w:rPr>
      </w:pPr>
    </w:p>
    <w:p w14:paraId="1A194499" w14:textId="46B7F07C" w:rsidR="00A76257" w:rsidRDefault="00496D8A" w:rsidP="00496D8A">
      <w:pPr>
        <w:pStyle w:val="Heading1"/>
      </w:pPr>
      <w:r>
        <w:lastRenderedPageBreak/>
        <w:t>Desarrollo en Python</w:t>
      </w:r>
    </w:p>
    <w:p w14:paraId="01086B53" w14:textId="6DA14660" w:rsidR="00496D8A" w:rsidRDefault="00496D8A" w:rsidP="00496D8A">
      <w:r>
        <w:t>Con el objetivo de facilitar los cálculos, se hizo el resto del desarrollo utilizando la herramienta de Python</w:t>
      </w:r>
    </w:p>
    <w:p w14:paraId="6395577D" w14:textId="30A77649" w:rsidR="00496D8A" w:rsidRDefault="00496D8A" w:rsidP="00496D8A">
      <w:r>
        <w:t>El código utilizado fue el siguiente</w:t>
      </w:r>
      <w:r w:rsidR="002B32E5">
        <w:t xml:space="preserve">: </w:t>
      </w:r>
    </w:p>
    <w:bookmarkStart w:id="1" w:name="_MON_1748705284"/>
    <w:bookmarkEnd w:id="1"/>
    <w:p w14:paraId="052EBF1E" w14:textId="6A9C3C01" w:rsidR="00496D8A" w:rsidRDefault="00F239C2" w:rsidP="002B32E5">
      <w:pPr>
        <w:jc w:val="center"/>
      </w:pPr>
      <w:r>
        <w:object w:dxaOrig="9475" w:dyaOrig="8136" w14:anchorId="09AF8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406.5pt" o:ole="">
            <v:imagedata r:id="rId8" o:title=""/>
          </v:shape>
          <o:OLEObject Type="Embed" ProgID="Word.OpenDocumentText.12" ShapeID="_x0000_i1025" DrawAspect="Content" ObjectID="_1748978105" r:id="rId9"/>
        </w:object>
      </w:r>
    </w:p>
    <w:p w14:paraId="50BE6D5A" w14:textId="0D0C9F63" w:rsidR="002B32E5" w:rsidRDefault="002B32E5" w:rsidP="002B32E5">
      <w:pPr>
        <w:jc w:val="left"/>
      </w:pPr>
      <w:r>
        <w:t>En este código se calculan los ceros, polos y ganancia del filtro utilizando la función de scipy</w:t>
      </w:r>
      <w:r w:rsidR="00396916">
        <w:t xml:space="preserve"> “cheb1ap” a la cual se le mandan como parámetros el orden del filtro, y el riple en la banda de paso. Luego se calcula la transferencia utilizando la función “zpk2tf”, la cual devuelve la transferencia de la función cuando se le pasan como parámetros los polos, ceros y la ganancia del sistema.</w:t>
      </w:r>
    </w:p>
    <w:p w14:paraId="355318A9" w14:textId="4FE5D8CB" w:rsidR="0088400B" w:rsidRDefault="0088400B" w:rsidP="0088400B">
      <w:pPr>
        <w:jc w:val="left"/>
      </w:pPr>
      <w:r>
        <w:t>Es importante destacar la estructura de la transferencia para tener un mejor entendimiento de la simulación numérica.</w:t>
      </w:r>
    </w:p>
    <w:p w14:paraId="41B0C3C4" w14:textId="0B3F9FB1" w:rsidR="0088400B" w:rsidRDefault="0088400B" w:rsidP="002B32E5">
      <w:pPr>
        <w:jc w:val="left"/>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01</m:t>
                          </m:r>
                        </m:sub>
                      </m:sSub>
                    </m:e>
                  </m:d>
                </m:e>
                <m:sup>
                  <m:r>
                    <w:rPr>
                      <w:rFonts w:ascii="Cambria Math" w:hAnsi="Cambria Math"/>
                    </w:rPr>
                    <m:t>2</m:t>
                  </m:r>
                </m:sup>
              </m:sSup>
              <m:r>
                <w:rPr>
                  <w:rFonts w:ascii="Cambria Math" w:hAnsi="Cambria Math"/>
                </w:rPr>
                <m:t xml:space="preserve"> </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01</m:t>
                      </m:r>
                    </m:sub>
                  </m:sSub>
                </m:num>
                <m:den>
                  <m:r>
                    <w:rPr>
                      <w:rFonts w:ascii="Cambria Math" w:hAnsi="Cambria Math"/>
                    </w:rPr>
                    <m:t>Q</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01</m:t>
                          </m:r>
                        </m:sub>
                      </m:sSub>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02</m:t>
                  </m:r>
                </m:sub>
              </m:sSub>
            </m:num>
            <m:den>
              <m:r>
                <w:rPr>
                  <w:rFonts w:ascii="Cambria Math" w:hAnsi="Cambria Math"/>
                </w:rPr>
                <m:t>s+</m:t>
              </m:r>
              <m:sSub>
                <m:sSubPr>
                  <m:ctrlPr>
                    <w:rPr>
                      <w:rFonts w:ascii="Cambria Math" w:hAnsi="Cambria Math"/>
                      <w:i/>
                    </w:rPr>
                  </m:ctrlPr>
                </m:sSubPr>
                <m:e>
                  <m:r>
                    <w:rPr>
                      <w:rFonts w:ascii="Cambria Math" w:hAnsi="Cambria Math"/>
                    </w:rPr>
                    <m:t>ω</m:t>
                  </m:r>
                </m:e>
                <m:sub>
                  <m:r>
                    <w:rPr>
                      <w:rFonts w:ascii="Cambria Math" w:hAnsi="Cambria Math"/>
                    </w:rPr>
                    <m:t>02</m:t>
                  </m:r>
                </m:sub>
              </m:sSub>
            </m:den>
          </m:f>
          <m:r>
            <w:rPr>
              <w:rFonts w:ascii="Cambria Math" w:hAnsi="Cambria Math"/>
            </w:rPr>
            <m:t xml:space="preserve"> </m:t>
          </m:r>
        </m:oMath>
      </m:oMathPara>
    </w:p>
    <w:p w14:paraId="3A590CE4" w14:textId="14047E40" w:rsidR="00396916" w:rsidRDefault="00396916" w:rsidP="002B32E5">
      <w:pPr>
        <w:jc w:val="left"/>
      </w:pPr>
      <w:r>
        <w:t>La simulación numérica arrojó el siguiente resultado:</w:t>
      </w:r>
    </w:p>
    <w:p w14:paraId="18A03EA5" w14:textId="0895E9EF" w:rsidR="00F71410" w:rsidRPr="00F71410" w:rsidRDefault="00F239C2" w:rsidP="002B32E5">
      <w:pPr>
        <w:jc w:val="left"/>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1.069</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r>
                    <w:rPr>
                      <w:rFonts w:ascii="Cambria Math" w:hAnsi="Cambria Math"/>
                    </w:rPr>
                    <m:t>1.069</m:t>
                  </m:r>
                </m:num>
                <m:den>
                  <m:r>
                    <w:rPr>
                      <w:rFonts w:ascii="Cambria Math" w:hAnsi="Cambria Math"/>
                    </w:rPr>
                    <m:t>1.706</m:t>
                  </m:r>
                </m:den>
              </m:f>
              <m:r>
                <w:rPr>
                  <w:rFonts w:ascii="Cambria Math" w:hAnsi="Cambria Math"/>
                </w:rPr>
                <m:t>+</m:t>
              </m:r>
              <m:sSup>
                <m:sSupPr>
                  <m:ctrlPr>
                    <w:rPr>
                      <w:rFonts w:ascii="Cambria Math" w:hAnsi="Cambria Math"/>
                      <w:i/>
                    </w:rPr>
                  </m:ctrlPr>
                </m:sSupPr>
                <m:e>
                  <m:r>
                    <w:rPr>
                      <w:rFonts w:ascii="Cambria Math" w:hAnsi="Cambria Math"/>
                    </w:rPr>
                    <m:t>1.069</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0.6265</m:t>
              </m:r>
            </m:num>
            <m:den>
              <m:r>
                <w:rPr>
                  <w:rFonts w:ascii="Cambria Math" w:hAnsi="Cambria Math"/>
                </w:rPr>
                <m:t>s+0.6265</m:t>
              </m:r>
            </m:den>
          </m:f>
          <m:r>
            <w:rPr>
              <w:rFonts w:ascii="Cambria Math" w:hAnsi="Cambria Math"/>
            </w:rPr>
            <m:t xml:space="preserve"> </m:t>
          </m:r>
        </m:oMath>
      </m:oMathPara>
    </w:p>
    <w:p w14:paraId="6BCA56B1" w14:textId="244382AF" w:rsidR="00F239C2" w:rsidRPr="0088400B" w:rsidRDefault="00000000" w:rsidP="002B32E5">
      <w:pPr>
        <w:jc w:val="left"/>
      </w:pPr>
      <m:oMathPara>
        <m:oMath>
          <m:sSub>
            <m:sSubPr>
              <m:ctrlPr>
                <w:rPr>
                  <w:rFonts w:ascii="Cambria Math" w:hAnsi="Cambria Math"/>
                  <w:i/>
                </w:rPr>
              </m:ctrlPr>
            </m:sSubPr>
            <m:e>
              <m:r>
                <w:rPr>
                  <w:rFonts w:ascii="Cambria Math" w:hAnsi="Cambria Math"/>
                </w:rPr>
                <m:t>ω</m:t>
              </m:r>
            </m:e>
            <m:sub>
              <m:r>
                <w:rPr>
                  <w:rFonts w:ascii="Cambria Math" w:hAnsi="Cambria Math"/>
                </w:rPr>
                <m:t>01</m:t>
              </m:r>
            </m:sub>
          </m:sSub>
          <m:r>
            <w:rPr>
              <w:rFonts w:ascii="Cambria Math" w:hAnsi="Cambria Math"/>
            </w:rPr>
            <m:t xml:space="preserve">=1.069 ∧ Q=1.706 ∧ </m:t>
          </m:r>
          <m:sSub>
            <m:sSubPr>
              <m:ctrlPr>
                <w:rPr>
                  <w:rFonts w:ascii="Cambria Math" w:hAnsi="Cambria Math"/>
                  <w:i/>
                </w:rPr>
              </m:ctrlPr>
            </m:sSubPr>
            <m:e>
              <m:r>
                <w:rPr>
                  <w:rFonts w:ascii="Cambria Math" w:hAnsi="Cambria Math"/>
                </w:rPr>
                <m:t>ω</m:t>
              </m:r>
            </m:e>
            <m:sub>
              <m:r>
                <w:rPr>
                  <w:rFonts w:ascii="Cambria Math" w:hAnsi="Cambria Math"/>
                </w:rPr>
                <m:t>02</m:t>
              </m:r>
            </m:sub>
          </m:sSub>
          <m:r>
            <w:rPr>
              <w:rFonts w:ascii="Cambria Math" w:hAnsi="Cambria Math"/>
            </w:rPr>
            <m:t xml:space="preserve">=0.6265 </m:t>
          </m:r>
        </m:oMath>
      </m:oMathPara>
    </w:p>
    <w:p w14:paraId="05D75479" w14:textId="77777777" w:rsidR="0088400B" w:rsidRPr="00F71410" w:rsidRDefault="0088400B" w:rsidP="002B32E5">
      <w:pPr>
        <w:jc w:val="left"/>
      </w:pPr>
    </w:p>
    <w:p w14:paraId="271BC62C" w14:textId="348689CE" w:rsidR="00396916" w:rsidRDefault="00CA20AE" w:rsidP="00396916">
      <w:pPr>
        <w:keepNext/>
        <w:jc w:val="center"/>
      </w:pPr>
      <w:r w:rsidRPr="00CA20AE">
        <w:rPr>
          <w:noProof/>
        </w:rPr>
        <w:drawing>
          <wp:inline distT="0" distB="0" distL="0" distR="0" wp14:anchorId="0A903559" wp14:editId="595B445D">
            <wp:extent cx="5553075" cy="4371975"/>
            <wp:effectExtent l="0" t="0" r="9525" b="9525"/>
            <wp:docPr id="9465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66531" name=""/>
                    <pic:cNvPicPr/>
                  </pic:nvPicPr>
                  <pic:blipFill>
                    <a:blip r:embed="rId10"/>
                    <a:stretch>
                      <a:fillRect/>
                    </a:stretch>
                  </pic:blipFill>
                  <pic:spPr>
                    <a:xfrm>
                      <a:off x="0" y="0"/>
                      <a:ext cx="5553075" cy="4371975"/>
                    </a:xfrm>
                    <a:prstGeom prst="rect">
                      <a:avLst/>
                    </a:prstGeom>
                  </pic:spPr>
                </pic:pic>
              </a:graphicData>
            </a:graphic>
          </wp:inline>
        </w:drawing>
      </w:r>
      <w:r w:rsidRPr="00CA20AE">
        <w:t xml:space="preserve"> </w:t>
      </w:r>
    </w:p>
    <w:p w14:paraId="4F7F1690" w14:textId="1498E1C6" w:rsidR="00396916" w:rsidRDefault="00396916" w:rsidP="00396916">
      <w:pPr>
        <w:pStyle w:val="Caption"/>
        <w:jc w:val="center"/>
      </w:pPr>
      <w:r>
        <w:t xml:space="preserve">Figura </w:t>
      </w:r>
      <w:r>
        <w:fldChar w:fldCharType="begin"/>
      </w:r>
      <w:r>
        <w:instrText xml:space="preserve"> SEQ Figura \* ARABIC </w:instrText>
      </w:r>
      <w:r>
        <w:fldChar w:fldCharType="separate"/>
      </w:r>
      <w:r w:rsidR="00307EC2">
        <w:rPr>
          <w:noProof/>
        </w:rPr>
        <w:t>1</w:t>
      </w:r>
      <w:r>
        <w:fldChar w:fldCharType="end"/>
      </w:r>
      <w:r>
        <w:t xml:space="preserve"> - Espectro de módulo y fase de la transferencia del pasa-bajos normalizado</w:t>
      </w:r>
    </w:p>
    <w:p w14:paraId="6091874A" w14:textId="12FEAC59" w:rsidR="00CA20AE" w:rsidRDefault="00CA20AE" w:rsidP="00CA20AE">
      <w:pPr>
        <w:keepNext/>
        <w:jc w:val="center"/>
      </w:pPr>
      <w:r w:rsidRPr="00CA20AE">
        <w:rPr>
          <w:noProof/>
        </w:rPr>
        <w:lastRenderedPageBreak/>
        <w:drawing>
          <wp:inline distT="0" distB="0" distL="0" distR="0" wp14:anchorId="63BF9035" wp14:editId="470C3EFC">
            <wp:extent cx="4343400" cy="4572000"/>
            <wp:effectExtent l="0" t="0" r="0" b="0"/>
            <wp:docPr id="205846060"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060" name="Picture 1" descr="A picture containing text, diagram, line, screenshot&#10;&#10;Description automatically generated"/>
                    <pic:cNvPicPr/>
                  </pic:nvPicPr>
                  <pic:blipFill>
                    <a:blip r:embed="rId11"/>
                    <a:stretch>
                      <a:fillRect/>
                    </a:stretch>
                  </pic:blipFill>
                  <pic:spPr>
                    <a:xfrm>
                      <a:off x="0" y="0"/>
                      <a:ext cx="4343400" cy="4572000"/>
                    </a:xfrm>
                    <a:prstGeom prst="rect">
                      <a:avLst/>
                    </a:prstGeom>
                  </pic:spPr>
                </pic:pic>
              </a:graphicData>
            </a:graphic>
          </wp:inline>
        </w:drawing>
      </w:r>
      <w:r w:rsidRPr="00CA20AE">
        <w:t xml:space="preserve"> </w:t>
      </w:r>
    </w:p>
    <w:p w14:paraId="01C2958F" w14:textId="3DFC9653" w:rsidR="00396916" w:rsidRDefault="00CA20AE" w:rsidP="00CA20AE">
      <w:pPr>
        <w:pStyle w:val="Caption"/>
        <w:jc w:val="center"/>
      </w:pPr>
      <w:r>
        <w:t xml:space="preserve">Figura </w:t>
      </w:r>
      <w:r>
        <w:fldChar w:fldCharType="begin"/>
      </w:r>
      <w:r>
        <w:instrText xml:space="preserve"> SEQ Figura \* ARABIC </w:instrText>
      </w:r>
      <w:r>
        <w:fldChar w:fldCharType="separate"/>
      </w:r>
      <w:r w:rsidR="00307EC2">
        <w:rPr>
          <w:noProof/>
        </w:rPr>
        <w:t>2</w:t>
      </w:r>
      <w:r>
        <w:fldChar w:fldCharType="end"/>
      </w:r>
      <w:r>
        <w:t xml:space="preserve"> - Diagrama de polos y ceros del pasa-bajos</w:t>
      </w:r>
    </w:p>
    <w:p w14:paraId="5586362F" w14:textId="77777777" w:rsidR="00CA20AE" w:rsidRDefault="00CA20AE" w:rsidP="00CA20AE">
      <w:pPr>
        <w:pStyle w:val="Caption"/>
        <w:jc w:val="left"/>
      </w:pPr>
    </w:p>
    <w:p w14:paraId="35418E0D" w14:textId="16953C55" w:rsidR="00CA20AE" w:rsidRDefault="00CA20AE" w:rsidP="00CA20AE">
      <w:pPr>
        <w:keepNext/>
        <w:jc w:val="center"/>
      </w:pPr>
      <w:r w:rsidRPr="00CA20AE">
        <w:rPr>
          <w:noProof/>
        </w:rPr>
        <w:lastRenderedPageBreak/>
        <w:drawing>
          <wp:inline distT="0" distB="0" distL="0" distR="0" wp14:anchorId="11037C4C" wp14:editId="4DC43418">
            <wp:extent cx="5353050" cy="4371975"/>
            <wp:effectExtent l="0" t="0" r="0" b="9525"/>
            <wp:docPr id="755220696"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20696" name="Picture 1" descr="A picture containing text, plot, line, diagram&#10;&#10;Description automatically generated"/>
                    <pic:cNvPicPr/>
                  </pic:nvPicPr>
                  <pic:blipFill>
                    <a:blip r:embed="rId12"/>
                    <a:stretch>
                      <a:fillRect/>
                    </a:stretch>
                  </pic:blipFill>
                  <pic:spPr>
                    <a:xfrm>
                      <a:off x="0" y="0"/>
                      <a:ext cx="5353050" cy="4371975"/>
                    </a:xfrm>
                    <a:prstGeom prst="rect">
                      <a:avLst/>
                    </a:prstGeom>
                  </pic:spPr>
                </pic:pic>
              </a:graphicData>
            </a:graphic>
          </wp:inline>
        </w:drawing>
      </w:r>
      <w:r w:rsidRPr="00CA20AE">
        <w:t xml:space="preserve"> </w:t>
      </w:r>
    </w:p>
    <w:p w14:paraId="0056E334" w14:textId="149A1D42" w:rsidR="00396916" w:rsidRPr="00496D8A" w:rsidRDefault="00CA20AE" w:rsidP="00CA20AE">
      <w:pPr>
        <w:pStyle w:val="Caption"/>
        <w:jc w:val="center"/>
      </w:pPr>
      <w:r>
        <w:t xml:space="preserve">Figura </w:t>
      </w:r>
      <w:r>
        <w:fldChar w:fldCharType="begin"/>
      </w:r>
      <w:r>
        <w:instrText xml:space="preserve"> SEQ Figura \* ARABIC </w:instrText>
      </w:r>
      <w:r>
        <w:fldChar w:fldCharType="separate"/>
      </w:r>
      <w:r w:rsidR="00307EC2">
        <w:rPr>
          <w:noProof/>
        </w:rPr>
        <w:t>3</w:t>
      </w:r>
      <w:r>
        <w:fldChar w:fldCharType="end"/>
      </w:r>
      <w:r>
        <w:t xml:space="preserve"> - Retardo de grupo del filtro pasa-bajos</w:t>
      </w:r>
    </w:p>
    <w:p w14:paraId="01052D9A" w14:textId="33C4E904" w:rsidR="00496D8A" w:rsidRDefault="0004593C" w:rsidP="0004593C">
      <w:pPr>
        <w:pStyle w:val="Heading1"/>
      </w:pPr>
      <w:r>
        <w:t>Resolución circuital</w:t>
      </w:r>
    </w:p>
    <w:p w14:paraId="4BD7B978" w14:textId="6C30FB9D" w:rsidR="0004593C" w:rsidRDefault="0004593C" w:rsidP="0004593C">
      <w:pPr>
        <w:pStyle w:val="Heading2"/>
      </w:pPr>
      <w:r>
        <w:t>Diagrama en bloques y planificación</w:t>
      </w:r>
    </w:p>
    <w:p w14:paraId="1C2F2C2E" w14:textId="77777777" w:rsidR="0004593C" w:rsidRDefault="0004593C" w:rsidP="0004593C">
      <w:r>
        <w:t>Para la implementación circuital del circuito, se propuso utilizar el UAF42 para la resolución de la etapa de segundo orden y un circuito pasivo RC (resistencia-capacitor) para resolver la de primer orden. Para evitar que la impedancia de las puntas del osciloscopio modifique los parámetros del filtro, se colocó una etapa seguidora a la salida del filtro.</w:t>
      </w:r>
    </w:p>
    <w:p w14:paraId="6D7E8AAE" w14:textId="77777777" w:rsidR="0004593C" w:rsidRDefault="0004593C" w:rsidP="0004593C">
      <w:pPr>
        <w:keepNext/>
        <w:jc w:val="center"/>
      </w:pPr>
      <w:r>
        <w:rPr>
          <w:noProof/>
        </w:rPr>
        <w:lastRenderedPageBreak/>
        <w:drawing>
          <wp:inline distT="0" distB="0" distL="0" distR="0" wp14:anchorId="70DEDF85" wp14:editId="3E1679E0">
            <wp:extent cx="6541135" cy="1290320"/>
            <wp:effectExtent l="0" t="0" r="0" b="5080"/>
            <wp:docPr id="820336453" name="Picture 1" descr="A red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36453" name="Picture 1" descr="A red rectangle with black 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1135" cy="1290320"/>
                    </a:xfrm>
                    <a:prstGeom prst="rect">
                      <a:avLst/>
                    </a:prstGeom>
                    <a:noFill/>
                    <a:ln>
                      <a:noFill/>
                    </a:ln>
                  </pic:spPr>
                </pic:pic>
              </a:graphicData>
            </a:graphic>
          </wp:inline>
        </w:drawing>
      </w:r>
    </w:p>
    <w:p w14:paraId="444B925B" w14:textId="0D86A9B4" w:rsidR="0004593C" w:rsidRPr="0004593C" w:rsidRDefault="0004593C" w:rsidP="0004593C">
      <w:pPr>
        <w:pStyle w:val="Caption"/>
        <w:jc w:val="center"/>
      </w:pPr>
      <w:r>
        <w:t xml:space="preserve">Figura </w:t>
      </w:r>
      <w:r>
        <w:fldChar w:fldCharType="begin"/>
      </w:r>
      <w:r>
        <w:instrText xml:space="preserve"> SEQ Figura \* ARABIC </w:instrText>
      </w:r>
      <w:r>
        <w:fldChar w:fldCharType="separate"/>
      </w:r>
      <w:r w:rsidR="00307EC2">
        <w:rPr>
          <w:noProof/>
        </w:rPr>
        <w:t>4</w:t>
      </w:r>
      <w:r>
        <w:fldChar w:fldCharType="end"/>
      </w:r>
      <w:r>
        <w:t xml:space="preserve"> - Diagrama e</w:t>
      </w:r>
      <w:r w:rsidR="00C74BBD">
        <w:t>n</w:t>
      </w:r>
      <w:r>
        <w:t xml:space="preserve"> bloques del circuito</w:t>
      </w:r>
    </w:p>
    <w:p w14:paraId="4C24D7B1" w14:textId="77777777" w:rsidR="00810A38" w:rsidRDefault="00810A38" w:rsidP="00810A38">
      <w:pPr>
        <w:pStyle w:val="Heading2"/>
      </w:pPr>
    </w:p>
    <w:p w14:paraId="5AE6465A" w14:textId="04C58A55" w:rsidR="0004593C" w:rsidRDefault="00810A38" w:rsidP="00810A38">
      <w:pPr>
        <w:pStyle w:val="Heading2"/>
      </w:pPr>
      <w:r>
        <w:t>Cálculo de los componentes para la primera etapa</w:t>
      </w:r>
    </w:p>
    <w:p w14:paraId="0C8D965C" w14:textId="59555D44" w:rsidR="00810A38" w:rsidRDefault="00810A38" w:rsidP="00810A38">
      <w:r>
        <w:t xml:space="preserve">Para calcular el valor de los componentes </w:t>
      </w:r>
      <w:r w:rsidR="0048681C">
        <w:t xml:space="preserve">externos </w:t>
      </w:r>
      <w:r>
        <w:t>de la primera etapa</w:t>
      </w:r>
      <w:r w:rsidR="0048681C">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Q</m:t>
            </m:r>
          </m:sub>
        </m:sSub>
      </m:oMath>
      <w:r w:rsidR="0048681C">
        <w:t xml:space="preserve"> y el par </w:t>
      </w:r>
      <m:oMath>
        <m:sSub>
          <m:sSubPr>
            <m:ctrlPr>
              <w:rPr>
                <w:rFonts w:ascii="Cambria Math" w:hAnsi="Cambria Math"/>
                <w:i/>
              </w:rPr>
            </m:ctrlPr>
          </m:sSubPr>
          <m:e>
            <m:r>
              <w:rPr>
                <w:rFonts w:ascii="Cambria Math" w:hAnsi="Cambria Math"/>
              </w:rPr>
              <m:t>R</m:t>
            </m:r>
          </m:e>
          <m:sub>
            <m:r>
              <w:rPr>
                <w:rFonts w:ascii="Cambria Math" w:hAnsi="Cambria Math"/>
              </w:rPr>
              <m:t>F1</m:t>
            </m:r>
          </m:sub>
        </m:sSub>
        <m:sSub>
          <m:sSubPr>
            <m:ctrlPr>
              <w:rPr>
                <w:rFonts w:ascii="Cambria Math" w:hAnsi="Cambria Math"/>
                <w:i/>
              </w:rPr>
            </m:ctrlPr>
          </m:sSubPr>
          <m:e>
            <m:r>
              <w:rPr>
                <w:rFonts w:ascii="Cambria Math" w:hAnsi="Cambria Math"/>
              </w:rPr>
              <m:t>R</m:t>
            </m:r>
          </m:e>
          <m:sub>
            <m:r>
              <w:rPr>
                <w:rFonts w:ascii="Cambria Math" w:hAnsi="Cambria Math"/>
              </w:rPr>
              <m:t>F2</m:t>
            </m:r>
          </m:sub>
        </m:sSub>
      </m:oMath>
      <w:r>
        <w:t xml:space="preserve">, se utilizaron las ecuaciones de diseño del integrado UAF42 (ver anexo). </w:t>
      </w:r>
      <w:r w:rsidR="0048681C">
        <w:t xml:space="preserve">Es importante destacar que </w:t>
      </w:r>
      <m:oMath>
        <m:r>
          <w:rPr>
            <w:rFonts w:ascii="Cambria Math" w:hAnsi="Cambria Math"/>
          </w:rPr>
          <m:t>C1=C2=1</m:t>
        </m:r>
        <m:r>
          <w:rPr>
            <w:rFonts w:ascii="Cambria Math" w:hAnsi="Cambria Math"/>
          </w:rPr>
          <m:t>000p</m:t>
        </m:r>
        <m:r>
          <w:rPr>
            <w:rFonts w:ascii="Cambria Math" w:hAnsi="Cambria Math"/>
          </w:rPr>
          <m:t>F</m:t>
        </m:r>
      </m:oMath>
      <w:r w:rsidR="0048681C">
        <w:t xml:space="preserve"> y que </w:t>
      </w:r>
      <m:oMath>
        <m:r>
          <w:rPr>
            <w:rFonts w:ascii="Cambria Math" w:hAnsi="Cambria Math"/>
          </w:rPr>
          <m:t>R1=R2=R4=50K</m:t>
        </m:r>
        <m:r>
          <m:rPr>
            <m:sty m:val="p"/>
          </m:rPr>
          <w:rPr>
            <w:rFonts w:ascii="Cambria Math" w:hAnsi="Cambria Math"/>
          </w:rPr>
          <m:t>Ω</m:t>
        </m:r>
      </m:oMath>
      <w:r w:rsidR="0048681C">
        <w:t xml:space="preserve"> </w:t>
      </w:r>
    </w:p>
    <w:p w14:paraId="299BA009" w14:textId="7B933AB9" w:rsidR="00307EC2" w:rsidRDefault="009121F8" w:rsidP="00810A38">
      <m:oMathPara>
        <m:oMath>
          <m:sSubSup>
            <m:sSubSupPr>
              <m:ctrlPr>
                <w:rPr>
                  <w:rFonts w:ascii="Cambria Math" w:hAnsi="Cambria Math"/>
                  <w:b/>
                  <w:bCs/>
                  <w:i/>
                </w:rPr>
              </m:ctrlPr>
            </m:sSubSupPr>
            <m:e>
              <m:r>
                <m:rPr>
                  <m:sty m:val="bi"/>
                </m:rPr>
                <w:rPr>
                  <w:rFonts w:ascii="Cambria Math" w:hAnsi="Cambria Math"/>
                </w:rPr>
                <m:t>ω</m:t>
              </m:r>
            </m:e>
            <m:sub>
              <m:r>
                <m:rPr>
                  <m:sty m:val="bi"/>
                </m:rPr>
                <w:rPr>
                  <w:rFonts w:ascii="Cambria Math" w:hAnsi="Cambria Math"/>
                </w:rPr>
                <m:t>01</m:t>
              </m:r>
            </m:sub>
            <m:sup>
              <m:r>
                <m:rPr>
                  <m:sty m:val="bi"/>
                </m:rP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R2</m:t>
              </m:r>
            </m:num>
            <m:den>
              <m:r>
                <w:rPr>
                  <w:rFonts w:ascii="Cambria Math" w:hAnsi="Cambria Math"/>
                </w:rPr>
                <m:t>R1∙</m:t>
              </m:r>
              <m:sSub>
                <m:sSubPr>
                  <m:ctrlPr>
                    <w:rPr>
                      <w:rFonts w:ascii="Cambria Math" w:hAnsi="Cambria Math"/>
                      <w:i/>
                    </w:rPr>
                  </m:ctrlPr>
                </m:sSubPr>
                <m:e>
                  <m:r>
                    <w:rPr>
                      <w:rFonts w:ascii="Cambria Math" w:hAnsi="Cambria Math"/>
                    </w:rPr>
                    <m:t>R</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A27D5D5" w14:textId="037A84E1" w:rsidR="00307EC2" w:rsidRDefault="003A330C" w:rsidP="00810A38">
      <m:oMathPara>
        <m:oMath>
          <m:r>
            <m:rPr>
              <m:sty m:val="bi"/>
            </m:rP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R4</m:t>
                  </m:r>
                </m:num>
                <m:den>
                  <m:r>
                    <w:rPr>
                      <w:rFonts w:ascii="Cambria Math" w:hAnsi="Cambria Math"/>
                    </w:rPr>
                    <m:t>R</m:t>
                  </m:r>
                  <m:r>
                    <w:rPr>
                      <w:rFonts w:ascii="Cambria Math" w:hAnsi="Cambria Math"/>
                    </w:rPr>
                    <m:t>C</m:t>
                  </m:r>
                </m:den>
              </m:f>
            </m:e>
          </m:d>
          <m:r>
            <w:rPr>
              <w:rFonts w:ascii="Cambria Math" w:hAnsi="Cambria Math"/>
            </w:rPr>
            <m:t>∙(R1//R2//</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∙C1</m:t>
                      </m:r>
                    </m:num>
                    <m:den>
                      <m:r>
                        <w:rPr>
                          <w:rFonts w:ascii="Cambria Math" w:hAnsi="Cambria Math"/>
                        </w:rPr>
                        <m:t>R1∙R2∙</m:t>
                      </m:r>
                      <m:sSub>
                        <m:sSubPr>
                          <m:ctrlPr>
                            <w:rPr>
                              <w:rFonts w:ascii="Cambria Math" w:hAnsi="Cambria Math"/>
                              <w:i/>
                            </w:rPr>
                          </m:ctrlPr>
                        </m:sSubPr>
                        <m:e>
                          <m:r>
                            <w:rPr>
                              <w:rFonts w:ascii="Cambria Math" w:hAnsi="Cambria Math"/>
                            </w:rPr>
                            <m:t>R</m:t>
                          </m:r>
                        </m:e>
                        <m:sub>
                          <m:r>
                            <w:rPr>
                              <w:rFonts w:ascii="Cambria Math" w:hAnsi="Cambria Math"/>
                            </w:rPr>
                            <m:t>F2</m:t>
                          </m:r>
                        </m:sub>
                      </m:sSub>
                      <m:r>
                        <w:rPr>
                          <w:rFonts w:ascii="Cambria Math" w:hAnsi="Cambria Math"/>
                        </w:rPr>
                        <m:t>∙C2</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m:rPr>
              <m:brk/>
            </m:rP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R4</m:t>
                  </m:r>
                </m:num>
                <m:den>
                  <m:r>
                    <w:rPr>
                      <w:rFonts w:ascii="Cambria Math" w:hAnsi="Cambria Math"/>
                    </w:rPr>
                    <m:t>RC</m:t>
                  </m:r>
                </m:den>
              </m:f>
            </m:e>
          </m:d>
          <m:r>
            <w:rPr>
              <w:rFonts w:ascii="Cambria Math" w:hAnsi="Cambria Math"/>
            </w:rPr>
            <m:t>∙(R1//R2//</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R1∙R2</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=1.706</m:t>
          </m:r>
        </m:oMath>
      </m:oMathPara>
    </w:p>
    <w:p w14:paraId="628D19E9" w14:textId="7A7C6CC7" w:rsidR="00307EC2" w:rsidRPr="00F57FD1" w:rsidRDefault="00872B44" w:rsidP="00810A38">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LP</m:t>
              </m:r>
            </m:sub>
          </m:sSub>
          <m:r>
            <w:rPr>
              <w:rFonts w:ascii="Cambria Math" w:hAnsi="Cambria Math"/>
            </w:rPr>
            <m:t>=</m:t>
          </m:r>
          <m:f>
            <m:fPr>
              <m:ctrlPr>
                <w:rPr>
                  <w:rFonts w:ascii="Cambria Math" w:hAnsi="Cambria Math"/>
                  <w:i/>
                </w:rPr>
              </m:ctrlPr>
            </m:fPr>
            <m:num>
              <m:r>
                <w:rPr>
                  <w:rFonts w:ascii="Cambria Math" w:hAnsi="Cambria Math"/>
                </w:rPr>
                <m:t>R1</m:t>
              </m:r>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=1</m:t>
          </m:r>
        </m:oMath>
      </m:oMathPara>
    </w:p>
    <w:p w14:paraId="23ACF78D" w14:textId="08A38BCE" w:rsidR="00F57FD1" w:rsidRDefault="00F57FD1" w:rsidP="00810A38">
      <w:r>
        <w:t xml:space="preserve">Para obtener el valor desnormalizado de los componentes, es necesario desnormalizar la transferencia. Para ello, se debe reemplazar </w:t>
      </w:r>
      <m:oMath>
        <m:sSub>
          <m:sSubPr>
            <m:ctrlPr>
              <w:rPr>
                <w:rFonts w:ascii="Cambria Math" w:hAnsi="Cambria Math"/>
                <w:i/>
              </w:rPr>
            </m:ctrlPr>
          </m:sSubPr>
          <m:e>
            <m:r>
              <w:rPr>
                <w:rFonts w:ascii="Cambria Math" w:hAnsi="Cambria Math"/>
              </w:rPr>
              <m:t>ω</m:t>
            </m:r>
          </m:e>
          <m:sub>
            <m:r>
              <w:rPr>
                <w:rFonts w:ascii="Cambria Math" w:hAnsi="Cambria Math"/>
              </w:rPr>
              <m:t>01</m:t>
            </m:r>
          </m:sub>
        </m:sSub>
      </m:oMath>
      <w:r>
        <w:t xml:space="preserve"> por </w:t>
      </w:r>
      <m:oMath>
        <m:sSub>
          <m:sSubPr>
            <m:ctrlPr>
              <w:rPr>
                <w:rFonts w:ascii="Cambria Math" w:hAnsi="Cambria Math"/>
                <w:i/>
              </w:rPr>
            </m:ctrlPr>
          </m:sSubPr>
          <m:e>
            <m:r>
              <w:rPr>
                <w:rFonts w:ascii="Cambria Math" w:hAnsi="Cambria Math"/>
              </w:rPr>
              <m:t>ω</m:t>
            </m:r>
          </m:e>
          <m:sub>
            <m:r>
              <w:rPr>
                <w:rFonts w:ascii="Cambria Math" w:hAnsi="Cambria Math"/>
              </w:rPr>
              <m:t>01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ω</m:t>
            </m:r>
          </m:sub>
        </m:sSub>
      </m:oMath>
      <w:r w:rsidR="00255EAF">
        <w:t xml:space="preserve">, recordando que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ω</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=2π∙1.5KHz</m:t>
        </m:r>
      </m:oMath>
      <w:r w:rsidR="005B31CB">
        <w:t>.</w:t>
      </w:r>
    </w:p>
    <w:p w14:paraId="2F157F6A" w14:textId="29302C22" w:rsidR="005B31CB" w:rsidRPr="00F57FD1" w:rsidRDefault="00B534D0" w:rsidP="00810A3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m:t>
                  </m:r>
                </m:sub>
              </m:sSub>
            </m:e>
            <m:sub>
              <m:r>
                <w:rPr>
                  <w:rFonts w:ascii="Cambria Math" w:hAnsi="Cambria Math"/>
                </w:rPr>
                <m:t>nor</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01</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01</m:t>
                      </m:r>
                    </m:sub>
                  </m:sSub>
                </m:num>
                <m:den>
                  <m:r>
                    <w:rPr>
                      <w:rFonts w:ascii="Cambria Math" w:hAnsi="Cambria Math"/>
                    </w:rPr>
                    <m:t>Q</m:t>
                  </m:r>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01</m:t>
                  </m:r>
                </m:sub>
                <m:sup>
                  <m:r>
                    <w:rPr>
                      <w:rFonts w:ascii="Cambria Math" w:hAnsi="Cambria Math"/>
                    </w:rPr>
                    <m:t>2</m:t>
                  </m:r>
                </m:sup>
              </m:sSubSup>
            </m:den>
          </m:f>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01</m:t>
                  </m:r>
                </m:sub>
                <m:sup>
                  <m:r>
                    <w:rPr>
                      <w:rFonts w:ascii="Cambria Math" w:hAnsi="Cambria Math"/>
                    </w:rPr>
                    <m:t>2</m:t>
                  </m:r>
                </m:sup>
              </m:sSubSup>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ω</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01</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ω</m:t>
                      </m:r>
                    </m:sub>
                  </m:sSub>
                </m:num>
                <m:den>
                  <m:r>
                    <w:rPr>
                      <w:rFonts w:ascii="Cambria Math" w:hAnsi="Cambria Math"/>
                    </w:rPr>
                    <m:t>Q</m:t>
                  </m:r>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01</m:t>
                  </m:r>
                </m:sub>
                <m:sup>
                  <m:r>
                    <w:rPr>
                      <w:rFonts w:ascii="Cambria Math" w:hAnsi="Cambria Math"/>
                    </w:rPr>
                    <m:t>2</m:t>
                  </m:r>
                </m:sup>
              </m:sSubSup>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ω</m:t>
                  </m:r>
                </m:sub>
                <m:sup>
                  <m:r>
                    <w:rPr>
                      <w:rFonts w:ascii="Cambria Math" w:hAnsi="Cambria Math"/>
                    </w:rPr>
                    <m:t>2</m:t>
                  </m:r>
                </m:sup>
              </m:sSubSup>
            </m:den>
          </m:f>
        </m:oMath>
      </m:oMathPara>
    </w:p>
    <w:p w14:paraId="7237E93F" w14:textId="09D56DFD" w:rsidR="00F57FD1" w:rsidRDefault="00F57FD1" w:rsidP="00810A38">
      <w:r w:rsidRPr="00F57FD1">
        <w:lastRenderedPageBreak/>
        <w:drawing>
          <wp:inline distT="0" distB="0" distL="0" distR="0" wp14:anchorId="5BE93470" wp14:editId="1825AB15">
            <wp:extent cx="6541135" cy="5184140"/>
            <wp:effectExtent l="0" t="0" r="0" b="0"/>
            <wp:docPr id="30261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16036" name=""/>
                    <pic:cNvPicPr/>
                  </pic:nvPicPr>
                  <pic:blipFill>
                    <a:blip r:embed="rId14"/>
                    <a:stretch>
                      <a:fillRect/>
                    </a:stretch>
                  </pic:blipFill>
                  <pic:spPr>
                    <a:xfrm>
                      <a:off x="0" y="0"/>
                      <a:ext cx="6541135" cy="5184140"/>
                    </a:xfrm>
                    <a:prstGeom prst="rect">
                      <a:avLst/>
                    </a:prstGeom>
                  </pic:spPr>
                </pic:pic>
              </a:graphicData>
            </a:graphic>
          </wp:inline>
        </w:drawing>
      </w:r>
    </w:p>
    <w:p w14:paraId="3AE7D079" w14:textId="77777777" w:rsidR="00872B44" w:rsidRPr="0048681C" w:rsidRDefault="00872B44" w:rsidP="00872B44">
      <m:oMathPara>
        <m:oMath>
          <m:r>
            <w:rPr>
              <w:rFonts w:ascii="Cambria Math" w:hAnsi="Cambria Math"/>
            </w:rPr>
            <m:t>de C1=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nor</m:t>
                  </m:r>
                </m:sub>
              </m:sSub>
            </m:num>
            <m:den>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ω</m:t>
                  </m:r>
                </m:sub>
              </m:sSub>
            </m:den>
          </m:f>
          <m:r>
            <w:rPr>
              <w:rFonts w:ascii="Cambria Math" w:hAnsi="Cambria Math"/>
            </w:rPr>
            <m:t xml:space="preserve">   →   </m:t>
          </m:r>
          <m:sSub>
            <m:sSubPr>
              <m:ctrlPr>
                <w:rPr>
                  <w:rFonts w:ascii="Cambria Math" w:hAnsi="Cambria Math"/>
                  <w:i/>
                </w:rPr>
              </m:ctrlPr>
            </m:sSubPr>
            <m:e>
              <m:r>
                <m:rPr>
                  <m:sty m:val="p"/>
                </m:rPr>
                <w:rPr>
                  <w:rFonts w:ascii="Cambria Math" w:hAnsi="Cambria Math"/>
                </w:rPr>
                <m:t>Ω</m:t>
              </m:r>
            </m:e>
            <m:sub>
              <m:r>
                <w:rPr>
                  <w:rFonts w:ascii="Cambria Math" w:hAnsi="Cambria Math"/>
                </w:rPr>
                <m:t>Z</m:t>
              </m:r>
            </m:sub>
          </m:sSub>
          <m:r>
            <w:rPr>
              <w:rFonts w:ascii="Cambria Math" w:hAnsi="Cambria Math"/>
            </w:rPr>
            <m:t>=10,61K</m:t>
          </m:r>
          <m:r>
            <m:rPr>
              <m:sty m:val="p"/>
            </m:rPr>
            <w:rPr>
              <w:rFonts w:ascii="Cambria Math" w:hAnsi="Cambria Math"/>
            </w:rPr>
            <m:t>Ω</m:t>
          </m:r>
        </m:oMath>
      </m:oMathPara>
    </w:p>
    <w:p w14:paraId="0939078A" w14:textId="77777777" w:rsidR="0048681C" w:rsidRDefault="0048681C" w:rsidP="00810A38"/>
    <w:p w14:paraId="6754E5CB" w14:textId="505F1E2F" w:rsidR="00307EC2" w:rsidRDefault="00307EC2" w:rsidP="00307EC2">
      <w:pPr>
        <w:pStyle w:val="Heading1"/>
      </w:pPr>
      <w:r>
        <w:t>Simulación circuital</w:t>
      </w:r>
    </w:p>
    <w:p w14:paraId="1E82FD3D" w14:textId="29222BA2" w:rsidR="00307EC2" w:rsidRDefault="00307EC2" w:rsidP="00307EC2">
      <w:r>
        <w:t>Se simula el circuito calculado en LTSpice.</w:t>
      </w:r>
    </w:p>
    <w:p w14:paraId="12BEC7B7" w14:textId="77777777" w:rsidR="00307EC2" w:rsidRDefault="00307EC2" w:rsidP="00307EC2">
      <w:pPr>
        <w:keepNext/>
        <w:jc w:val="center"/>
      </w:pPr>
      <w:r>
        <w:rPr>
          <w:noProof/>
        </w:rPr>
        <w:lastRenderedPageBreak/>
        <w:drawing>
          <wp:inline distT="0" distB="0" distL="0" distR="0" wp14:anchorId="377D7433" wp14:editId="7B5B07BD">
            <wp:extent cx="6541135" cy="3093085"/>
            <wp:effectExtent l="0" t="0" r="0" b="0"/>
            <wp:docPr id="760640053"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0053" name="Picture 1" descr="A picture containing text, diagram, line, plan&#10;&#10;Description automatically generated"/>
                    <pic:cNvPicPr/>
                  </pic:nvPicPr>
                  <pic:blipFill>
                    <a:blip r:embed="rId15"/>
                    <a:stretch>
                      <a:fillRect/>
                    </a:stretch>
                  </pic:blipFill>
                  <pic:spPr>
                    <a:xfrm>
                      <a:off x="0" y="0"/>
                      <a:ext cx="6541135" cy="3093085"/>
                    </a:xfrm>
                    <a:prstGeom prst="rect">
                      <a:avLst/>
                    </a:prstGeom>
                  </pic:spPr>
                </pic:pic>
              </a:graphicData>
            </a:graphic>
          </wp:inline>
        </w:drawing>
      </w:r>
    </w:p>
    <w:p w14:paraId="718BB4B4" w14:textId="14D25B2B" w:rsidR="00307EC2" w:rsidRPr="00307EC2" w:rsidRDefault="00307EC2" w:rsidP="00307EC2">
      <w:pPr>
        <w:pStyle w:val="Caption"/>
        <w:jc w:val="center"/>
      </w:pPr>
      <w:r>
        <w:t xml:space="preserve">Figura </w:t>
      </w:r>
      <w:r>
        <w:fldChar w:fldCharType="begin"/>
      </w:r>
      <w:r>
        <w:instrText xml:space="preserve"> SEQ Figura \* ARABIC </w:instrText>
      </w:r>
      <w:r>
        <w:fldChar w:fldCharType="separate"/>
      </w:r>
      <w:r>
        <w:rPr>
          <w:noProof/>
        </w:rPr>
        <w:t>5</w:t>
      </w:r>
      <w:r>
        <w:fldChar w:fldCharType="end"/>
      </w:r>
      <w:r>
        <w:t xml:space="preserve"> - Circuito dibujado en LTSpice</w:t>
      </w:r>
    </w:p>
    <w:p w14:paraId="137B4C0C" w14:textId="3D7F569D" w:rsidR="00307EC2" w:rsidRDefault="00307EC2" w:rsidP="00810A38">
      <w:r>
        <w:t>El programa arrojó la siguiente simulación:</w:t>
      </w:r>
    </w:p>
    <w:p w14:paraId="56F47496" w14:textId="77777777" w:rsidR="00307EC2" w:rsidRDefault="00307EC2" w:rsidP="00307EC2">
      <w:pPr>
        <w:keepNext/>
        <w:jc w:val="center"/>
      </w:pPr>
      <w:r>
        <w:rPr>
          <w:noProof/>
        </w:rPr>
        <w:drawing>
          <wp:inline distT="0" distB="0" distL="0" distR="0" wp14:anchorId="6C2D6B46" wp14:editId="42EE851A">
            <wp:extent cx="6541135" cy="3093085"/>
            <wp:effectExtent l="0" t="0" r="0" b="0"/>
            <wp:docPr id="1420375695"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75695" name="Picture 1" descr="A picture containing text, line, plot, diagram&#10;&#10;Description automatically generated"/>
                    <pic:cNvPicPr/>
                  </pic:nvPicPr>
                  <pic:blipFill>
                    <a:blip r:embed="rId16"/>
                    <a:stretch>
                      <a:fillRect/>
                    </a:stretch>
                  </pic:blipFill>
                  <pic:spPr>
                    <a:xfrm>
                      <a:off x="0" y="0"/>
                      <a:ext cx="6541135" cy="3093085"/>
                    </a:xfrm>
                    <a:prstGeom prst="rect">
                      <a:avLst/>
                    </a:prstGeom>
                  </pic:spPr>
                </pic:pic>
              </a:graphicData>
            </a:graphic>
          </wp:inline>
        </w:drawing>
      </w:r>
    </w:p>
    <w:p w14:paraId="5496581B" w14:textId="4B22730E" w:rsidR="00307EC2" w:rsidRDefault="00307EC2" w:rsidP="00307EC2">
      <w:pPr>
        <w:pStyle w:val="Caption"/>
        <w:jc w:val="center"/>
      </w:pPr>
      <w:r>
        <w:t xml:space="preserve">Figura </w:t>
      </w:r>
      <w:r>
        <w:fldChar w:fldCharType="begin"/>
      </w:r>
      <w:r>
        <w:instrText xml:space="preserve"> SEQ Figura \* ARABIC </w:instrText>
      </w:r>
      <w:r>
        <w:fldChar w:fldCharType="separate"/>
      </w:r>
      <w:r>
        <w:rPr>
          <w:noProof/>
        </w:rPr>
        <w:t>6</w:t>
      </w:r>
      <w:r>
        <w:fldChar w:fldCharType="end"/>
      </w:r>
      <w:r>
        <w:t xml:space="preserve"> - Simulación de módulo y fase para el circuito de la figura anterior</w:t>
      </w:r>
    </w:p>
    <w:p w14:paraId="1E2CE74B" w14:textId="1294C131" w:rsidR="00307EC2" w:rsidRDefault="006A563F" w:rsidP="00810A38">
      <w:r>
        <w:t xml:space="preserve">Se posicionan los cursores en los puntos de mayor interés,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∧f=</m:t>
        </m:r>
        <m:sSub>
          <m:sSubPr>
            <m:ctrlPr>
              <w:rPr>
                <w:rFonts w:ascii="Cambria Math" w:hAnsi="Cambria Math"/>
                <w:i/>
              </w:rPr>
            </m:ctrlPr>
          </m:sSubPr>
          <m:e>
            <m:r>
              <w:rPr>
                <w:rFonts w:ascii="Cambria Math" w:hAnsi="Cambria Math"/>
              </w:rPr>
              <m:t>f</m:t>
            </m:r>
          </m:e>
          <m:sub>
            <m:r>
              <w:rPr>
                <w:rFonts w:ascii="Cambria Math" w:hAnsi="Cambria Math"/>
              </w:rPr>
              <m:t>s</m:t>
            </m:r>
          </m:sub>
        </m:sSub>
      </m:oMath>
    </w:p>
    <w:p w14:paraId="67624530" w14:textId="681FE6E3" w:rsidR="006A563F" w:rsidRDefault="006A563F" w:rsidP="00810A38">
      <w:r>
        <w:rPr>
          <w:noProof/>
        </w:rPr>
        <w:lastRenderedPageBreak/>
        <w:drawing>
          <wp:inline distT="0" distB="0" distL="0" distR="0" wp14:anchorId="2AE99178" wp14:editId="0FC7E96E">
            <wp:extent cx="6541135" cy="3093085"/>
            <wp:effectExtent l="0" t="0" r="0" b="0"/>
            <wp:docPr id="1773252702"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52702" name="Picture 1" descr="A picture containing text, line, plot, diagram&#10;&#10;Description automatically generated"/>
                    <pic:cNvPicPr/>
                  </pic:nvPicPr>
                  <pic:blipFill>
                    <a:blip r:embed="rId17"/>
                    <a:stretch>
                      <a:fillRect/>
                    </a:stretch>
                  </pic:blipFill>
                  <pic:spPr>
                    <a:xfrm>
                      <a:off x="0" y="0"/>
                      <a:ext cx="6541135" cy="3093085"/>
                    </a:xfrm>
                    <a:prstGeom prst="rect">
                      <a:avLst/>
                    </a:prstGeom>
                  </pic:spPr>
                </pic:pic>
              </a:graphicData>
            </a:graphic>
          </wp:inline>
        </w:drawing>
      </w:r>
    </w:p>
    <w:p w14:paraId="542B766D" w14:textId="00DA5A72" w:rsidR="006A563F" w:rsidRDefault="00000000" w:rsidP="006A563F">
      <m:oMathPara>
        <m:oMath>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 xml:space="preserve">ω = 2π </m:t>
                  </m:r>
                  <m:sSub>
                    <m:sSubPr>
                      <m:ctrlPr>
                        <w:rPr>
                          <w:rFonts w:ascii="Cambria Math" w:hAnsi="Cambria Math"/>
                          <w:i/>
                        </w:rPr>
                      </m:ctrlPr>
                    </m:sSubPr>
                    <m:e>
                      <m:r>
                        <w:rPr>
                          <w:rFonts w:ascii="Cambria Math" w:hAnsi="Cambria Math"/>
                        </w:rPr>
                        <m:t>f</m:t>
                      </m:r>
                    </m:e>
                    <m:sub>
                      <m:r>
                        <w:rPr>
                          <w:rFonts w:ascii="Cambria Math" w:hAnsi="Cambria Math"/>
                        </w:rPr>
                        <m:t>c</m:t>
                      </m:r>
                    </m:sub>
                  </m:sSub>
                </m:e>
              </m:d>
            </m:e>
          </m:d>
          <m:r>
            <w:rPr>
              <w:rFonts w:ascii="Cambria Math" w:hAnsi="Cambria Math"/>
            </w:rPr>
            <m:t xml:space="preserve">= -0.495dB,  verifica que </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&lt; 0.5db</m:t>
          </m:r>
        </m:oMath>
      </m:oMathPara>
    </w:p>
    <w:p w14:paraId="77312590" w14:textId="77777777" w:rsidR="006A563F" w:rsidRDefault="006A563F" w:rsidP="006A563F"/>
    <w:p w14:paraId="72EEAA62" w14:textId="337AEA18" w:rsidR="006A563F" w:rsidRDefault="006A563F" w:rsidP="006A563F">
      <w:r>
        <w:t>$|T(\omega = 2\pi fs2)| = -10256dB$,  verifica que $\alpha_{min} &gt; 20db$</w:t>
      </w:r>
    </w:p>
    <w:p w14:paraId="36FA82AA" w14:textId="7C212247" w:rsidR="0004593C" w:rsidRDefault="0004593C" w:rsidP="00810A38">
      <w:r>
        <w:br w:type="page"/>
      </w:r>
    </w:p>
    <w:p w14:paraId="43CF6F76" w14:textId="7D9BEA9C" w:rsidR="0004593C" w:rsidRDefault="0004593C" w:rsidP="0004593C">
      <w:pPr>
        <w:pStyle w:val="Heading1"/>
      </w:pPr>
      <w:r>
        <w:lastRenderedPageBreak/>
        <w:t>Anexo</w:t>
      </w:r>
    </w:p>
    <w:p w14:paraId="2C429A9C" w14:textId="728A18BA" w:rsidR="0004593C" w:rsidRDefault="002B0D0A" w:rsidP="00D4128F">
      <w:pPr>
        <w:pStyle w:val="Heading2"/>
      </w:pPr>
      <w:r>
        <w:t xml:space="preserve">[1] </w:t>
      </w:r>
      <w:r w:rsidR="00D4128F">
        <w:t>Principio de funcionamiento del integrado UAF42</w:t>
      </w:r>
    </w:p>
    <w:p w14:paraId="03427C77" w14:textId="5760D4F7" w:rsidR="0075189F" w:rsidRDefault="0075189F" w:rsidP="0075189F">
      <w:r w:rsidRPr="0075189F">
        <w:t>El UAF42 es un filtro activo universal que puede ser</w:t>
      </w:r>
      <w:r>
        <w:t xml:space="preserve"> </w:t>
      </w:r>
      <w:r w:rsidRPr="0075189F">
        <w:t>configurado para una amplia gama de filtros pasa-bajos, pasa-altos</w:t>
      </w:r>
      <w:r>
        <w:t xml:space="preserve"> </w:t>
      </w:r>
      <w:r w:rsidRPr="0075189F">
        <w:t>y pas</w:t>
      </w:r>
      <w:r>
        <w:t>a-</w:t>
      </w:r>
      <w:r w:rsidRPr="0075189F">
        <w:t>banda. Utiliza una arquitectura analógica</w:t>
      </w:r>
      <w:r>
        <w:t xml:space="preserve"> </w:t>
      </w:r>
      <w:r w:rsidRPr="0075189F">
        <w:t>con un amplificador inversor y dos integradores.</w:t>
      </w:r>
      <w:r>
        <w:t xml:space="preserve"> </w:t>
      </w:r>
      <w:r w:rsidRPr="0075189F">
        <w:t xml:space="preserve">Los integradores incluyen </w:t>
      </w:r>
      <w:r>
        <w:t>capacitores</w:t>
      </w:r>
      <w:r w:rsidRPr="0075189F">
        <w:t xml:space="preserve"> de 1000pF</w:t>
      </w:r>
      <w:r>
        <w:t xml:space="preserve"> </w:t>
      </w:r>
      <w:r w:rsidRPr="0075189F">
        <w:t>recortados al 0,5%. Esta arquitectura resuelve</w:t>
      </w:r>
      <w:r>
        <w:t xml:space="preserve"> </w:t>
      </w:r>
      <w:r w:rsidRPr="0075189F">
        <w:t>uno de los problemas más difíciles del diseño</w:t>
      </w:r>
      <w:r>
        <w:t>, capacitores</w:t>
      </w:r>
      <w:r w:rsidRPr="0075189F">
        <w:t xml:space="preserve"> de </w:t>
      </w:r>
      <w:r w:rsidR="00294AD2">
        <w:t>pocas</w:t>
      </w:r>
      <w:r w:rsidRPr="0075189F">
        <w:t xml:space="preserve"> pérdida</w:t>
      </w:r>
      <w:r w:rsidR="00294AD2">
        <w:t>s</w:t>
      </w:r>
      <w:r w:rsidRPr="0075189F">
        <w:t>.</w:t>
      </w:r>
    </w:p>
    <w:p w14:paraId="16EF7BCA" w14:textId="77777777" w:rsidR="002B0D0A" w:rsidRDefault="00294AD2" w:rsidP="002B0D0A">
      <w:pPr>
        <w:keepNext/>
        <w:jc w:val="center"/>
      </w:pPr>
      <w:r w:rsidRPr="00294AD2">
        <w:rPr>
          <w:noProof/>
        </w:rPr>
        <w:drawing>
          <wp:inline distT="0" distB="0" distL="0" distR="0" wp14:anchorId="108649F9" wp14:editId="4E8F6BAE">
            <wp:extent cx="6541135" cy="2921000"/>
            <wp:effectExtent l="0" t="0" r="0" b="0"/>
            <wp:docPr id="428246086" name="Picture 1"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46086" name="Picture 1" descr="A diagram of a circuit&#10;&#10;Description automatically generated with low confidence"/>
                    <pic:cNvPicPr/>
                  </pic:nvPicPr>
                  <pic:blipFill>
                    <a:blip r:embed="rId18"/>
                    <a:stretch>
                      <a:fillRect/>
                    </a:stretch>
                  </pic:blipFill>
                  <pic:spPr>
                    <a:xfrm>
                      <a:off x="0" y="0"/>
                      <a:ext cx="6541135" cy="2921000"/>
                    </a:xfrm>
                    <a:prstGeom prst="rect">
                      <a:avLst/>
                    </a:prstGeom>
                  </pic:spPr>
                </pic:pic>
              </a:graphicData>
            </a:graphic>
          </wp:inline>
        </w:drawing>
      </w:r>
    </w:p>
    <w:p w14:paraId="7C4288DA" w14:textId="42F9516F" w:rsidR="00294AD2" w:rsidRPr="0075189F" w:rsidRDefault="002B0D0A" w:rsidP="002B0D0A">
      <w:pPr>
        <w:pStyle w:val="Caption"/>
        <w:jc w:val="center"/>
      </w:pPr>
      <w:r>
        <w:t xml:space="preserve">Figura </w:t>
      </w:r>
      <w:r>
        <w:fldChar w:fldCharType="begin"/>
      </w:r>
      <w:r>
        <w:instrText xml:space="preserve"> SEQ Figura \* ARABIC </w:instrText>
      </w:r>
      <w:r>
        <w:fldChar w:fldCharType="separate"/>
      </w:r>
      <w:r w:rsidR="00307EC2">
        <w:rPr>
          <w:noProof/>
        </w:rPr>
        <w:t>7</w:t>
      </w:r>
      <w:r>
        <w:fldChar w:fldCharType="end"/>
      </w:r>
      <w:r>
        <w:t xml:space="preserve"> - Configuración circuital del integrado</w:t>
      </w:r>
    </w:p>
    <w:p w14:paraId="523BF37D" w14:textId="77777777" w:rsidR="002B0D0A" w:rsidRDefault="002B0D0A" w:rsidP="002B0D0A">
      <w:pPr>
        <w:keepNext/>
        <w:jc w:val="center"/>
      </w:pPr>
      <w:r w:rsidRPr="002B0D0A">
        <w:rPr>
          <w:noProof/>
        </w:rPr>
        <w:lastRenderedPageBreak/>
        <w:drawing>
          <wp:inline distT="0" distB="0" distL="0" distR="0" wp14:anchorId="17E913EA" wp14:editId="50EA2531">
            <wp:extent cx="4515480" cy="3286584"/>
            <wp:effectExtent l="0" t="0" r="0" b="9525"/>
            <wp:docPr id="93060372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03725" name="Picture 1" descr="A picture containing text, screenshot, font, diagram&#10;&#10;Description automatically generated"/>
                    <pic:cNvPicPr/>
                  </pic:nvPicPr>
                  <pic:blipFill>
                    <a:blip r:embed="rId19"/>
                    <a:stretch>
                      <a:fillRect/>
                    </a:stretch>
                  </pic:blipFill>
                  <pic:spPr>
                    <a:xfrm>
                      <a:off x="0" y="0"/>
                      <a:ext cx="4515480" cy="3286584"/>
                    </a:xfrm>
                    <a:prstGeom prst="rect">
                      <a:avLst/>
                    </a:prstGeom>
                  </pic:spPr>
                </pic:pic>
              </a:graphicData>
            </a:graphic>
          </wp:inline>
        </w:drawing>
      </w:r>
    </w:p>
    <w:p w14:paraId="1161450C" w14:textId="52ACD215" w:rsidR="00D4128F" w:rsidRDefault="002B0D0A" w:rsidP="002B0D0A">
      <w:pPr>
        <w:pStyle w:val="Caption"/>
        <w:jc w:val="center"/>
      </w:pPr>
      <w:r>
        <w:t xml:space="preserve">Figura </w:t>
      </w:r>
      <w:r>
        <w:fldChar w:fldCharType="begin"/>
      </w:r>
      <w:r>
        <w:instrText xml:space="preserve"> SEQ Figura \* ARABIC </w:instrText>
      </w:r>
      <w:r>
        <w:fldChar w:fldCharType="separate"/>
      </w:r>
      <w:r w:rsidR="00307EC2">
        <w:rPr>
          <w:noProof/>
        </w:rPr>
        <w:t>8</w:t>
      </w:r>
      <w:r>
        <w:fldChar w:fldCharType="end"/>
      </w:r>
      <w:r>
        <w:t xml:space="preserve"> - Distribución de los pines del integrado</w:t>
      </w:r>
    </w:p>
    <w:p w14:paraId="733C4BAB" w14:textId="77777777" w:rsidR="00810A38" w:rsidRDefault="00810A38" w:rsidP="002B0D0A">
      <w:pPr>
        <w:pStyle w:val="Caption"/>
        <w:jc w:val="center"/>
      </w:pPr>
    </w:p>
    <w:p w14:paraId="1997561C" w14:textId="77777777" w:rsidR="00810A38" w:rsidRDefault="00810A38" w:rsidP="00810A38">
      <w:pPr>
        <w:pStyle w:val="Caption"/>
        <w:keepNext/>
        <w:jc w:val="center"/>
      </w:pPr>
      <w:r w:rsidRPr="00810A38">
        <w:rPr>
          <w:noProof/>
        </w:rPr>
        <w:drawing>
          <wp:inline distT="0" distB="0" distL="0" distR="0" wp14:anchorId="28C2CB7D" wp14:editId="79F4A139">
            <wp:extent cx="6541135" cy="2795270"/>
            <wp:effectExtent l="0" t="0" r="0" b="5080"/>
            <wp:docPr id="180212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20620" name=""/>
                    <pic:cNvPicPr/>
                  </pic:nvPicPr>
                  <pic:blipFill>
                    <a:blip r:embed="rId20"/>
                    <a:stretch>
                      <a:fillRect/>
                    </a:stretch>
                  </pic:blipFill>
                  <pic:spPr>
                    <a:xfrm>
                      <a:off x="0" y="0"/>
                      <a:ext cx="6541135" cy="2795270"/>
                    </a:xfrm>
                    <a:prstGeom prst="rect">
                      <a:avLst/>
                    </a:prstGeom>
                  </pic:spPr>
                </pic:pic>
              </a:graphicData>
            </a:graphic>
          </wp:inline>
        </w:drawing>
      </w:r>
    </w:p>
    <w:p w14:paraId="26D3A21C" w14:textId="3DEF38C5" w:rsidR="00810A38" w:rsidRPr="0075189F" w:rsidRDefault="00810A38" w:rsidP="00810A38">
      <w:pPr>
        <w:pStyle w:val="Caption"/>
        <w:jc w:val="center"/>
      </w:pPr>
      <w:r>
        <w:t xml:space="preserve">Figura </w:t>
      </w:r>
      <w:r>
        <w:fldChar w:fldCharType="begin"/>
      </w:r>
      <w:r>
        <w:instrText xml:space="preserve"> SEQ Figura \* ARABIC </w:instrText>
      </w:r>
      <w:r>
        <w:fldChar w:fldCharType="separate"/>
      </w:r>
      <w:r w:rsidR="00307EC2">
        <w:rPr>
          <w:noProof/>
        </w:rPr>
        <w:t>9</w:t>
      </w:r>
      <w:r>
        <w:fldChar w:fldCharType="end"/>
      </w:r>
      <w:r>
        <w:t xml:space="preserve"> - Ecuaciones de diseño</w:t>
      </w:r>
    </w:p>
    <w:sectPr w:rsidR="00810A38" w:rsidRPr="0075189F" w:rsidSect="00CC1FEA">
      <w:headerReference w:type="default" r:id="rId21"/>
      <w:footerReference w:type="default" r:id="rId22"/>
      <w:pgSz w:w="12240" w:h="15840"/>
      <w:pgMar w:top="2073" w:right="946" w:bottom="1417" w:left="993"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CF7B" w14:textId="77777777" w:rsidR="00DA4D2C" w:rsidRDefault="00DA4D2C">
      <w:pPr>
        <w:spacing w:after="0" w:line="240" w:lineRule="auto"/>
      </w:pPr>
      <w:r>
        <w:separator/>
      </w:r>
    </w:p>
  </w:endnote>
  <w:endnote w:type="continuationSeparator" w:id="0">
    <w:p w14:paraId="29CAD6B4" w14:textId="77777777" w:rsidR="00DA4D2C" w:rsidRDefault="00DA4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Nimbus Sans L">
    <w:altName w:val="MS Mincho"/>
    <w:charset w:val="80"/>
    <w:family w:val="auto"/>
    <w:pitch w:val="variable"/>
  </w:font>
  <w:font w:name="Lohit Hindi">
    <w:altName w:val="Yu Gothic"/>
    <w:charset w:val="80"/>
    <w:family w:val="auto"/>
    <w:pitch w:val="variable"/>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E5B5" w14:textId="1C2D450E" w:rsidR="00DC6F66" w:rsidRPr="00172B8F" w:rsidRDefault="0005030E" w:rsidP="00720D00">
    <w:pPr>
      <w:pStyle w:val="Footer"/>
      <w:tabs>
        <w:tab w:val="right" w:pos="10579"/>
      </w:tabs>
      <w:ind w:left="-142"/>
      <w:rPr>
        <w:i/>
      </w:rPr>
    </w:pPr>
    <w:r>
      <w:rPr>
        <w:noProof/>
      </w:rPr>
      <mc:AlternateContent>
        <mc:Choice Requires="wps">
          <w:drawing>
            <wp:anchor distT="0" distB="0" distL="114300" distR="114300" simplePos="0" relativeHeight="251658240" behindDoc="1" locked="0" layoutInCell="1" allowOverlap="1" wp14:anchorId="45B1BAC3" wp14:editId="1D1D864D">
              <wp:simplePos x="0" y="0"/>
              <wp:positionH relativeFrom="column">
                <wp:posOffset>-287020</wp:posOffset>
              </wp:positionH>
              <wp:positionV relativeFrom="paragraph">
                <wp:posOffset>-33020</wp:posOffset>
              </wp:positionV>
              <wp:extent cx="694800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8000" cy="0"/>
                      </a:xfrm>
                      <a:prstGeom prst="straightConnector1">
                        <a:avLst/>
                      </a:prstGeom>
                      <a:noFill/>
                      <a:ln w="12600">
                        <a:solidFill>
                          <a:srgbClr val="0070C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1D6F3C1" id="_x0000_t32" coordsize="21600,21600" o:spt="32" o:oned="t" path="m,l21600,21600e" filled="f">
              <v:path arrowok="t" fillok="f" o:connecttype="none"/>
              <o:lock v:ext="edit" shapetype="t"/>
            </v:shapetype>
            <v:shape id="AutoShape 3" o:spid="_x0000_s1026" type="#_x0000_t32" style="position:absolute;margin-left:-22.6pt;margin-top:-2.6pt;width:547.1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" strokecolor="#0070c0" strokeweight=".35mm">
              <v:stroke joinstyle="miter"/>
            </v:shape>
          </w:pict>
        </mc:Fallback>
      </mc:AlternateContent>
    </w:r>
    <w:r w:rsidR="00DC6F66">
      <w:t>TP</w:t>
    </w:r>
    <w:r w:rsidR="00172B8F">
      <w:t>LAB1</w:t>
    </w:r>
    <w:r w:rsidR="00DC6F66">
      <w:t xml:space="preserve"> </w:t>
    </w:r>
    <w:r w:rsidR="00DC6F66">
      <w:rPr>
        <w:i/>
      </w:rPr>
      <w:t xml:space="preserve">Trabajo Practico </w:t>
    </w:r>
    <w:r w:rsidR="00172B8F">
      <w:rPr>
        <w:i/>
      </w:rPr>
      <w:t>de Laboratorio</w:t>
    </w:r>
    <w:r w:rsidR="00DC6F66">
      <w:t xml:space="preserve"> </w:t>
    </w:r>
    <w:r w:rsidR="00DC6F66">
      <w:tab/>
    </w:r>
    <w:r w:rsidR="00DC6F66">
      <w:fldChar w:fldCharType="begin"/>
    </w:r>
    <w:r w:rsidR="00DC6F66">
      <w:instrText xml:space="preserve"> PAGE </w:instrText>
    </w:r>
    <w:r w:rsidR="00DC6F66">
      <w:fldChar w:fldCharType="separate"/>
    </w:r>
    <w:r w:rsidR="00236B47">
      <w:rPr>
        <w:noProof/>
      </w:rPr>
      <w:t>1</w:t>
    </w:r>
    <w:r w:rsidR="00DC6F66">
      <w:fldChar w:fldCharType="end"/>
    </w:r>
  </w:p>
  <w:p w14:paraId="60041948" w14:textId="5ABB8ED9" w:rsidR="00DC6F66" w:rsidRPr="00172B8F" w:rsidRDefault="00172B8F">
    <w:pPr>
      <w:pStyle w:val="Footer"/>
      <w:rPr>
        <w:i/>
        <w:iCs/>
      </w:rPr>
    </w:pPr>
    <w:r>
      <w:tab/>
    </w:r>
    <w:r w:rsidR="00CA20AE">
      <w:t xml:space="preserve"> </w:t>
    </w:r>
    <w:r>
      <w:rPr>
        <w:i/>
        <w:iCs/>
      </w:rPr>
      <w:t>Ana Nuñez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AA33" w14:textId="77777777" w:rsidR="00DA4D2C" w:rsidRDefault="00DA4D2C">
      <w:pPr>
        <w:spacing w:after="0" w:line="240" w:lineRule="auto"/>
      </w:pPr>
      <w:r>
        <w:separator/>
      </w:r>
    </w:p>
  </w:footnote>
  <w:footnote w:type="continuationSeparator" w:id="0">
    <w:p w14:paraId="2D9EFC50" w14:textId="77777777" w:rsidR="00DA4D2C" w:rsidRDefault="00DA4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5BF2" w14:textId="46DA6C1E" w:rsidR="00DC6F66" w:rsidRDefault="00720D00">
    <w:pPr>
      <w:pStyle w:val="NoSpacing"/>
    </w:pPr>
    <w:r>
      <w:rPr>
        <w:noProof/>
      </w:rPr>
      <mc:AlternateContent>
        <mc:Choice Requires="wps">
          <w:drawing>
            <wp:anchor distT="0" distB="0" distL="114935" distR="114935" simplePos="0" relativeHeight="251656192" behindDoc="1" locked="0" layoutInCell="1" allowOverlap="1" wp14:anchorId="6C478AA3" wp14:editId="7F15D118">
              <wp:simplePos x="0" y="0"/>
              <wp:positionH relativeFrom="column">
                <wp:posOffset>535305</wp:posOffset>
              </wp:positionH>
              <wp:positionV relativeFrom="paragraph">
                <wp:posOffset>146050</wp:posOffset>
              </wp:positionV>
              <wp:extent cx="5864860" cy="448310"/>
              <wp:effectExtent l="7620" t="13970" r="13970" b="139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448310"/>
                      </a:xfrm>
                      <a:prstGeom prst="rect">
                        <a:avLst/>
                      </a:prstGeom>
                      <a:solidFill>
                        <a:srgbClr val="FFFFFF">
                          <a:alpha val="0"/>
                        </a:srgbClr>
                      </a:solidFill>
                      <a:ln w="635">
                        <a:solidFill>
                          <a:srgbClr val="808080"/>
                        </a:solidFill>
                        <a:miter lim="800000"/>
                        <a:headEnd/>
                        <a:tailEnd/>
                      </a:ln>
                    </wps:spPr>
                    <wps:txbx>
                      <w:txbxContent>
                        <w:p w14:paraId="4E56A308" w14:textId="77777777" w:rsidR="00DC6F66" w:rsidRDefault="00DC6F66">
                          <w:pPr>
                            <w:pStyle w:val="NoSpacing"/>
                            <w:rPr>
                              <w:b/>
                              <w:i/>
                              <w:sz w:val="24"/>
                            </w:rPr>
                          </w:pPr>
                          <w:r>
                            <w:rPr>
                              <w:b/>
                              <w:i/>
                            </w:rPr>
                            <w:t>Universidad Tecnológica Nacional                                                              Facultad Regional Buenos Aires</w:t>
                          </w:r>
                        </w:p>
                        <w:p w14:paraId="6CB93BBA" w14:textId="1061498B" w:rsidR="00DC6F66" w:rsidRDefault="00DC6F66">
                          <w:pPr>
                            <w:pStyle w:val="NoSpacing"/>
                          </w:pPr>
                          <w:r>
                            <w:rPr>
                              <w:b/>
                              <w:i/>
                              <w:sz w:val="24"/>
                            </w:rPr>
                            <w:t xml:space="preserve">Departamento de Electrónica                                                    </w:t>
                          </w:r>
                          <w:r w:rsidR="00172B8F">
                            <w:rPr>
                              <w:b/>
                              <w:i/>
                              <w:sz w:val="24"/>
                            </w:rPr>
                            <w:t>Teoría de los circuitos</w:t>
                          </w:r>
                          <w:r>
                            <w:rPr>
                              <w:b/>
                              <w:i/>
                              <w:sz w:val="24"/>
                            </w:rPr>
                            <w:t xml:space="preserve"> II - Plan 95A</w:t>
                          </w:r>
                        </w:p>
                      </w:txbxContent>
                    </wps:txbx>
                    <wps:bodyPr rot="0" vert="horz" wrap="square" lIns="19050" tIns="19050" rIns="19050" bIns="1905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78AA3" id="_x0000_t202" coordsize="21600,21600" o:spt="202" path="m,l,21600r21600,l21600,xe">
              <v:stroke joinstyle="miter"/>
              <v:path gradientshapeok="t" o:connecttype="rect"/>
            </v:shapetype>
            <v:shape id="Text Box 1" o:spid="_x0000_s1026" type="#_x0000_t202" style="position:absolute;margin-left:42.15pt;margin-top:11.5pt;width:461.8pt;height:35.3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" strokecolor="gray" strokeweight=".05pt">
              <v:fill opacity="0"/>
              <v:textbox inset="1.5pt,1.5pt,1.5pt,1.5pt">
                <w:txbxContent>
                  <w:p w14:paraId="4E56A308" w14:textId="77777777" w:rsidR="00DC6F66" w:rsidRDefault="00DC6F66">
                    <w:pPr>
                      <w:pStyle w:val="NoSpacing"/>
                      <w:rPr>
                        <w:b/>
                        <w:i/>
                        <w:sz w:val="24"/>
                      </w:rPr>
                    </w:pPr>
                    <w:r>
                      <w:rPr>
                        <w:b/>
                        <w:i/>
                      </w:rPr>
                      <w:t>Universidad Tecnológica Nacional                                                              Facultad Regional Buenos Aires</w:t>
                    </w:r>
                  </w:p>
                  <w:p w14:paraId="6CB93BBA" w14:textId="1061498B" w:rsidR="00DC6F66" w:rsidRDefault="00DC6F66">
                    <w:pPr>
                      <w:pStyle w:val="NoSpacing"/>
                    </w:pPr>
                    <w:r>
                      <w:rPr>
                        <w:b/>
                        <w:i/>
                        <w:sz w:val="24"/>
                      </w:rPr>
                      <w:t xml:space="preserve">Departamento de Electrónica                                                    </w:t>
                    </w:r>
                    <w:r w:rsidR="00172B8F">
                      <w:rPr>
                        <w:b/>
                        <w:i/>
                        <w:sz w:val="24"/>
                      </w:rPr>
                      <w:t>Teoría de los circuitos</w:t>
                    </w:r>
                    <w:r>
                      <w:rPr>
                        <w:b/>
                        <w:i/>
                        <w:sz w:val="24"/>
                      </w:rPr>
                      <w:t xml:space="preserve"> II - Plan 95A</w:t>
                    </w:r>
                  </w:p>
                </w:txbxContent>
              </v:textbox>
            </v:shape>
          </w:pict>
        </mc:Fallback>
      </mc:AlternateContent>
    </w:r>
    <w:r>
      <w:rPr>
        <w:noProof/>
      </w:rPr>
      <w:drawing>
        <wp:anchor distT="0" distB="0" distL="0" distR="0" simplePos="0" relativeHeight="251659264" behindDoc="0" locked="0" layoutInCell="1" allowOverlap="1" wp14:anchorId="4CA3DF13" wp14:editId="62DBB5C7">
          <wp:simplePos x="0" y="0"/>
          <wp:positionH relativeFrom="column">
            <wp:posOffset>-50800</wp:posOffset>
          </wp:positionH>
          <wp:positionV relativeFrom="paragraph">
            <wp:posOffset>125095</wp:posOffset>
          </wp:positionV>
          <wp:extent cx="377190" cy="472440"/>
          <wp:effectExtent l="0" t="0" r="0" b="0"/>
          <wp:wrapSquare wrapText="largest"/>
          <wp:docPr id="827471789" name="Picture 82747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190" cy="472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5030E">
      <w:rPr>
        <w:noProof/>
      </w:rPr>
      <mc:AlternateContent>
        <mc:Choice Requires="wps">
          <w:drawing>
            <wp:anchor distT="0" distB="0" distL="114300" distR="114300" simplePos="0" relativeHeight="251657216" behindDoc="1" locked="0" layoutInCell="1" allowOverlap="1" wp14:anchorId="0F9E72B9" wp14:editId="4D974B01">
              <wp:simplePos x="0" y="0"/>
              <wp:positionH relativeFrom="column">
                <wp:posOffset>-50800</wp:posOffset>
              </wp:positionH>
              <wp:positionV relativeFrom="paragraph">
                <wp:posOffset>706120</wp:posOffset>
              </wp:positionV>
              <wp:extent cx="6533515" cy="5715"/>
              <wp:effectExtent l="12065" t="12700" r="7620"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3515" cy="5715"/>
                      </a:xfrm>
                      <a:prstGeom prst="straightConnector1">
                        <a:avLst/>
                      </a:prstGeom>
                      <a:noFill/>
                      <a:ln w="12600">
                        <a:solidFill>
                          <a:srgbClr val="0070C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E6975C9" id="_x0000_t32" coordsize="21600,21600" o:spt="32" o:oned="t" path="m,l21600,21600e" filled="f">
              <v:path arrowok="t" fillok="f" o:connecttype="none"/>
              <o:lock v:ext="edit" shapetype="t"/>
            </v:shapetype>
            <v:shape id="AutoShape 2" o:spid="_x0000_s1026" type="#_x0000_t32" style="position:absolute;margin-left:-4pt;margin-top:55.6pt;width:514.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" strokecolor="#0070c0" strokeweight=".35mm">
              <v:stroke joinstyle="miter"/>
            </v:shape>
          </w:pict>
        </mc:Fallback>
      </mc:AlternateContent>
    </w:r>
    <w:r w:rsidR="00DC6F66">
      <w:t xml:space="preserve"> </w:t>
    </w:r>
  </w:p>
  <w:p w14:paraId="1A163D17" w14:textId="77777777" w:rsidR="00DC6F66" w:rsidRDefault="00DC6F66" w:rsidP="00720D00">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numFmt w:val="bullet"/>
      <w:lvlText w:val=""/>
      <w:lvlJc w:val="left"/>
      <w:pPr>
        <w:tabs>
          <w:tab w:val="num" w:pos="0"/>
        </w:tabs>
        <w:ind w:left="720" w:hanging="360"/>
      </w:pPr>
      <w:rPr>
        <w:rFonts w:ascii="Wingdings" w:hAnsi="Wingdings" w:cs="Times New Roman"/>
      </w:rPr>
    </w:lvl>
    <w:lvl w:ilvl="1">
      <w:start w:val="1"/>
      <w:numFmt w:val="bullet"/>
      <w:lvlText w:val=""/>
      <w:lvlJc w:val="left"/>
      <w:pPr>
        <w:tabs>
          <w:tab w:val="num" w:pos="0"/>
        </w:tabs>
        <w:ind w:left="1440" w:hanging="360"/>
      </w:pPr>
      <w:rPr>
        <w:rFonts w:ascii="Wingdings" w:hAnsi="Wingdings" w:cs="Times New Roman"/>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15:restartNumberingAfterBreak="0">
    <w:nsid w:val="05A37BBE"/>
    <w:multiLevelType w:val="multilevel"/>
    <w:tmpl w:val="F48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A6E97"/>
    <w:multiLevelType w:val="multilevel"/>
    <w:tmpl w:val="E25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61B86"/>
    <w:multiLevelType w:val="multilevel"/>
    <w:tmpl w:val="422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71CB"/>
    <w:multiLevelType w:val="multilevel"/>
    <w:tmpl w:val="908E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F556D"/>
    <w:multiLevelType w:val="multilevel"/>
    <w:tmpl w:val="212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F36FD"/>
    <w:multiLevelType w:val="multilevel"/>
    <w:tmpl w:val="6A8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40855"/>
    <w:multiLevelType w:val="multilevel"/>
    <w:tmpl w:val="9F6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77AF0"/>
    <w:multiLevelType w:val="multilevel"/>
    <w:tmpl w:val="534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93539"/>
    <w:multiLevelType w:val="multilevel"/>
    <w:tmpl w:val="085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D5B55"/>
    <w:multiLevelType w:val="multilevel"/>
    <w:tmpl w:val="4E1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E7FBC"/>
    <w:multiLevelType w:val="hybridMultilevel"/>
    <w:tmpl w:val="FCD2A7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4A9C7C05"/>
    <w:multiLevelType w:val="multilevel"/>
    <w:tmpl w:val="523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62454"/>
    <w:multiLevelType w:val="multilevel"/>
    <w:tmpl w:val="A3B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62919"/>
    <w:multiLevelType w:val="hybridMultilevel"/>
    <w:tmpl w:val="D92028C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24B4412"/>
    <w:multiLevelType w:val="multilevel"/>
    <w:tmpl w:val="695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E4AEC"/>
    <w:multiLevelType w:val="multilevel"/>
    <w:tmpl w:val="FDE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86341"/>
    <w:multiLevelType w:val="multilevel"/>
    <w:tmpl w:val="E5F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35687"/>
    <w:multiLevelType w:val="multilevel"/>
    <w:tmpl w:val="8CB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8127E"/>
    <w:multiLevelType w:val="hybridMultilevel"/>
    <w:tmpl w:val="3BF8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A1ED6"/>
    <w:multiLevelType w:val="multilevel"/>
    <w:tmpl w:val="3B5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88881">
    <w:abstractNumId w:val="0"/>
  </w:num>
  <w:num w:numId="2" w16cid:durableId="2134977339">
    <w:abstractNumId w:val="1"/>
  </w:num>
  <w:num w:numId="3" w16cid:durableId="363336975">
    <w:abstractNumId w:val="2"/>
  </w:num>
  <w:num w:numId="4" w16cid:durableId="690178919">
    <w:abstractNumId w:val="3"/>
  </w:num>
  <w:num w:numId="5" w16cid:durableId="1653170142">
    <w:abstractNumId w:val="13"/>
  </w:num>
  <w:num w:numId="6" w16cid:durableId="91634167">
    <w:abstractNumId w:val="4"/>
  </w:num>
  <w:num w:numId="7" w16cid:durableId="1117338790">
    <w:abstractNumId w:val="19"/>
  </w:num>
  <w:num w:numId="8" w16cid:durableId="1676105646">
    <w:abstractNumId w:val="6"/>
  </w:num>
  <w:num w:numId="9" w16cid:durableId="1742097815">
    <w:abstractNumId w:val="10"/>
  </w:num>
  <w:num w:numId="10" w16cid:durableId="190531139">
    <w:abstractNumId w:val="12"/>
  </w:num>
  <w:num w:numId="11" w16cid:durableId="759253451">
    <w:abstractNumId w:val="23"/>
  </w:num>
  <w:num w:numId="12" w16cid:durableId="1880507918">
    <w:abstractNumId w:val="7"/>
  </w:num>
  <w:num w:numId="13" w16cid:durableId="190534842">
    <w:abstractNumId w:val="11"/>
  </w:num>
  <w:num w:numId="14" w16cid:durableId="2032484337">
    <w:abstractNumId w:val="18"/>
  </w:num>
  <w:num w:numId="15" w16cid:durableId="410977359">
    <w:abstractNumId w:val="16"/>
  </w:num>
  <w:num w:numId="16" w16cid:durableId="1604804824">
    <w:abstractNumId w:val="20"/>
  </w:num>
  <w:num w:numId="17" w16cid:durableId="804852353">
    <w:abstractNumId w:val="8"/>
  </w:num>
  <w:num w:numId="18" w16cid:durableId="1889485894">
    <w:abstractNumId w:val="15"/>
  </w:num>
  <w:num w:numId="19" w16cid:durableId="1225490141">
    <w:abstractNumId w:val="5"/>
  </w:num>
  <w:num w:numId="20" w16cid:durableId="1107509000">
    <w:abstractNumId w:val="9"/>
  </w:num>
  <w:num w:numId="21" w16cid:durableId="1273053742">
    <w:abstractNumId w:val="21"/>
  </w:num>
  <w:num w:numId="22" w16cid:durableId="1104692968">
    <w:abstractNumId w:val="17"/>
  </w:num>
  <w:num w:numId="23" w16cid:durableId="999505260">
    <w:abstractNumId w:val="14"/>
  </w:num>
  <w:num w:numId="24" w16cid:durableId="21101981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47"/>
    <w:rsid w:val="0004593C"/>
    <w:rsid w:val="0005030E"/>
    <w:rsid w:val="00087B5C"/>
    <w:rsid w:val="000D7F3F"/>
    <w:rsid w:val="000E7AB3"/>
    <w:rsid w:val="001225D5"/>
    <w:rsid w:val="00135220"/>
    <w:rsid w:val="0014656C"/>
    <w:rsid w:val="00172B8F"/>
    <w:rsid w:val="0018144E"/>
    <w:rsid w:val="001E66A3"/>
    <w:rsid w:val="00236B47"/>
    <w:rsid w:val="002442E1"/>
    <w:rsid w:val="00255EAF"/>
    <w:rsid w:val="002668EE"/>
    <w:rsid w:val="002674E3"/>
    <w:rsid w:val="00294AD2"/>
    <w:rsid w:val="002B0D0A"/>
    <w:rsid w:val="002B32E5"/>
    <w:rsid w:val="002E3B54"/>
    <w:rsid w:val="002F4BB8"/>
    <w:rsid w:val="00307EC2"/>
    <w:rsid w:val="00316EC8"/>
    <w:rsid w:val="00323DE8"/>
    <w:rsid w:val="003703A3"/>
    <w:rsid w:val="00396916"/>
    <w:rsid w:val="003A25F7"/>
    <w:rsid w:val="003A330C"/>
    <w:rsid w:val="003B3A80"/>
    <w:rsid w:val="003F6E1F"/>
    <w:rsid w:val="00472D3F"/>
    <w:rsid w:val="0048681C"/>
    <w:rsid w:val="00496D8A"/>
    <w:rsid w:val="004E30B5"/>
    <w:rsid w:val="00522264"/>
    <w:rsid w:val="005314AE"/>
    <w:rsid w:val="005369DB"/>
    <w:rsid w:val="00573B56"/>
    <w:rsid w:val="005A025F"/>
    <w:rsid w:val="005B027A"/>
    <w:rsid w:val="005B31CB"/>
    <w:rsid w:val="005E5FF0"/>
    <w:rsid w:val="005F3AEB"/>
    <w:rsid w:val="00683362"/>
    <w:rsid w:val="006A563F"/>
    <w:rsid w:val="006B3F9B"/>
    <w:rsid w:val="006D2590"/>
    <w:rsid w:val="00714858"/>
    <w:rsid w:val="00720D00"/>
    <w:rsid w:val="00742B5E"/>
    <w:rsid w:val="0075189F"/>
    <w:rsid w:val="00751FFB"/>
    <w:rsid w:val="007D193B"/>
    <w:rsid w:val="007E46ED"/>
    <w:rsid w:val="00810A38"/>
    <w:rsid w:val="00867131"/>
    <w:rsid w:val="00872B44"/>
    <w:rsid w:val="0088400B"/>
    <w:rsid w:val="008C789A"/>
    <w:rsid w:val="008D0B87"/>
    <w:rsid w:val="008E17A4"/>
    <w:rsid w:val="008F3C0B"/>
    <w:rsid w:val="009121F8"/>
    <w:rsid w:val="00945586"/>
    <w:rsid w:val="009F0145"/>
    <w:rsid w:val="00A3604B"/>
    <w:rsid w:val="00A54B73"/>
    <w:rsid w:val="00A618D3"/>
    <w:rsid w:val="00A76257"/>
    <w:rsid w:val="00AB22DF"/>
    <w:rsid w:val="00AC2822"/>
    <w:rsid w:val="00AF73A5"/>
    <w:rsid w:val="00B20935"/>
    <w:rsid w:val="00B338CB"/>
    <w:rsid w:val="00B534D0"/>
    <w:rsid w:val="00BA318D"/>
    <w:rsid w:val="00BF5EC2"/>
    <w:rsid w:val="00C74BBD"/>
    <w:rsid w:val="00CA20AE"/>
    <w:rsid w:val="00CC1FEA"/>
    <w:rsid w:val="00D37637"/>
    <w:rsid w:val="00D4128F"/>
    <w:rsid w:val="00D43EBB"/>
    <w:rsid w:val="00D66A48"/>
    <w:rsid w:val="00DA4D2C"/>
    <w:rsid w:val="00DC6F66"/>
    <w:rsid w:val="00DE32A5"/>
    <w:rsid w:val="00DE3701"/>
    <w:rsid w:val="00E1233F"/>
    <w:rsid w:val="00E46595"/>
    <w:rsid w:val="00E65555"/>
    <w:rsid w:val="00F03D4E"/>
    <w:rsid w:val="00F239C2"/>
    <w:rsid w:val="00F57FD1"/>
    <w:rsid w:val="00F71410"/>
    <w:rsid w:val="00FB7AD4"/>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642DC0A"/>
  <w15:chartTrackingRefBased/>
  <w15:docId w15:val="{5D1B5611-6A65-4F46-9008-FD6D6AE0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16"/>
    <w:pPr>
      <w:suppressAutoHyphens/>
      <w:spacing w:after="200" w:line="276" w:lineRule="auto"/>
      <w:jc w:val="both"/>
    </w:pPr>
    <w:rPr>
      <w:rFonts w:eastAsia="Calibri" w:cs="Calibri"/>
      <w:sz w:val="24"/>
      <w:szCs w:val="22"/>
      <w:lang w:val="es-AR" w:eastAsia="zh-CN"/>
    </w:rPr>
  </w:style>
  <w:style w:type="paragraph" w:styleId="Heading1">
    <w:name w:val="heading 1"/>
    <w:basedOn w:val="Header"/>
    <w:next w:val="Normal"/>
    <w:autoRedefine/>
    <w:qFormat/>
    <w:rsid w:val="00307EC2"/>
    <w:pPr>
      <w:numPr>
        <w:numId w:val="4"/>
      </w:numPr>
      <w:spacing w:before="120" w:after="120"/>
      <w:outlineLvl w:val="0"/>
    </w:pPr>
    <w:rPr>
      <w:b/>
      <w:bCs/>
      <w:sz w:val="36"/>
      <w:szCs w:val="25"/>
    </w:rPr>
  </w:style>
  <w:style w:type="paragraph" w:styleId="Heading2">
    <w:name w:val="heading 2"/>
    <w:basedOn w:val="Normal"/>
    <w:next w:val="Normal"/>
    <w:qFormat/>
    <w:pPr>
      <w:tabs>
        <w:tab w:val="num" w:pos="0"/>
      </w:tabs>
      <w:ind w:left="432" w:hanging="432"/>
      <w:outlineLvl w:val="1"/>
    </w:pPr>
    <w:rPr>
      <w:b/>
      <w:bCs/>
      <w:i/>
      <w:iCs/>
      <w:sz w:val="28"/>
      <w:szCs w:val="28"/>
    </w:rPr>
  </w:style>
  <w:style w:type="paragraph" w:styleId="Heading3">
    <w:name w:val="heading 3"/>
    <w:basedOn w:val="Normal"/>
    <w:next w:val="Normal"/>
    <w:qFormat/>
    <w:pPr>
      <w:tabs>
        <w:tab w:val="num" w:pos="0"/>
      </w:tabs>
      <w:ind w:left="432" w:hanging="432"/>
      <w:outlineLvl w:val="2"/>
    </w:pPr>
    <w:rPr>
      <w:b/>
      <w:bCs/>
      <w:sz w:val="28"/>
      <w:szCs w:val="28"/>
    </w:rPr>
  </w:style>
  <w:style w:type="paragraph" w:styleId="Heading4">
    <w:name w:val="heading 4"/>
    <w:basedOn w:val="Normal"/>
    <w:next w:val="Normal"/>
    <w:qFormat/>
    <w:pPr>
      <w:tabs>
        <w:tab w:val="num" w:pos="0"/>
      </w:tabs>
      <w:ind w:left="432" w:hanging="432"/>
      <w:outlineLvl w:val="3"/>
    </w:pPr>
    <w:rPr>
      <w:b/>
      <w:bCs/>
      <w:i/>
      <w:iCs/>
      <w:sz w:val="19"/>
      <w:szCs w:val="19"/>
    </w:rPr>
  </w:style>
  <w:style w:type="paragraph" w:styleId="Heading5">
    <w:name w:val="heading 5"/>
    <w:basedOn w:val="Normal"/>
    <w:next w:val="Normal"/>
    <w:qFormat/>
    <w:pPr>
      <w:tabs>
        <w:tab w:val="num" w:pos="0"/>
      </w:tabs>
      <w:ind w:left="432" w:hanging="432"/>
      <w:outlineLvl w:val="4"/>
    </w:pPr>
    <w:rPr>
      <w:b/>
      <w:bCs/>
      <w:sz w:val="19"/>
      <w:szCs w:val="19"/>
    </w:rPr>
  </w:style>
  <w:style w:type="paragraph" w:styleId="Heading6">
    <w:name w:val="heading 6"/>
    <w:basedOn w:val="Normal"/>
    <w:next w:val="Normal"/>
    <w:qFormat/>
    <w:pPr>
      <w:tabs>
        <w:tab w:val="num" w:pos="0"/>
      </w:tabs>
      <w:ind w:left="432" w:hanging="432"/>
      <w:outlineLvl w:val="5"/>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eastAsia="Times New Roman" w:hAnsi="Symbol"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3z0">
    <w:name w:val="WW8Num3z0"/>
    <w:rPr>
      <w:rFonts w:ascii="Symbol" w:hAnsi="Symbol" w:cs="Symbol"/>
    </w:rPr>
  </w:style>
  <w:style w:type="character" w:customStyle="1" w:styleId="WW8Num3z1">
    <w:name w:val="WW8Num3z1"/>
    <w:rPr>
      <w:rFonts w:ascii="Wingdings" w:hAnsi="Wingdings" w:cs="Courier New"/>
    </w:rPr>
  </w:style>
  <w:style w:type="character" w:customStyle="1" w:styleId="WW8Num3z2">
    <w:name w:val="WW8Num3z2"/>
    <w:rPr>
      <w:rFonts w:ascii="Wingdings" w:hAnsi="Wingdings" w:cs="Wingdings"/>
    </w:rPr>
  </w:style>
  <w:style w:type="character" w:customStyle="1" w:styleId="WW8Num3z4">
    <w:name w:val="WW8Num3z4"/>
    <w:rPr>
      <w:rFonts w:ascii="Courier New" w:hAnsi="Courier New" w:cs="Courier New"/>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1z0">
    <w:name w:val="WW8Num1z0"/>
    <w:rPr>
      <w:rFonts w:ascii="Symbol" w:eastAsia="Calibri" w:hAnsi="Symbol" w:cs="Times New Roman"/>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rPr>
      <w:rFonts w:ascii="Courier New" w:hAnsi="Courier New" w:cs="Courier New"/>
    </w:rPr>
  </w:style>
  <w:style w:type="character" w:customStyle="1" w:styleId="WW8Num2z1">
    <w:name w:val="WW8Num2z1"/>
    <w:rPr>
      <w:rFonts w:ascii="Courier New" w:hAnsi="Courier New" w:cs="Courier New"/>
    </w:rPr>
  </w:style>
  <w:style w:type="character" w:customStyle="1" w:styleId="WW8Num4z0">
    <w:name w:val="WW8Num4z0"/>
    <w:rPr>
      <w:rFonts w:ascii="Symbol" w:hAnsi="Symbol" w:cs="Symbol"/>
    </w:rPr>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Fuentedeprrafopredeter2">
    <w:name w:val="Fuente de párrafo predeter.2"/>
  </w:style>
  <w:style w:type="character" w:customStyle="1" w:styleId="EncabezadoCar">
    <w:name w:val="Encabezado Car"/>
    <w:basedOn w:val="Fuentedeprrafopredeter2"/>
  </w:style>
  <w:style w:type="character" w:customStyle="1" w:styleId="PiedepginaCar">
    <w:name w:val="Pie de página Car"/>
    <w:basedOn w:val="Fuentedeprrafopredeter2"/>
  </w:style>
  <w:style w:type="character" w:customStyle="1" w:styleId="Fuentedeprrafopredeter1">
    <w:name w:val="Fuente de párrafo predeter.1"/>
  </w:style>
  <w:style w:type="character" w:customStyle="1" w:styleId="TextodegloboCar">
    <w:name w:val="Texto de globo Car"/>
    <w:rPr>
      <w:rFonts w:ascii="Tahoma" w:hAnsi="Tahoma" w:cs="Tahoma"/>
      <w:sz w:val="16"/>
      <w:szCs w:val="16"/>
    </w:rPr>
  </w:style>
  <w:style w:type="character" w:customStyle="1" w:styleId="Vietas">
    <w:name w:val="Viñetas"/>
    <w:rPr>
      <w:rFonts w:ascii="OpenSymbol" w:eastAsia="OpenSymbol" w:hAnsi="OpenSymbol" w:cs="OpenSymbol"/>
    </w:rPr>
  </w:style>
  <w:style w:type="character" w:customStyle="1" w:styleId="392945142z0">
    <w:name w:val="392945142z0"/>
    <w:rPr>
      <w:rFonts w:ascii="Wingdings" w:hAnsi="Wingdings" w:cs="Wingdings"/>
    </w:rPr>
  </w:style>
  <w:style w:type="character" w:customStyle="1" w:styleId="392945143z0">
    <w:name w:val="392945143z0"/>
    <w:rPr>
      <w:rFonts w:ascii="Wingdings" w:hAnsi="Wingdings" w:cs="Wingdings"/>
    </w:rPr>
  </w:style>
  <w:style w:type="character" w:customStyle="1" w:styleId="WW-Absatz-Standardschriftart12">
    <w:name w:val="WW-Absatz-Standardschriftart12"/>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eastAsia="Times New Roman" w:hAnsi="Symbol"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Symbol" w:eastAsia="Times New Roman" w:hAnsi="Symbol" w:cs="Aria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7z3">
    <w:name w:val="WW8Num17z3"/>
    <w:rPr>
      <w:rFonts w:ascii="Arial" w:eastAsia="Times New Roman" w:hAnsi="Arial" w:cs="Arial"/>
    </w:rPr>
  </w:style>
  <w:style w:type="character" w:customStyle="1" w:styleId="WW8Num18z0">
    <w:name w:val="WW8Num18z0"/>
    <w:rPr>
      <w:rFonts w:ascii="Symbol" w:eastAsia="Times New Roman" w:hAnsi="Symbo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rPr>
      <w:rFonts w:ascii="Symbol" w:eastAsia="Times New Roman" w:hAnsi="Symbol" w:cs="Aria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eastAsia="Times New Roman" w:hAnsi="Symbol" w:cs="Aria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2z0">
    <w:name w:val="WW8Num42z0"/>
    <w:rPr>
      <w:rFonts w:ascii="Symbol" w:eastAsia="Times New Roman" w:hAnsi="Symbol" w:cs="Times New Roman"/>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eastAsia="Times New Roman" w:hAnsi="Symbol"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rPr>
      <w:rFonts w:ascii="Wingdings" w:hAnsi="Wingdings" w:cs="Wingdings"/>
    </w:rPr>
  </w:style>
  <w:style w:type="character" w:customStyle="1" w:styleId="WW8Num46z1">
    <w:name w:val="WW8Num46z1"/>
    <w:rPr>
      <w:rFonts w:ascii="Courier New" w:hAnsi="Courier New" w:cs="Courier New"/>
    </w:rPr>
  </w:style>
  <w:style w:type="character" w:customStyle="1" w:styleId="WW8Num46z3">
    <w:name w:val="WW8Num46z3"/>
    <w:rPr>
      <w:rFonts w:ascii="Symbol" w:hAnsi="Symbol" w:cs="Symbol"/>
    </w:rPr>
  </w:style>
  <w:style w:type="character" w:customStyle="1" w:styleId="WW8Num47z0">
    <w:name w:val="WW8Num47z0"/>
    <w:rPr>
      <w:rFonts w:ascii="Symbol" w:hAnsi="Symbol" w:cs="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49z0">
    <w:name w:val="WW8Num49z0"/>
    <w:rPr>
      <w:rFonts w:ascii="Wingdings" w:hAnsi="Wingdings" w:cs="Wingdings"/>
    </w:rPr>
  </w:style>
  <w:style w:type="character" w:customStyle="1" w:styleId="WW8Num49z1">
    <w:name w:val="WW8Num49z1"/>
    <w:rPr>
      <w:rFonts w:ascii="Courier New" w:hAnsi="Courier New" w:cs="Courier New"/>
    </w:rPr>
  </w:style>
  <w:style w:type="character" w:customStyle="1" w:styleId="WW8Num49z3">
    <w:name w:val="WW8Num49z3"/>
    <w:rPr>
      <w:rFonts w:ascii="Symbol" w:hAnsi="Symbol" w:cs="Symbol"/>
    </w:rPr>
  </w:style>
  <w:style w:type="character" w:styleId="PageNumber">
    <w:name w:val="page number"/>
    <w:basedOn w:val="Fuentedeprrafopredeter1"/>
  </w:style>
  <w:style w:type="character" w:styleId="Hyperlink">
    <w:name w:val="Hyperlink"/>
    <w:uiPriority w:val="99"/>
    <w:rPr>
      <w:color w:val="000080"/>
      <w:u w:val="single"/>
    </w:rPr>
  </w:style>
  <w:style w:type="character" w:customStyle="1" w:styleId="Ttulo6Car">
    <w:name w:val="Título 6 Car"/>
    <w:rPr>
      <w:rFonts w:ascii="Arial" w:hAnsi="Arial" w:cs="Arial"/>
      <w:b/>
      <w:bCs/>
      <w:color w:val="FFFFFF"/>
      <w:sz w:val="24"/>
      <w:szCs w:val="24"/>
      <w:lang w:val="es-ES"/>
    </w:rPr>
  </w:style>
  <w:style w:type="character" w:customStyle="1" w:styleId="Textoindependiente2Car">
    <w:name w:val="Texto independiente 2 Car"/>
    <w:rPr>
      <w:sz w:val="24"/>
      <w:szCs w:val="24"/>
      <w:lang w:val="es-ES"/>
    </w:rPr>
  </w:style>
  <w:style w:type="paragraph" w:customStyle="1" w:styleId="Encabezado2">
    <w:name w:val="Encabezado2"/>
    <w:basedOn w:val="Normal"/>
    <w:next w:val="BodyText"/>
    <w:pPr>
      <w:keepNext/>
      <w:spacing w:before="240" w:after="120"/>
    </w:pPr>
    <w:rPr>
      <w:rFonts w:ascii="Liberation Sans" w:eastAsia="Nimbus Sans L"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ndice">
    <w:name w:val="Índice"/>
    <w:basedOn w:val="Normal"/>
    <w:pPr>
      <w:suppressLineNumbers/>
    </w:pPr>
    <w:rPr>
      <w:rFonts w:cs="Lohit Hindi"/>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NoSpacing">
    <w:name w:val="No Spacing"/>
    <w:qFormat/>
    <w:pPr>
      <w:suppressAutoHyphens/>
    </w:pPr>
    <w:rPr>
      <w:rFonts w:ascii="Calibri" w:eastAsia="Calibri" w:hAnsi="Calibri" w:cs="Calibri"/>
      <w:sz w:val="22"/>
      <w:szCs w:val="22"/>
      <w:lang w:val="es-AR" w:eastAsia="zh-CN"/>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BodyText"/>
  </w:style>
  <w:style w:type="paragraph" w:customStyle="1" w:styleId="Encabezado1">
    <w:name w:val="Encabezado1"/>
    <w:basedOn w:val="Normal"/>
    <w:next w:val="BodyText"/>
    <w:pPr>
      <w:keepNext/>
      <w:spacing w:before="240" w:after="120"/>
    </w:pPr>
    <w:rPr>
      <w:rFonts w:ascii="Liberation Sans" w:eastAsia="Nimbus Sans L" w:hAnsi="Liberation Sans" w:cs="Lohit Hindi"/>
      <w:sz w:val="28"/>
      <w:szCs w:val="28"/>
    </w:rPr>
  </w:style>
  <w:style w:type="paragraph" w:styleId="TOC1">
    <w:name w:val="toc 1"/>
    <w:basedOn w:val="Normal"/>
    <w:next w:val="Normal"/>
    <w:uiPriority w:val="39"/>
    <w:pPr>
      <w:tabs>
        <w:tab w:val="right" w:leader="dot" w:pos="8838"/>
      </w:tabs>
    </w:pPr>
  </w:style>
  <w:style w:type="paragraph" w:styleId="TOC2">
    <w:name w:val="toc 2"/>
    <w:basedOn w:val="Normal"/>
    <w:next w:val="Normal"/>
    <w:uiPriority w:val="39"/>
    <w:pPr>
      <w:tabs>
        <w:tab w:val="right" w:leader="dot" w:pos="8555"/>
      </w:tabs>
      <w:ind w:left="283"/>
    </w:pPr>
  </w:style>
  <w:style w:type="paragraph" w:styleId="TOC3">
    <w:name w:val="toc 3"/>
    <w:basedOn w:val="Normal"/>
    <w:next w:val="Normal"/>
    <w:uiPriority w:val="39"/>
    <w:pPr>
      <w:tabs>
        <w:tab w:val="right" w:leader="dot" w:pos="8272"/>
      </w:tabs>
      <w:ind w:left="566"/>
    </w:pPr>
  </w:style>
  <w:style w:type="paragraph" w:styleId="TOC4">
    <w:name w:val="toc 4"/>
    <w:basedOn w:val="Normal"/>
    <w:next w:val="Normal"/>
    <w:pPr>
      <w:tabs>
        <w:tab w:val="right" w:leader="dot" w:pos="7989"/>
      </w:tabs>
      <w:ind w:left="849"/>
    </w:pPr>
  </w:style>
  <w:style w:type="paragraph" w:customStyle="1" w:styleId="Textoindependiente21">
    <w:name w:val="Texto independiente 21"/>
    <w:basedOn w:val="Normal"/>
    <w:rPr>
      <w:rFonts w:ascii="Arial" w:eastAsia="Arial" w:hAnsi="Arial" w:cs="Arial"/>
      <w:sz w:val="20"/>
      <w:szCs w:val="20"/>
    </w:rPr>
  </w:style>
  <w:style w:type="paragraph" w:styleId="TOC5">
    <w:name w:val="toc 5"/>
    <w:basedOn w:val="Normal"/>
    <w:next w:val="Normal"/>
    <w:pPr>
      <w:tabs>
        <w:tab w:val="right" w:leader="dot" w:pos="7706"/>
      </w:tabs>
      <w:ind w:left="1132"/>
    </w:pPr>
  </w:style>
  <w:style w:type="paragraph" w:styleId="TOC6">
    <w:name w:val="toc 6"/>
    <w:basedOn w:val="Normal"/>
    <w:next w:val="Normal"/>
    <w:pPr>
      <w:tabs>
        <w:tab w:val="right" w:leader="dot" w:pos="7423"/>
      </w:tabs>
      <w:ind w:left="1415"/>
    </w:pPr>
  </w:style>
  <w:style w:type="paragraph" w:customStyle="1" w:styleId="Epgrafe1">
    <w:name w:val="Epígrafe1"/>
    <w:basedOn w:val="Normal"/>
    <w:next w:val="Normal"/>
    <w:rPr>
      <w:rFonts w:ascii="Arial" w:eastAsia="Arial" w:hAnsi="Arial" w:cs="Arial"/>
      <w:b/>
      <w:bCs/>
      <w:sz w:val="36"/>
      <w:szCs w:val="20"/>
    </w:rPr>
  </w:style>
  <w:style w:type="paragraph" w:customStyle="1" w:styleId="Mapadeldocumento1">
    <w:name w:val="Mapa del documento1"/>
    <w:basedOn w:val="Normal"/>
    <w:pPr>
      <w:keepNext/>
      <w:shd w:val="clear" w:color="auto" w:fill="000080"/>
      <w:spacing w:before="120" w:after="60"/>
    </w:pPr>
    <w:rPr>
      <w:rFonts w:ascii="Tahoma" w:eastAsia="Arial" w:hAnsi="Tahoma" w:cs="Times New Roman"/>
      <w:szCs w:val="20"/>
      <w:lang w:val="es-ES_tradnl"/>
    </w:rPr>
  </w:style>
  <w:style w:type="paragraph" w:customStyle="1" w:styleId="Textoindependiente22">
    <w:name w:val="Texto independiente 22"/>
    <w:basedOn w:val="Normal"/>
    <w:pPr>
      <w:spacing w:after="120" w:line="480" w:lineRule="auto"/>
    </w:pPr>
    <w:rPr>
      <w:rFonts w:eastAsia="Arial" w:cs="Times New Roman"/>
      <w:sz w:val="20"/>
      <w:szCs w:val="20"/>
    </w:rPr>
  </w:style>
  <w:style w:type="paragraph" w:customStyle="1" w:styleId="Normal1">
    <w:name w:val="Normal1"/>
    <w:pPr>
      <w:suppressAutoHyphens/>
      <w:autoSpaceDE w:val="0"/>
    </w:pPr>
    <w:rPr>
      <w:rFonts w:ascii="Arial" w:eastAsia="Arial" w:hAnsi="Arial" w:cs="Arial"/>
      <w:color w:val="000000"/>
      <w:sz w:val="24"/>
      <w:szCs w:val="24"/>
      <w:lang w:val="es-AR" w:eastAsia="zh-CN"/>
    </w:rPr>
  </w:style>
  <w:style w:type="paragraph" w:styleId="NormalWeb">
    <w:name w:val="Normal (Web)"/>
    <w:basedOn w:val="Normal"/>
    <w:uiPriority w:val="99"/>
    <w:unhideWhenUsed/>
    <w:rsid w:val="00FB7AD4"/>
    <w:pPr>
      <w:suppressAutoHyphens w:val="0"/>
      <w:spacing w:before="100" w:beforeAutospacing="1" w:after="100" w:afterAutospacing="1" w:line="240" w:lineRule="auto"/>
    </w:pPr>
    <w:rPr>
      <w:rFonts w:eastAsia="Times New Roman" w:cs="Times New Roman"/>
      <w:szCs w:val="24"/>
      <w:lang w:val="en-US" w:eastAsia="en-US"/>
    </w:rPr>
  </w:style>
  <w:style w:type="character" w:customStyle="1" w:styleId="apple-tab-span">
    <w:name w:val="apple-tab-span"/>
    <w:basedOn w:val="DefaultParagraphFont"/>
    <w:rsid w:val="00FB7AD4"/>
  </w:style>
  <w:style w:type="paragraph" w:styleId="TOCHeading">
    <w:name w:val="TOC Heading"/>
    <w:basedOn w:val="Heading1"/>
    <w:next w:val="Normal"/>
    <w:uiPriority w:val="39"/>
    <w:unhideWhenUsed/>
    <w:qFormat/>
    <w:rsid w:val="00A618D3"/>
    <w:pPr>
      <w:keepNext/>
      <w:keepLines/>
      <w:numPr>
        <w:numId w:val="0"/>
      </w:numPr>
      <w:suppressAutoHyphens w:val="0"/>
      <w:spacing w:before="240" w:after="0" w:line="259" w:lineRule="auto"/>
      <w:outlineLvl w:val="9"/>
    </w:pPr>
    <w:rPr>
      <w:rFonts w:ascii="Calibri Light" w:eastAsia="Times New Roman" w:hAnsi="Calibri Light" w:cs="Times New Roman"/>
      <w:b w:val="0"/>
      <w:bCs w:val="0"/>
      <w:color w:val="2F5496"/>
      <w:sz w:val="32"/>
      <w:szCs w:val="32"/>
      <w:lang w:val="en-US" w:eastAsia="en-US"/>
    </w:rPr>
  </w:style>
  <w:style w:type="character" w:styleId="PlaceholderText">
    <w:name w:val="Placeholder Text"/>
    <w:basedOn w:val="DefaultParagraphFont"/>
    <w:uiPriority w:val="99"/>
    <w:semiHidden/>
    <w:rsid w:val="008F3C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5940">
      <w:bodyDiv w:val="1"/>
      <w:marLeft w:val="0"/>
      <w:marRight w:val="0"/>
      <w:marTop w:val="0"/>
      <w:marBottom w:val="0"/>
      <w:divBdr>
        <w:top w:val="none" w:sz="0" w:space="0" w:color="auto"/>
        <w:left w:val="none" w:sz="0" w:space="0" w:color="auto"/>
        <w:bottom w:val="none" w:sz="0" w:space="0" w:color="auto"/>
        <w:right w:val="none" w:sz="0" w:space="0" w:color="auto"/>
      </w:divBdr>
      <w:divsChild>
        <w:div w:id="2024356268">
          <w:marLeft w:val="0"/>
          <w:marRight w:val="0"/>
          <w:marTop w:val="0"/>
          <w:marBottom w:val="0"/>
          <w:divBdr>
            <w:top w:val="none" w:sz="0" w:space="0" w:color="auto"/>
            <w:left w:val="none" w:sz="0" w:space="0" w:color="auto"/>
            <w:bottom w:val="none" w:sz="0" w:space="0" w:color="auto"/>
            <w:right w:val="none" w:sz="0" w:space="0" w:color="auto"/>
          </w:divBdr>
          <w:divsChild>
            <w:div w:id="362947579">
              <w:marLeft w:val="0"/>
              <w:marRight w:val="0"/>
              <w:marTop w:val="0"/>
              <w:marBottom w:val="0"/>
              <w:divBdr>
                <w:top w:val="none" w:sz="0" w:space="0" w:color="auto"/>
                <w:left w:val="none" w:sz="0" w:space="0" w:color="auto"/>
                <w:bottom w:val="none" w:sz="0" w:space="0" w:color="auto"/>
                <w:right w:val="none" w:sz="0" w:space="0" w:color="auto"/>
              </w:divBdr>
              <w:divsChild>
                <w:div w:id="1700356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5079">
      <w:bodyDiv w:val="1"/>
      <w:marLeft w:val="0"/>
      <w:marRight w:val="0"/>
      <w:marTop w:val="0"/>
      <w:marBottom w:val="0"/>
      <w:divBdr>
        <w:top w:val="none" w:sz="0" w:space="0" w:color="auto"/>
        <w:left w:val="none" w:sz="0" w:space="0" w:color="auto"/>
        <w:bottom w:val="none" w:sz="0" w:space="0" w:color="auto"/>
        <w:right w:val="none" w:sz="0" w:space="0" w:color="auto"/>
      </w:divBdr>
    </w:div>
    <w:div w:id="203097810">
      <w:bodyDiv w:val="1"/>
      <w:marLeft w:val="0"/>
      <w:marRight w:val="0"/>
      <w:marTop w:val="0"/>
      <w:marBottom w:val="0"/>
      <w:divBdr>
        <w:top w:val="none" w:sz="0" w:space="0" w:color="auto"/>
        <w:left w:val="none" w:sz="0" w:space="0" w:color="auto"/>
        <w:bottom w:val="none" w:sz="0" w:space="0" w:color="auto"/>
        <w:right w:val="none" w:sz="0" w:space="0" w:color="auto"/>
      </w:divBdr>
      <w:divsChild>
        <w:div w:id="400443284">
          <w:marLeft w:val="0"/>
          <w:marRight w:val="0"/>
          <w:marTop w:val="0"/>
          <w:marBottom w:val="0"/>
          <w:divBdr>
            <w:top w:val="none" w:sz="0" w:space="0" w:color="auto"/>
            <w:left w:val="none" w:sz="0" w:space="0" w:color="auto"/>
            <w:bottom w:val="none" w:sz="0" w:space="0" w:color="auto"/>
            <w:right w:val="none" w:sz="0" w:space="0" w:color="auto"/>
          </w:divBdr>
          <w:divsChild>
            <w:div w:id="1392339195">
              <w:marLeft w:val="0"/>
              <w:marRight w:val="0"/>
              <w:marTop w:val="0"/>
              <w:marBottom w:val="0"/>
              <w:divBdr>
                <w:top w:val="none" w:sz="0" w:space="0" w:color="auto"/>
                <w:left w:val="none" w:sz="0" w:space="0" w:color="auto"/>
                <w:bottom w:val="none" w:sz="0" w:space="0" w:color="auto"/>
                <w:right w:val="none" w:sz="0" w:space="0" w:color="auto"/>
              </w:divBdr>
            </w:div>
            <w:div w:id="3613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5354">
      <w:bodyDiv w:val="1"/>
      <w:marLeft w:val="0"/>
      <w:marRight w:val="0"/>
      <w:marTop w:val="0"/>
      <w:marBottom w:val="0"/>
      <w:divBdr>
        <w:top w:val="none" w:sz="0" w:space="0" w:color="auto"/>
        <w:left w:val="none" w:sz="0" w:space="0" w:color="auto"/>
        <w:bottom w:val="none" w:sz="0" w:space="0" w:color="auto"/>
        <w:right w:val="none" w:sz="0" w:space="0" w:color="auto"/>
      </w:divBdr>
      <w:divsChild>
        <w:div w:id="215554877">
          <w:marLeft w:val="0"/>
          <w:marRight w:val="0"/>
          <w:marTop w:val="0"/>
          <w:marBottom w:val="0"/>
          <w:divBdr>
            <w:top w:val="none" w:sz="0" w:space="0" w:color="auto"/>
            <w:left w:val="none" w:sz="0" w:space="0" w:color="auto"/>
            <w:bottom w:val="none" w:sz="0" w:space="0" w:color="auto"/>
            <w:right w:val="none" w:sz="0" w:space="0" w:color="auto"/>
          </w:divBdr>
          <w:divsChild>
            <w:div w:id="2015260163">
              <w:marLeft w:val="0"/>
              <w:marRight w:val="0"/>
              <w:marTop w:val="0"/>
              <w:marBottom w:val="0"/>
              <w:divBdr>
                <w:top w:val="none" w:sz="0" w:space="0" w:color="auto"/>
                <w:left w:val="none" w:sz="0" w:space="0" w:color="auto"/>
                <w:bottom w:val="none" w:sz="0" w:space="0" w:color="auto"/>
                <w:right w:val="none" w:sz="0" w:space="0" w:color="auto"/>
              </w:divBdr>
              <w:divsChild>
                <w:div w:id="963148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6013">
      <w:bodyDiv w:val="1"/>
      <w:marLeft w:val="0"/>
      <w:marRight w:val="0"/>
      <w:marTop w:val="0"/>
      <w:marBottom w:val="0"/>
      <w:divBdr>
        <w:top w:val="none" w:sz="0" w:space="0" w:color="auto"/>
        <w:left w:val="none" w:sz="0" w:space="0" w:color="auto"/>
        <w:bottom w:val="none" w:sz="0" w:space="0" w:color="auto"/>
        <w:right w:val="none" w:sz="0" w:space="0" w:color="auto"/>
      </w:divBdr>
    </w:div>
    <w:div w:id="800879033">
      <w:bodyDiv w:val="1"/>
      <w:marLeft w:val="0"/>
      <w:marRight w:val="0"/>
      <w:marTop w:val="0"/>
      <w:marBottom w:val="0"/>
      <w:divBdr>
        <w:top w:val="none" w:sz="0" w:space="0" w:color="auto"/>
        <w:left w:val="none" w:sz="0" w:space="0" w:color="auto"/>
        <w:bottom w:val="none" w:sz="0" w:space="0" w:color="auto"/>
        <w:right w:val="none" w:sz="0" w:space="0" w:color="auto"/>
      </w:divBdr>
    </w:div>
    <w:div w:id="887380106">
      <w:bodyDiv w:val="1"/>
      <w:marLeft w:val="0"/>
      <w:marRight w:val="0"/>
      <w:marTop w:val="0"/>
      <w:marBottom w:val="0"/>
      <w:divBdr>
        <w:top w:val="none" w:sz="0" w:space="0" w:color="auto"/>
        <w:left w:val="none" w:sz="0" w:space="0" w:color="auto"/>
        <w:bottom w:val="none" w:sz="0" w:space="0" w:color="auto"/>
        <w:right w:val="none" w:sz="0" w:space="0" w:color="auto"/>
      </w:divBdr>
    </w:div>
    <w:div w:id="1148940111">
      <w:bodyDiv w:val="1"/>
      <w:marLeft w:val="0"/>
      <w:marRight w:val="0"/>
      <w:marTop w:val="0"/>
      <w:marBottom w:val="0"/>
      <w:divBdr>
        <w:top w:val="none" w:sz="0" w:space="0" w:color="auto"/>
        <w:left w:val="none" w:sz="0" w:space="0" w:color="auto"/>
        <w:bottom w:val="none" w:sz="0" w:space="0" w:color="auto"/>
        <w:right w:val="none" w:sz="0" w:space="0" w:color="auto"/>
      </w:divBdr>
    </w:div>
    <w:div w:id="1216241775">
      <w:bodyDiv w:val="1"/>
      <w:marLeft w:val="0"/>
      <w:marRight w:val="0"/>
      <w:marTop w:val="0"/>
      <w:marBottom w:val="0"/>
      <w:divBdr>
        <w:top w:val="none" w:sz="0" w:space="0" w:color="auto"/>
        <w:left w:val="none" w:sz="0" w:space="0" w:color="auto"/>
        <w:bottom w:val="none" w:sz="0" w:space="0" w:color="auto"/>
        <w:right w:val="none" w:sz="0" w:space="0" w:color="auto"/>
      </w:divBdr>
    </w:div>
    <w:div w:id="1381630086">
      <w:bodyDiv w:val="1"/>
      <w:marLeft w:val="0"/>
      <w:marRight w:val="0"/>
      <w:marTop w:val="0"/>
      <w:marBottom w:val="0"/>
      <w:divBdr>
        <w:top w:val="none" w:sz="0" w:space="0" w:color="auto"/>
        <w:left w:val="none" w:sz="0" w:space="0" w:color="auto"/>
        <w:bottom w:val="none" w:sz="0" w:space="0" w:color="auto"/>
        <w:right w:val="none" w:sz="0" w:space="0" w:color="auto"/>
      </w:divBdr>
    </w:div>
    <w:div w:id="1422556729">
      <w:bodyDiv w:val="1"/>
      <w:marLeft w:val="0"/>
      <w:marRight w:val="0"/>
      <w:marTop w:val="0"/>
      <w:marBottom w:val="0"/>
      <w:divBdr>
        <w:top w:val="none" w:sz="0" w:space="0" w:color="auto"/>
        <w:left w:val="none" w:sz="0" w:space="0" w:color="auto"/>
        <w:bottom w:val="none" w:sz="0" w:space="0" w:color="auto"/>
        <w:right w:val="none" w:sz="0" w:space="0" w:color="auto"/>
      </w:divBdr>
    </w:div>
    <w:div w:id="157616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AFB7-F86F-40EE-97A2-AC8FA3DA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12</Pages>
  <Words>844</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TPLAB1</vt:lpstr>
      <vt:lpstr>PARTES DE LA PLACA PARA HORNO ROTATIVO MAX1000</vt:lpstr>
    </vt:vector>
  </TitlesOfParts>
  <Company/>
  <LinksUpToDate>false</LinksUpToDate>
  <CharactersWithSpaces>5644</CharactersWithSpaces>
  <SharedDoc>false</SharedDoc>
  <HLinks>
    <vt:vector size="42" baseType="variant">
      <vt:variant>
        <vt:i4>4849693</vt:i4>
      </vt:variant>
      <vt:variant>
        <vt:i4>27</vt:i4>
      </vt:variant>
      <vt:variant>
        <vt:i4>0</vt:i4>
      </vt:variant>
      <vt:variant>
        <vt:i4>5</vt:i4>
      </vt:variant>
      <vt:variant>
        <vt:lpwstr>http://mroy.chez-alice.fr/yin/index.html</vt:lpwstr>
      </vt:variant>
      <vt:variant>
        <vt:lpwstr/>
      </vt:variant>
      <vt:variant>
        <vt:i4>4063340</vt:i4>
      </vt:variant>
      <vt:variant>
        <vt:i4>24</vt:i4>
      </vt:variant>
      <vt:variant>
        <vt:i4>0</vt:i4>
      </vt:variant>
      <vt:variant>
        <vt:i4>5</vt:i4>
      </vt:variant>
      <vt:variant>
        <vt:lpwstr>https://en.wikipedia.org/wiki/Pitch_detection_algorithm</vt:lpwstr>
      </vt:variant>
      <vt:variant>
        <vt:lpwstr/>
      </vt:variant>
      <vt:variant>
        <vt:i4>7798886</vt:i4>
      </vt:variant>
      <vt:variant>
        <vt:i4>21</vt:i4>
      </vt:variant>
      <vt:variant>
        <vt:i4>0</vt:i4>
      </vt:variant>
      <vt:variant>
        <vt:i4>5</vt:i4>
      </vt:variant>
      <vt:variant>
        <vt:lpwstr>https://github.com/ashokfernandez/Yin-Pitch-Tracking/blob/master/Yin.h</vt:lpwstr>
      </vt:variant>
      <vt:variant>
        <vt:lpwstr/>
      </vt:variant>
      <vt:variant>
        <vt:i4>5373993</vt:i4>
      </vt:variant>
      <vt:variant>
        <vt:i4>18</vt:i4>
      </vt:variant>
      <vt:variant>
        <vt:i4>0</vt:i4>
      </vt:variant>
      <vt:variant>
        <vt:i4>5</vt:i4>
      </vt:variant>
      <vt:variant>
        <vt:lpwstr>https://es.wikipedia.org/wiki/Frecuencia_fundamental</vt:lpwstr>
      </vt:variant>
      <vt:variant>
        <vt:lpwstr/>
      </vt:variant>
      <vt:variant>
        <vt:i4>1179677</vt:i4>
      </vt:variant>
      <vt:variant>
        <vt:i4>15</vt:i4>
      </vt:variant>
      <vt:variant>
        <vt:i4>0</vt:i4>
      </vt:variant>
      <vt:variant>
        <vt:i4>5</vt:i4>
      </vt:variant>
      <vt:variant>
        <vt:lpwstr>https://ichi.pro/es/afinador-de-guitarra-deteccion-de-tono-para-principiantes-110795898218414</vt:lpwstr>
      </vt:variant>
      <vt:variant>
        <vt:lpwstr/>
      </vt:variant>
      <vt:variant>
        <vt:i4>6357034</vt:i4>
      </vt:variant>
      <vt:variant>
        <vt:i4>9</vt:i4>
      </vt:variant>
      <vt:variant>
        <vt:i4>0</vt:i4>
      </vt:variant>
      <vt:variant>
        <vt:i4>5</vt:i4>
      </vt:variant>
      <vt:variant>
        <vt:lpwstr>http://audition.ens.fr/adc/pdf/2002_JASA_YIN.pdf</vt:lpwstr>
      </vt:variant>
      <vt:variant>
        <vt:lpwstr/>
      </vt:variant>
      <vt:variant>
        <vt:i4>7602270</vt:i4>
      </vt:variant>
      <vt:variant>
        <vt:i4>6</vt:i4>
      </vt:variant>
      <vt:variant>
        <vt:i4>0</vt:i4>
      </vt:variant>
      <vt:variant>
        <vt:i4>5</vt:i4>
      </vt:variant>
      <vt:variant>
        <vt:lpwstr>https://www.ti.com/lit/ds/symlink/lm124m.pdf?ts=1635875785961&amp;ref_url=https%253A%252F%252Fwww.ti.com%252Fproduct%252FLM124M%253FHQS%253DTI-null-null-octopart-df-pf-null-wwe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TPLAB1</dc:title>
  <dc:subject/>
  <dc:creator>Marcelo</dc:creator>
  <cp:keywords/>
  <cp:lastModifiedBy>Ana  Nuñez</cp:lastModifiedBy>
  <cp:revision>28</cp:revision>
  <cp:lastPrinted>2021-12-05T13:34:00Z</cp:lastPrinted>
  <dcterms:created xsi:type="dcterms:W3CDTF">2023-06-19T19:45:00Z</dcterms:created>
  <dcterms:modified xsi:type="dcterms:W3CDTF">2023-06-23T01:29:00Z</dcterms:modified>
</cp:coreProperties>
</file>