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DC" w:rsidRPr="00FA0D51" w:rsidRDefault="00FA0D51" w:rsidP="00FA0D51">
      <w:pPr>
        <w:jc w:val="center"/>
        <w:rPr>
          <w:rFonts w:ascii="Arial" w:hAnsi="Arial" w:cs="Arial"/>
          <w:b/>
          <w:sz w:val="28"/>
          <w:szCs w:val="28"/>
        </w:rPr>
      </w:pPr>
      <w:r w:rsidRPr="00FA0D51">
        <w:rPr>
          <w:rFonts w:ascii="Arial" w:hAnsi="Arial" w:cs="Arial"/>
          <w:b/>
          <w:sz w:val="28"/>
          <w:szCs w:val="28"/>
        </w:rPr>
        <w:t>Penggunaan Simonker</w:t>
      </w:r>
    </w:p>
    <w:p w:rsidR="00FA0D51" w:rsidRPr="00FA0D51" w:rsidRDefault="00FA0D51" w:rsidP="00FA0D5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A0D51">
        <w:rPr>
          <w:rFonts w:ascii="Arial" w:hAnsi="Arial" w:cs="Arial"/>
          <w:b/>
        </w:rPr>
        <w:t>User Karyawan</w:t>
      </w:r>
    </w:p>
    <w:p w:rsidR="00FA0D51" w:rsidRPr="00FA0D51" w:rsidRDefault="00FA0D51" w:rsidP="00FA0D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A0D51">
        <w:rPr>
          <w:rFonts w:ascii="Arial" w:hAnsi="Arial" w:cs="Arial"/>
        </w:rPr>
        <w:t>Menu Dashboard</w:t>
      </w:r>
    </w:p>
    <w:p w:rsidR="00FA0D51" w:rsidRPr="00FA0D51" w:rsidRDefault="00FA0D51" w:rsidP="00FA0D51">
      <w:pPr>
        <w:pStyle w:val="ListParagraph"/>
        <w:ind w:left="709"/>
        <w:jc w:val="center"/>
        <w:rPr>
          <w:rFonts w:ascii="Arial" w:hAnsi="Arial" w:cs="Arial"/>
        </w:rPr>
      </w:pPr>
      <w:r w:rsidRPr="00FA0D51">
        <w:rPr>
          <w:rFonts w:ascii="Arial" w:hAnsi="Arial" w:cs="Arial"/>
          <w:noProof/>
          <w:lang w:eastAsia="id-ID"/>
        </w:rPr>
        <w:drawing>
          <wp:inline distT="0" distB="0" distL="0" distR="0">
            <wp:extent cx="5429250" cy="2463384"/>
            <wp:effectExtent l="19050" t="19050" r="19050" b="1311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633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1" w:rsidRPr="00FA0D51" w:rsidRDefault="00FA0D51" w:rsidP="00FA0D51">
      <w:pPr>
        <w:pStyle w:val="ListParagraph"/>
        <w:ind w:left="709"/>
        <w:jc w:val="center"/>
        <w:rPr>
          <w:rFonts w:ascii="Arial" w:hAnsi="Arial" w:cs="Arial"/>
        </w:rPr>
      </w:pPr>
    </w:p>
    <w:p w:rsidR="00FA0D51" w:rsidRPr="00FA0D51" w:rsidRDefault="00FA0D51" w:rsidP="00FA0D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A0D51">
        <w:rPr>
          <w:rFonts w:ascii="Arial" w:hAnsi="Arial" w:cs="Arial"/>
        </w:rPr>
        <w:t>Menu Laporan Kerusakan</w:t>
      </w:r>
    </w:p>
    <w:p w:rsidR="00FA0D51" w:rsidRPr="00FA0D51" w:rsidRDefault="00FA0D51" w:rsidP="00FA0D51">
      <w:pPr>
        <w:pStyle w:val="ListParagraph"/>
        <w:ind w:left="709"/>
        <w:jc w:val="center"/>
        <w:rPr>
          <w:rFonts w:ascii="Arial" w:hAnsi="Arial" w:cs="Arial"/>
        </w:rPr>
      </w:pPr>
      <w:r w:rsidRPr="00FA0D51">
        <w:rPr>
          <w:rFonts w:ascii="Arial" w:hAnsi="Arial" w:cs="Arial"/>
          <w:noProof/>
          <w:lang w:eastAsia="id-ID"/>
        </w:rPr>
        <w:drawing>
          <wp:inline distT="0" distB="0" distL="0" distR="0">
            <wp:extent cx="5372100" cy="2339398"/>
            <wp:effectExtent l="19050" t="19050" r="19050" b="2280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17" cy="23401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1" w:rsidRPr="00FA0D51" w:rsidRDefault="00FA0D51" w:rsidP="00FA0D51">
      <w:pPr>
        <w:pStyle w:val="ListParagraph"/>
        <w:ind w:left="1080"/>
        <w:jc w:val="center"/>
        <w:rPr>
          <w:rFonts w:ascii="Arial" w:hAnsi="Arial" w:cs="Arial"/>
          <w:i/>
        </w:rPr>
      </w:pPr>
      <w:r w:rsidRPr="00FA0D51">
        <w:rPr>
          <w:rFonts w:ascii="Arial" w:hAnsi="Arial" w:cs="Arial"/>
          <w:i/>
        </w:rPr>
        <w:t>Kondisi apabila belum melakukan laporan atau laporan yang sebelumnya sudah selesai diperbaiki</w:t>
      </w:r>
    </w:p>
    <w:p w:rsidR="00FA0D51" w:rsidRPr="00FA0D51" w:rsidRDefault="00FA0D51" w:rsidP="00FA0D51">
      <w:pPr>
        <w:pStyle w:val="ListParagraph"/>
        <w:ind w:left="1080"/>
        <w:rPr>
          <w:rFonts w:ascii="Arial" w:hAnsi="Arial" w:cs="Arial"/>
        </w:rPr>
      </w:pPr>
    </w:p>
    <w:p w:rsidR="00FA0D51" w:rsidRPr="00FA0D51" w:rsidRDefault="00FA0D51" w:rsidP="00FA0D51">
      <w:pPr>
        <w:pStyle w:val="ListParagraph"/>
        <w:ind w:left="709"/>
        <w:rPr>
          <w:rFonts w:ascii="Arial" w:hAnsi="Arial" w:cs="Arial"/>
        </w:rPr>
      </w:pPr>
      <w:r w:rsidRPr="00FA0D51">
        <w:rPr>
          <w:rFonts w:ascii="Arial" w:hAnsi="Arial" w:cs="Arial"/>
          <w:noProof/>
          <w:lang w:eastAsia="id-ID"/>
        </w:rPr>
        <w:drawing>
          <wp:inline distT="0" distB="0" distL="0" distR="0">
            <wp:extent cx="5543550" cy="1451081"/>
            <wp:effectExtent l="19050" t="19050" r="19050" b="1576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510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1" w:rsidRPr="00FA0D51" w:rsidRDefault="00FA0D51" w:rsidP="00FA0D51">
      <w:pPr>
        <w:pStyle w:val="ListParagraph"/>
        <w:ind w:left="1080"/>
        <w:jc w:val="center"/>
        <w:rPr>
          <w:rFonts w:ascii="Arial" w:hAnsi="Arial" w:cs="Arial"/>
          <w:i/>
        </w:rPr>
      </w:pPr>
      <w:r w:rsidRPr="00FA0D51">
        <w:rPr>
          <w:rFonts w:ascii="Arial" w:hAnsi="Arial" w:cs="Arial"/>
          <w:i/>
        </w:rPr>
        <w:t>Kondisi apabila sudah melakukan laporan atau laporan yang sebelumnya sedang dalam antrian dan sedang diperbaiki</w:t>
      </w:r>
    </w:p>
    <w:p w:rsidR="00FA0D51" w:rsidRPr="00FA0D51" w:rsidRDefault="00FA0D51" w:rsidP="00FA0D51">
      <w:pPr>
        <w:pStyle w:val="ListParagraph"/>
        <w:ind w:left="709"/>
        <w:jc w:val="center"/>
        <w:rPr>
          <w:rFonts w:ascii="Arial" w:hAnsi="Arial" w:cs="Arial"/>
        </w:rPr>
      </w:pPr>
    </w:p>
    <w:p w:rsidR="00FA0D51" w:rsidRDefault="00FA0D51" w:rsidP="00FA0D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A0D51">
        <w:rPr>
          <w:rFonts w:ascii="Arial" w:hAnsi="Arial" w:cs="Arial"/>
        </w:rPr>
        <w:t>Menu Progress Perbaikan</w:t>
      </w:r>
    </w:p>
    <w:p w:rsidR="00FA0D51" w:rsidRPr="00FA0D51" w:rsidRDefault="00FA0D51" w:rsidP="00FA0D51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543550" cy="1926362"/>
            <wp:effectExtent l="19050" t="19050" r="19050" b="167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26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51" w:rsidRDefault="00FA0D51" w:rsidP="00FA0D51">
      <w:pPr>
        <w:pStyle w:val="ListParagraph"/>
        <w:ind w:left="1080"/>
        <w:rPr>
          <w:rFonts w:ascii="Arial" w:hAnsi="Arial" w:cs="Arial"/>
        </w:rPr>
      </w:pPr>
    </w:p>
    <w:p w:rsidR="00FA0D51" w:rsidRDefault="00FA0D51" w:rsidP="00FA0D51">
      <w:pPr>
        <w:pStyle w:val="ListParagraph"/>
        <w:ind w:left="1080"/>
        <w:rPr>
          <w:rFonts w:ascii="Arial" w:hAnsi="Arial" w:cs="Arial"/>
        </w:rPr>
      </w:pPr>
    </w:p>
    <w:p w:rsidR="00FA0D51" w:rsidRPr="00FA0D51" w:rsidRDefault="00FA0D51" w:rsidP="00FA0D51">
      <w:pPr>
        <w:pStyle w:val="ListParagraph"/>
        <w:ind w:left="1080"/>
        <w:rPr>
          <w:rFonts w:ascii="Arial" w:hAnsi="Arial" w:cs="Arial"/>
        </w:rPr>
      </w:pPr>
    </w:p>
    <w:p w:rsidR="00FA0D51" w:rsidRDefault="00FA0D51" w:rsidP="00FA0D5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A0D51">
        <w:rPr>
          <w:rFonts w:ascii="Arial" w:hAnsi="Arial" w:cs="Arial"/>
          <w:b/>
        </w:rPr>
        <w:lastRenderedPageBreak/>
        <w:t>User Administrasi IT Support</w:t>
      </w:r>
    </w:p>
    <w:p w:rsidR="00FA0D51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Dashboard</w:t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219700" cy="2511440"/>
            <wp:effectExtent l="19050" t="19050" r="19050" b="222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93" cy="25134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F" w:rsidRDefault="00511D6F" w:rsidP="00511D6F">
      <w:pPr>
        <w:pStyle w:val="ListParagraph"/>
        <w:ind w:left="709"/>
        <w:rPr>
          <w:rFonts w:ascii="Arial" w:hAnsi="Arial" w:cs="Arial"/>
        </w:rPr>
      </w:pPr>
    </w:p>
    <w:p w:rsidR="00511D6F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Karyawan</w:t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153025" cy="2558986"/>
            <wp:effectExtent l="19050" t="19050" r="28575" b="1276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58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F" w:rsidRDefault="00511D6F" w:rsidP="00511D6F">
      <w:pPr>
        <w:pStyle w:val="ListParagraph"/>
        <w:ind w:left="709"/>
        <w:rPr>
          <w:rFonts w:ascii="Arial" w:hAnsi="Arial" w:cs="Arial"/>
        </w:rPr>
      </w:pPr>
    </w:p>
    <w:p w:rsidR="00511D6F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IT Support</w:t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200650" cy="2618121"/>
            <wp:effectExtent l="19050" t="19050" r="19050" b="10779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91" cy="26192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F" w:rsidRPr="00511D6F" w:rsidRDefault="00511D6F" w:rsidP="00511D6F">
      <w:pPr>
        <w:pStyle w:val="ListParagraph"/>
        <w:ind w:left="709"/>
        <w:rPr>
          <w:rFonts w:ascii="Arial" w:hAnsi="Arial" w:cs="Arial"/>
        </w:rPr>
      </w:pPr>
    </w:p>
    <w:p w:rsidR="00511D6F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Laporan Kerusakan</w:t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162550" cy="1674982"/>
            <wp:effectExtent l="19050" t="19050" r="19050" b="2046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53" cy="1679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lastRenderedPageBreak/>
        <w:drawing>
          <wp:inline distT="0" distB="0" distL="0" distR="0">
            <wp:extent cx="5343525" cy="2034091"/>
            <wp:effectExtent l="19050" t="19050" r="28575" b="2330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4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6F" w:rsidRPr="00511D6F" w:rsidRDefault="00511D6F" w:rsidP="00511D6F">
      <w:pPr>
        <w:pStyle w:val="ListParagraph"/>
        <w:ind w:left="709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Apabila tombol dalam antrian ditekan maka akan muncul form ya</w:t>
      </w:r>
      <w:r w:rsidR="00E04325">
        <w:rPr>
          <w:rFonts w:ascii="Arial" w:hAnsi="Arial" w:cs="Arial"/>
          <w:i/>
        </w:rPr>
        <w:t>ng digunakan untuk memilih salah satu IT Support</w:t>
      </w:r>
      <w:r>
        <w:rPr>
          <w:rFonts w:ascii="Arial" w:hAnsi="Arial" w:cs="Arial"/>
          <w:i/>
        </w:rPr>
        <w:t xml:space="preserve"> yang akan memperbaiki kerusakan tersebut</w:t>
      </w:r>
      <w:r w:rsidR="00E04325">
        <w:rPr>
          <w:rFonts w:ascii="Arial" w:hAnsi="Arial" w:cs="Arial"/>
          <w:i/>
        </w:rPr>
        <w:t xml:space="preserve"> dan apabila ditekan tombol perbaiki maka kerusakan sedang diperbaiki.</w:t>
      </w:r>
    </w:p>
    <w:p w:rsidR="00511D6F" w:rsidRDefault="00511D6F" w:rsidP="00511D6F">
      <w:pPr>
        <w:pStyle w:val="ListParagraph"/>
        <w:ind w:left="709"/>
        <w:jc w:val="center"/>
        <w:rPr>
          <w:rFonts w:ascii="Arial" w:hAnsi="Arial" w:cs="Arial"/>
        </w:rPr>
      </w:pPr>
    </w:p>
    <w:p w:rsidR="00511D6F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Sedang Perbaikan</w:t>
      </w:r>
    </w:p>
    <w:p w:rsidR="00511D6F" w:rsidRDefault="00E04325" w:rsidP="00E04325">
      <w:pPr>
        <w:pStyle w:val="ListParagraph"/>
        <w:ind w:left="85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314950" cy="1535972"/>
            <wp:effectExtent l="19050" t="19050" r="19050" b="2612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15" cy="15391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25" w:rsidRDefault="00E04325" w:rsidP="00E04325">
      <w:pPr>
        <w:pStyle w:val="ListParagraph"/>
        <w:ind w:left="851"/>
        <w:jc w:val="center"/>
        <w:rPr>
          <w:rFonts w:ascii="Arial" w:hAnsi="Arial" w:cs="Arial"/>
        </w:rPr>
      </w:pPr>
    </w:p>
    <w:p w:rsidR="00E04325" w:rsidRDefault="00E04325" w:rsidP="00E04325">
      <w:pPr>
        <w:pStyle w:val="ListParagraph"/>
        <w:ind w:left="85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305425" cy="2479885"/>
            <wp:effectExtent l="19050" t="19050" r="28575" b="156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79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25" w:rsidRDefault="00E04325" w:rsidP="00E04325">
      <w:pPr>
        <w:pStyle w:val="ListParagraph"/>
        <w:ind w:left="851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Apabila tombol sedang diperbaiki ditekan maka muncul form seperti diatas, serta apabila ditekan selesai perbaikan maka kerusakan dinyatakan selesai diperbaiki.</w:t>
      </w:r>
    </w:p>
    <w:p w:rsidR="00E04325" w:rsidRPr="00E04325" w:rsidRDefault="00E04325" w:rsidP="00E04325">
      <w:pPr>
        <w:pStyle w:val="ListParagraph"/>
        <w:ind w:left="851"/>
        <w:jc w:val="center"/>
        <w:rPr>
          <w:rFonts w:ascii="Arial" w:hAnsi="Arial" w:cs="Arial"/>
          <w:i/>
        </w:rPr>
      </w:pPr>
    </w:p>
    <w:p w:rsidR="00511D6F" w:rsidRDefault="00511D6F" w:rsidP="0051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Menu Laporan Perbaikan</w:t>
      </w:r>
    </w:p>
    <w:p w:rsidR="00E04325" w:rsidRDefault="00E04325" w:rsidP="00E04325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400675" cy="2132595"/>
            <wp:effectExtent l="19050" t="19050" r="9525" b="200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10" cy="2136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25" w:rsidRDefault="00E04325" w:rsidP="00E04325">
      <w:pPr>
        <w:pStyle w:val="ListParagraph"/>
        <w:ind w:left="709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Laporan perbaikan digunakan untuk menampilkan seluruh kerusakan pada perangkat karyawan yang telah selesai diperbaiki dan terdapat tombol bulan dan tahun digunakan untuk menyortir laporan kerusakan per bulannya.</w:t>
      </w:r>
    </w:p>
    <w:p w:rsidR="00E04325" w:rsidRDefault="00E04325" w:rsidP="00E04325">
      <w:pPr>
        <w:pStyle w:val="ListParagraph"/>
        <w:ind w:left="709"/>
        <w:jc w:val="center"/>
        <w:rPr>
          <w:rFonts w:ascii="Arial" w:hAnsi="Arial" w:cs="Arial"/>
          <w:i/>
        </w:rPr>
      </w:pPr>
    </w:p>
    <w:p w:rsidR="00E04325" w:rsidRPr="00E04325" w:rsidRDefault="00E04325" w:rsidP="00E04325">
      <w:pPr>
        <w:pStyle w:val="ListParagraph"/>
        <w:ind w:left="709"/>
        <w:jc w:val="center"/>
        <w:rPr>
          <w:rFonts w:ascii="Arial" w:hAnsi="Arial" w:cs="Arial"/>
          <w:i/>
        </w:rPr>
      </w:pPr>
    </w:p>
    <w:p w:rsidR="00511D6F" w:rsidRPr="00FA0D51" w:rsidRDefault="00511D6F" w:rsidP="00511D6F">
      <w:pPr>
        <w:pStyle w:val="ListParagraph"/>
        <w:ind w:left="1080"/>
        <w:rPr>
          <w:rFonts w:ascii="Arial" w:hAnsi="Arial" w:cs="Arial"/>
        </w:rPr>
      </w:pPr>
    </w:p>
    <w:p w:rsidR="00FA0D51" w:rsidRDefault="00FA0D51" w:rsidP="00FA0D5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A0D51">
        <w:rPr>
          <w:rFonts w:ascii="Arial" w:hAnsi="Arial" w:cs="Arial"/>
          <w:b/>
        </w:rPr>
        <w:lastRenderedPageBreak/>
        <w:t>User Manager IT</w:t>
      </w:r>
    </w:p>
    <w:p w:rsidR="00273008" w:rsidRDefault="006462A4" w:rsidP="006462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Menu Dashboard</w:t>
      </w:r>
    </w:p>
    <w:p w:rsidR="000C0D70" w:rsidRDefault="000C0D70" w:rsidP="000C0D70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514975" cy="2711599"/>
            <wp:effectExtent l="19050" t="19050" r="28575" b="12551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7115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0" w:rsidRDefault="000C0D70" w:rsidP="000C0D70">
      <w:pPr>
        <w:pStyle w:val="ListParagraph"/>
        <w:ind w:left="709"/>
        <w:rPr>
          <w:rFonts w:ascii="Arial" w:hAnsi="Arial" w:cs="Arial"/>
        </w:rPr>
      </w:pPr>
    </w:p>
    <w:p w:rsidR="006462A4" w:rsidRDefault="006462A4" w:rsidP="006462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Menu Laporan Kerusakan</w:t>
      </w:r>
    </w:p>
    <w:p w:rsidR="000C0D70" w:rsidRDefault="000C0D70" w:rsidP="000C0D70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565754" cy="1962150"/>
            <wp:effectExtent l="19050" t="19050" r="15896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54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0" w:rsidRDefault="000C0D70" w:rsidP="000C0D70">
      <w:pPr>
        <w:pStyle w:val="ListParagraph"/>
        <w:ind w:left="709"/>
        <w:rPr>
          <w:rFonts w:ascii="Arial" w:hAnsi="Arial" w:cs="Arial"/>
        </w:rPr>
      </w:pPr>
    </w:p>
    <w:p w:rsidR="006462A4" w:rsidRDefault="006462A4" w:rsidP="006462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Menu Sedang Diperbaiki</w:t>
      </w:r>
    </w:p>
    <w:p w:rsidR="000C0D70" w:rsidRDefault="000C0D70" w:rsidP="000C0D70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514975" cy="1910798"/>
            <wp:effectExtent l="19050" t="19050" r="28575" b="13252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10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D70" w:rsidRDefault="000C0D70" w:rsidP="000C0D70">
      <w:pPr>
        <w:pStyle w:val="ListParagraph"/>
        <w:ind w:left="709"/>
        <w:jc w:val="center"/>
        <w:rPr>
          <w:rFonts w:ascii="Arial" w:hAnsi="Arial" w:cs="Arial"/>
        </w:rPr>
      </w:pPr>
    </w:p>
    <w:p w:rsidR="006462A4" w:rsidRDefault="006462A4" w:rsidP="006462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Menu Laporan Perbaikan</w:t>
      </w:r>
    </w:p>
    <w:p w:rsidR="000C0D70" w:rsidRPr="006462A4" w:rsidRDefault="000C0D70" w:rsidP="000C0D70">
      <w:pPr>
        <w:pStyle w:val="ListParagraph"/>
        <w:ind w:left="709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5429250" cy="2386892"/>
            <wp:effectExtent l="19050" t="19050" r="19050" b="13408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49" cy="23882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D70" w:rsidRPr="006462A4" w:rsidSect="00FA0D51">
      <w:pgSz w:w="12240" w:h="20160" w:code="5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8E9"/>
    <w:multiLevelType w:val="hybridMultilevel"/>
    <w:tmpl w:val="BCAC8F92"/>
    <w:lvl w:ilvl="0" w:tplc="0464B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6227B"/>
    <w:multiLevelType w:val="hybridMultilevel"/>
    <w:tmpl w:val="158C0CA6"/>
    <w:lvl w:ilvl="0" w:tplc="AEEE5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663D5"/>
    <w:multiLevelType w:val="hybridMultilevel"/>
    <w:tmpl w:val="D99E0D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E7ECE"/>
    <w:multiLevelType w:val="hybridMultilevel"/>
    <w:tmpl w:val="5198A4F6"/>
    <w:lvl w:ilvl="0" w:tplc="0F64D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0D51"/>
    <w:rsid w:val="000C0D70"/>
    <w:rsid w:val="00273008"/>
    <w:rsid w:val="00426EDC"/>
    <w:rsid w:val="004808AF"/>
    <w:rsid w:val="00511D6F"/>
    <w:rsid w:val="006462A4"/>
    <w:rsid w:val="008E4AC2"/>
    <w:rsid w:val="00915F56"/>
    <w:rsid w:val="00E04325"/>
    <w:rsid w:val="00FA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Deby Eko H</dc:creator>
  <cp:lastModifiedBy>Deby Eko H</cp:lastModifiedBy>
  <cp:revision>5</cp:revision>
  <dcterms:created xsi:type="dcterms:W3CDTF">2018-10-20T09:25:00Z</dcterms:created>
  <dcterms:modified xsi:type="dcterms:W3CDTF">2018-10-20T11:39:00Z</dcterms:modified>
</cp:coreProperties>
</file>