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E71890">
      <w:pPr>
        <w:spacing w:after="0"/>
        <w:jc w:val="center"/>
        <w:rPr>
          <w:b/>
          <w:sz w:val="24"/>
          <w:szCs w:val="24"/>
        </w:rPr>
      </w:pPr>
      <w:r>
        <w:rPr>
          <w:b/>
          <w:sz w:val="24"/>
          <w:szCs w:val="24"/>
        </w:rPr>
        <w:t>Project Design Phase</w:t>
      </w:r>
    </w:p>
    <w:p w14:paraId="0E538A2F" w14:textId="77777777" w:rsidR="00604E29" w:rsidRDefault="00E7189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E71890">
            <w:r>
              <w:t>Date</w:t>
            </w:r>
          </w:p>
        </w:tc>
        <w:tc>
          <w:tcPr>
            <w:tcW w:w="4335" w:type="dxa"/>
          </w:tcPr>
          <w:p w14:paraId="49DC5AF5" w14:textId="19C842EA" w:rsidR="00604E29" w:rsidRDefault="008D0B0B">
            <w:r>
              <w:t xml:space="preserve">27 June </w:t>
            </w:r>
            <w:r w:rsidR="00C27B72" w:rsidRPr="00C27B72">
              <w:t>2025</w:t>
            </w:r>
          </w:p>
        </w:tc>
      </w:tr>
      <w:tr w:rsidR="00604E29" w14:paraId="7A66939B" w14:textId="77777777">
        <w:tc>
          <w:tcPr>
            <w:tcW w:w="4695" w:type="dxa"/>
          </w:tcPr>
          <w:p w14:paraId="2D366549" w14:textId="77777777" w:rsidR="00604E29" w:rsidRDefault="00E71890">
            <w:r>
              <w:t>Team ID</w:t>
            </w:r>
          </w:p>
        </w:tc>
        <w:tc>
          <w:tcPr>
            <w:tcW w:w="4335" w:type="dxa"/>
          </w:tcPr>
          <w:p w14:paraId="1AD8634F" w14:textId="198BDABD" w:rsidR="00604E29" w:rsidRDefault="008D0B0B">
            <w:r w:rsidRPr="008D0B0B">
              <w:t>LTVIP2025TMID59638</w:t>
            </w:r>
          </w:p>
        </w:tc>
      </w:tr>
      <w:tr w:rsidR="00604E29" w14:paraId="0E84FB5D" w14:textId="77777777">
        <w:tc>
          <w:tcPr>
            <w:tcW w:w="4695" w:type="dxa"/>
          </w:tcPr>
          <w:p w14:paraId="4C398D34" w14:textId="77777777" w:rsidR="00604E29" w:rsidRDefault="00E71890">
            <w:r>
              <w:t>Project Name</w:t>
            </w:r>
          </w:p>
        </w:tc>
        <w:tc>
          <w:tcPr>
            <w:tcW w:w="4335" w:type="dxa"/>
          </w:tcPr>
          <w:p w14:paraId="56EAF34F" w14:textId="31F62246" w:rsidR="00604E29" w:rsidRDefault="008D0B0B">
            <w:proofErr w:type="spellStart"/>
            <w:r w:rsidRPr="008D0B0B">
              <w:t>TrafficTelligence</w:t>
            </w:r>
            <w:proofErr w:type="spellEnd"/>
            <w:r w:rsidRPr="008D0B0B">
              <w:t>: Advanced Traffic Volume Estimation with Machine Learning</w:t>
            </w:r>
          </w:p>
        </w:tc>
      </w:tr>
      <w:tr w:rsidR="00604E29" w14:paraId="271BDBA3" w14:textId="77777777">
        <w:tc>
          <w:tcPr>
            <w:tcW w:w="4695" w:type="dxa"/>
          </w:tcPr>
          <w:p w14:paraId="1EABD436" w14:textId="77777777" w:rsidR="00604E29" w:rsidRDefault="00E7189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16BD844F" w:rsidR="00604E29" w:rsidRDefault="00E71890">
      <w:pPr>
        <w:rPr>
          <w:b/>
        </w:rPr>
      </w:pPr>
      <w:r>
        <w:rPr>
          <w:b/>
        </w:rPr>
        <w:t>Proposed Solution</w:t>
      </w:r>
      <w:r w:rsidR="006E2EBA">
        <w:rPr>
          <w:b/>
        </w:rPr>
        <w:t>:</w:t>
      </w:r>
    </w:p>
    <w:p w14:paraId="61CDD31D" w14:textId="77777777" w:rsidR="00E71890" w:rsidRPr="00E71890" w:rsidRDefault="00E71890" w:rsidP="00E71890">
      <w:pPr>
        <w:jc w:val="both"/>
        <w:rPr>
          <w:bCs/>
        </w:rPr>
      </w:pPr>
      <w:proofErr w:type="spellStart"/>
      <w:r w:rsidRPr="00E71890">
        <w:rPr>
          <w:bCs/>
        </w:rPr>
        <w:t>TrafficTelligence</w:t>
      </w:r>
      <w:proofErr w:type="spellEnd"/>
      <w:r w:rsidRPr="00E71890">
        <w:rPr>
          <w:bCs/>
        </w:rPr>
        <w:t xml:space="preserve"> is a data-driven machine learning solution aimed at estimating traffic volume and predicting congestion patterns using previously collected traffic datasets. By </w:t>
      </w:r>
      <w:proofErr w:type="spellStart"/>
      <w:r w:rsidRPr="00E71890">
        <w:rPr>
          <w:bCs/>
        </w:rPr>
        <w:t>analyzing</w:t>
      </w:r>
      <w:proofErr w:type="spellEnd"/>
      <w:r w:rsidRPr="00E71890">
        <w:rPr>
          <w:bCs/>
        </w:rPr>
        <w:t xml:space="preserve"> historical data such as vehicle counts, timestamps, road usage, and peak hour trends, the system trains predictive models that provide accurate insights into traffic flow across various regions. This solution eliminates the need for real-time surveillance by relying solely on existing datasets, making it cost-effective and easy to deploy. Its uniqueness lies in the application of advanced ML algorithms to uncover hidden patterns in traffic </w:t>
      </w:r>
      <w:proofErr w:type="spellStart"/>
      <w:r w:rsidRPr="00E71890">
        <w:rPr>
          <w:bCs/>
        </w:rPr>
        <w:t>behavior</w:t>
      </w:r>
      <w:proofErr w:type="spellEnd"/>
      <w:r w:rsidRPr="00E71890">
        <w:rPr>
          <w:bCs/>
        </w:rPr>
        <w:t xml:space="preserve">, enabling government authorities and urban planners to make informed decisions about infrastructure development and traffic management. With its strong potential for social impact, </w:t>
      </w:r>
      <w:proofErr w:type="spellStart"/>
      <w:r w:rsidRPr="00E71890">
        <w:rPr>
          <w:bCs/>
        </w:rPr>
        <w:t>TrafficTelligence</w:t>
      </w:r>
      <w:proofErr w:type="spellEnd"/>
      <w:r w:rsidRPr="00E71890">
        <w:rPr>
          <w:bCs/>
        </w:rPr>
        <w:t xml:space="preserve"> can help reduce congestion, improve commute efficiency, and support sustainable urban mobility. The project follows a scalable model and can be applied to different cities or regions using their historical traffic records, with a business model that offers predictive analytics services to transport departments and urban planning agencies.</w:t>
      </w:r>
    </w:p>
    <w:p w14:paraId="77E1B0C3" w14:textId="77777777" w:rsidR="00E71890" w:rsidRPr="00E71890" w:rsidRDefault="00E71890">
      <w:pPr>
        <w:rPr>
          <w:bCs/>
        </w:rPr>
      </w:pP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E71890">
            <w:pPr>
              <w:rPr>
                <w:b/>
              </w:rPr>
            </w:pPr>
            <w:proofErr w:type="spellStart"/>
            <w:r>
              <w:rPr>
                <w:b/>
              </w:rPr>
              <w:t>S.No</w:t>
            </w:r>
            <w:proofErr w:type="spellEnd"/>
            <w:r>
              <w:rPr>
                <w:b/>
              </w:rPr>
              <w:t>.</w:t>
            </w:r>
          </w:p>
        </w:tc>
        <w:tc>
          <w:tcPr>
            <w:tcW w:w="3658" w:type="dxa"/>
          </w:tcPr>
          <w:p w14:paraId="4E4913CB" w14:textId="77777777" w:rsidR="00604E29" w:rsidRDefault="00E71890">
            <w:pPr>
              <w:rPr>
                <w:b/>
              </w:rPr>
            </w:pPr>
            <w:r>
              <w:rPr>
                <w:b/>
              </w:rPr>
              <w:t>Parameter</w:t>
            </w:r>
          </w:p>
        </w:tc>
        <w:tc>
          <w:tcPr>
            <w:tcW w:w="4508" w:type="dxa"/>
          </w:tcPr>
          <w:p w14:paraId="64892F81" w14:textId="77777777" w:rsidR="00604E29" w:rsidRDefault="00E71890">
            <w:pPr>
              <w:rPr>
                <w:b/>
              </w:rPr>
            </w:pPr>
            <w:r>
              <w:rPr>
                <w:b/>
              </w:rPr>
              <w:t>Description</w:t>
            </w:r>
          </w:p>
        </w:tc>
      </w:tr>
      <w:tr w:rsidR="00604E29" w14:paraId="18A0953A" w14:textId="77777777">
        <w:trPr>
          <w:trHeight w:val="817"/>
        </w:trPr>
        <w:tc>
          <w:tcPr>
            <w:tcW w:w="901" w:type="dxa"/>
          </w:tcPr>
          <w:p w14:paraId="37B9C4CD" w14:textId="77777777" w:rsidR="00604E29" w:rsidRDefault="00604E29" w:rsidP="006E2EBA">
            <w:pPr>
              <w:pBdr>
                <w:top w:val="nil"/>
                <w:left w:val="nil"/>
                <w:bottom w:val="nil"/>
                <w:right w:val="nil"/>
                <w:between w:val="nil"/>
              </w:pBdr>
              <w:spacing w:after="160" w:line="259" w:lineRule="auto"/>
              <w:ind w:left="-116"/>
              <w:jc w:val="center"/>
              <w:rPr>
                <w:color w:val="000000"/>
              </w:rPr>
            </w:pPr>
          </w:p>
          <w:p w14:paraId="0A176E63" w14:textId="15B18B05" w:rsidR="006E2EBA" w:rsidRDefault="006E2EBA" w:rsidP="006E2EBA">
            <w:pPr>
              <w:pBdr>
                <w:top w:val="nil"/>
                <w:left w:val="nil"/>
                <w:bottom w:val="nil"/>
                <w:right w:val="nil"/>
                <w:between w:val="nil"/>
              </w:pBdr>
              <w:spacing w:after="160" w:line="259" w:lineRule="auto"/>
              <w:ind w:left="-116"/>
              <w:jc w:val="center"/>
              <w:rPr>
                <w:color w:val="000000"/>
              </w:rPr>
            </w:pPr>
            <w:r>
              <w:rPr>
                <w:color w:val="000000"/>
              </w:rPr>
              <w:t>1.</w:t>
            </w:r>
          </w:p>
        </w:tc>
        <w:tc>
          <w:tcPr>
            <w:tcW w:w="3658" w:type="dxa"/>
          </w:tcPr>
          <w:p w14:paraId="043DBED3" w14:textId="77777777" w:rsidR="006E2EBA" w:rsidRDefault="006E2EBA" w:rsidP="006E2EBA">
            <w:pPr>
              <w:jc w:val="center"/>
              <w:rPr>
                <w:color w:val="222222"/>
              </w:rPr>
            </w:pPr>
          </w:p>
          <w:p w14:paraId="395FC3F0" w14:textId="77777777" w:rsidR="006E2EBA" w:rsidRDefault="00E71890" w:rsidP="006E2EBA">
            <w:pPr>
              <w:jc w:val="center"/>
              <w:rPr>
                <w:color w:val="222222"/>
              </w:rPr>
            </w:pPr>
            <w:r>
              <w:rPr>
                <w:color w:val="222222"/>
              </w:rPr>
              <w:t xml:space="preserve">Problem Statement </w:t>
            </w:r>
          </w:p>
          <w:p w14:paraId="3FF28270" w14:textId="4FCE5355" w:rsidR="00604E29" w:rsidRDefault="00E71890" w:rsidP="006E2EBA">
            <w:pPr>
              <w:jc w:val="center"/>
            </w:pPr>
            <w:r>
              <w:rPr>
                <w:color w:val="222222"/>
              </w:rPr>
              <w:t>(Problem to be solved)</w:t>
            </w:r>
          </w:p>
        </w:tc>
        <w:tc>
          <w:tcPr>
            <w:tcW w:w="4508" w:type="dxa"/>
          </w:tcPr>
          <w:p w14:paraId="5582DE8C" w14:textId="6ADC3B80" w:rsidR="00604E29" w:rsidRDefault="00B55382">
            <w:r w:rsidRPr="00B55382">
              <w:t xml:space="preserve">Clearly define the core issue or challenge your project addresses. Include data or real-world context to justify why this problem matters. </w:t>
            </w:r>
            <w:r w:rsidRPr="00B55382">
              <w:br/>
            </w:r>
            <w:r w:rsidRPr="00B55382">
              <w:rPr>
                <w:b/>
                <w:bCs/>
              </w:rPr>
              <w:t>Example:</w:t>
            </w:r>
            <w:r w:rsidRPr="00B55382">
              <w:t xml:space="preserve"> Increasing urban traffic congestion due to lack of real-time traffic volume monitoring.</w:t>
            </w:r>
          </w:p>
        </w:tc>
      </w:tr>
      <w:tr w:rsidR="00604E29" w14:paraId="6F005075" w14:textId="77777777">
        <w:trPr>
          <w:trHeight w:val="817"/>
        </w:trPr>
        <w:tc>
          <w:tcPr>
            <w:tcW w:w="901" w:type="dxa"/>
          </w:tcPr>
          <w:p w14:paraId="3D68597C" w14:textId="77777777" w:rsidR="00604E29" w:rsidRDefault="00604E29" w:rsidP="006E2EBA">
            <w:pPr>
              <w:pBdr>
                <w:top w:val="nil"/>
                <w:left w:val="nil"/>
                <w:bottom w:val="nil"/>
                <w:right w:val="nil"/>
                <w:between w:val="nil"/>
              </w:pBdr>
              <w:spacing w:after="160" w:line="259" w:lineRule="auto"/>
              <w:rPr>
                <w:color w:val="000000"/>
              </w:rPr>
            </w:pPr>
          </w:p>
          <w:p w14:paraId="638988EA" w14:textId="0916A801" w:rsidR="006E2EBA" w:rsidRDefault="006E2EBA" w:rsidP="006E2EBA">
            <w:pPr>
              <w:pBdr>
                <w:top w:val="nil"/>
                <w:left w:val="nil"/>
                <w:bottom w:val="nil"/>
                <w:right w:val="nil"/>
                <w:between w:val="nil"/>
              </w:pBdr>
              <w:spacing w:after="160" w:line="259" w:lineRule="auto"/>
              <w:jc w:val="center"/>
              <w:rPr>
                <w:color w:val="000000"/>
              </w:rPr>
            </w:pPr>
            <w:r>
              <w:rPr>
                <w:color w:val="000000"/>
              </w:rPr>
              <w:t>2.</w:t>
            </w:r>
          </w:p>
        </w:tc>
        <w:tc>
          <w:tcPr>
            <w:tcW w:w="3658" w:type="dxa"/>
          </w:tcPr>
          <w:p w14:paraId="75F90D9D" w14:textId="77777777" w:rsidR="006E2EBA" w:rsidRDefault="006E2EBA" w:rsidP="006E2EBA">
            <w:pPr>
              <w:jc w:val="center"/>
              <w:rPr>
                <w:color w:val="222222"/>
              </w:rPr>
            </w:pPr>
          </w:p>
          <w:p w14:paraId="16EAC614" w14:textId="77777777" w:rsidR="006E2EBA" w:rsidRDefault="006E2EBA" w:rsidP="006E2EBA">
            <w:pPr>
              <w:jc w:val="center"/>
              <w:rPr>
                <w:color w:val="222222"/>
              </w:rPr>
            </w:pPr>
          </w:p>
          <w:p w14:paraId="2E5677B7" w14:textId="6E8C4973" w:rsidR="00604E29" w:rsidRDefault="00E71890" w:rsidP="006E2EBA">
            <w:pPr>
              <w:jc w:val="center"/>
            </w:pPr>
            <w:r>
              <w:rPr>
                <w:color w:val="222222"/>
              </w:rPr>
              <w:t>Idea / Solution description</w:t>
            </w:r>
          </w:p>
        </w:tc>
        <w:tc>
          <w:tcPr>
            <w:tcW w:w="4508" w:type="dxa"/>
          </w:tcPr>
          <w:p w14:paraId="463B60E0" w14:textId="30F377DD" w:rsidR="00604E29" w:rsidRDefault="00B043CE">
            <w:r w:rsidRPr="00B043CE">
              <w:t xml:space="preserve">Describe your proposed solution in detail. Explain the concept, how it works, and what technologies or methods are used. </w:t>
            </w:r>
            <w:r w:rsidRPr="00B043CE">
              <w:br/>
            </w:r>
            <w:r w:rsidRPr="00B043CE">
              <w:rPr>
                <w:b/>
                <w:bCs/>
              </w:rPr>
              <w:t>Example:</w:t>
            </w:r>
            <w:r w:rsidRPr="00B043CE">
              <w:t xml:space="preserve"> A machine learning-powered platform that uses traffic camera feeds to estimate vehicle count and congestion levels.</w:t>
            </w:r>
          </w:p>
        </w:tc>
      </w:tr>
      <w:tr w:rsidR="00604E29" w14:paraId="58329B4D" w14:textId="77777777">
        <w:trPr>
          <w:trHeight w:val="787"/>
        </w:trPr>
        <w:tc>
          <w:tcPr>
            <w:tcW w:w="901" w:type="dxa"/>
          </w:tcPr>
          <w:p w14:paraId="193E8A4E" w14:textId="77777777" w:rsidR="00604E29" w:rsidRDefault="00604E29" w:rsidP="006E2EBA">
            <w:pPr>
              <w:pBdr>
                <w:top w:val="nil"/>
                <w:left w:val="nil"/>
                <w:bottom w:val="nil"/>
                <w:right w:val="nil"/>
                <w:between w:val="nil"/>
              </w:pBdr>
              <w:spacing w:after="160" w:line="259" w:lineRule="auto"/>
              <w:jc w:val="center"/>
              <w:rPr>
                <w:color w:val="000000"/>
              </w:rPr>
            </w:pPr>
          </w:p>
          <w:p w14:paraId="7A1B8599" w14:textId="2A1A332B" w:rsidR="006E2EBA" w:rsidRDefault="006E2EBA" w:rsidP="006E2EBA">
            <w:pPr>
              <w:pBdr>
                <w:top w:val="nil"/>
                <w:left w:val="nil"/>
                <w:bottom w:val="nil"/>
                <w:right w:val="nil"/>
                <w:between w:val="nil"/>
              </w:pBdr>
              <w:spacing w:after="160" w:line="259" w:lineRule="auto"/>
              <w:jc w:val="center"/>
              <w:rPr>
                <w:color w:val="000000"/>
              </w:rPr>
            </w:pPr>
            <w:r>
              <w:rPr>
                <w:color w:val="000000"/>
              </w:rPr>
              <w:t>3.</w:t>
            </w:r>
          </w:p>
        </w:tc>
        <w:tc>
          <w:tcPr>
            <w:tcW w:w="3658" w:type="dxa"/>
          </w:tcPr>
          <w:p w14:paraId="519B6162" w14:textId="77777777" w:rsidR="006E2EBA" w:rsidRDefault="006E2EBA" w:rsidP="006E2EBA">
            <w:pPr>
              <w:jc w:val="center"/>
              <w:rPr>
                <w:color w:val="222222"/>
              </w:rPr>
            </w:pPr>
          </w:p>
          <w:p w14:paraId="34865DE9" w14:textId="77777777" w:rsidR="006E2EBA" w:rsidRDefault="006E2EBA" w:rsidP="006E2EBA">
            <w:pPr>
              <w:jc w:val="center"/>
              <w:rPr>
                <w:color w:val="222222"/>
              </w:rPr>
            </w:pPr>
          </w:p>
          <w:p w14:paraId="0CE12A68" w14:textId="50F3D02E" w:rsidR="00604E29" w:rsidRDefault="00E71890" w:rsidP="006E2EBA">
            <w:pPr>
              <w:jc w:val="center"/>
            </w:pPr>
            <w:r>
              <w:rPr>
                <w:color w:val="222222"/>
              </w:rPr>
              <w:t>Novelty / Uniqueness</w:t>
            </w:r>
          </w:p>
        </w:tc>
        <w:tc>
          <w:tcPr>
            <w:tcW w:w="4508" w:type="dxa"/>
          </w:tcPr>
          <w:p w14:paraId="352499F2" w14:textId="2AC10B13" w:rsidR="00604E29" w:rsidRDefault="00B043CE">
            <w:r w:rsidRPr="00B043CE">
              <w:t xml:space="preserve">Highlight what makes your solution stand out. This could be a new approach, a unique feature, or a technological advancement. </w:t>
            </w:r>
            <w:r w:rsidRPr="00B043CE">
              <w:br/>
            </w:r>
            <w:r w:rsidRPr="00B043CE">
              <w:rPr>
                <w:b/>
                <w:bCs/>
              </w:rPr>
              <w:t>Example:</w:t>
            </w:r>
            <w:r w:rsidRPr="00B043CE">
              <w:t xml:space="preserve"> Real-time adaptive learning model that adjusts predictions based on historical trends and live data.</w:t>
            </w:r>
          </w:p>
        </w:tc>
      </w:tr>
      <w:tr w:rsidR="00604E29" w14:paraId="3D9C92C5" w14:textId="77777777">
        <w:trPr>
          <w:trHeight w:val="817"/>
        </w:trPr>
        <w:tc>
          <w:tcPr>
            <w:tcW w:w="901" w:type="dxa"/>
          </w:tcPr>
          <w:p w14:paraId="6DD6D818" w14:textId="77777777" w:rsidR="00604E29" w:rsidRDefault="00604E29" w:rsidP="006E2EBA">
            <w:pPr>
              <w:pBdr>
                <w:top w:val="nil"/>
                <w:left w:val="nil"/>
                <w:bottom w:val="nil"/>
                <w:right w:val="nil"/>
                <w:between w:val="nil"/>
              </w:pBdr>
              <w:spacing w:after="160" w:line="259" w:lineRule="auto"/>
              <w:jc w:val="center"/>
              <w:rPr>
                <w:color w:val="000000"/>
              </w:rPr>
            </w:pPr>
          </w:p>
          <w:p w14:paraId="287CB044" w14:textId="4A588402" w:rsidR="006E2EBA" w:rsidRDefault="006E2EBA" w:rsidP="006E2EBA">
            <w:pPr>
              <w:pBdr>
                <w:top w:val="nil"/>
                <w:left w:val="nil"/>
                <w:bottom w:val="nil"/>
                <w:right w:val="nil"/>
                <w:between w:val="nil"/>
              </w:pBdr>
              <w:spacing w:after="160" w:line="259" w:lineRule="auto"/>
              <w:jc w:val="center"/>
              <w:rPr>
                <w:color w:val="000000"/>
              </w:rPr>
            </w:pPr>
            <w:r>
              <w:rPr>
                <w:color w:val="000000"/>
              </w:rPr>
              <w:t>4.</w:t>
            </w:r>
          </w:p>
        </w:tc>
        <w:tc>
          <w:tcPr>
            <w:tcW w:w="3658" w:type="dxa"/>
          </w:tcPr>
          <w:p w14:paraId="4803F7AD" w14:textId="77777777" w:rsidR="006E2EBA" w:rsidRDefault="006E2EBA" w:rsidP="006E2EBA">
            <w:pPr>
              <w:jc w:val="center"/>
              <w:rPr>
                <w:color w:val="222222"/>
              </w:rPr>
            </w:pPr>
          </w:p>
          <w:p w14:paraId="7C639FBC" w14:textId="77777777" w:rsidR="006E2EBA" w:rsidRDefault="006E2EBA" w:rsidP="006E2EBA">
            <w:pPr>
              <w:jc w:val="center"/>
              <w:rPr>
                <w:color w:val="222222"/>
              </w:rPr>
            </w:pPr>
          </w:p>
          <w:p w14:paraId="5282EBA1" w14:textId="5B418A4D" w:rsidR="00604E29" w:rsidRDefault="00E71890" w:rsidP="006E2EBA">
            <w:pPr>
              <w:jc w:val="center"/>
            </w:pPr>
            <w:r>
              <w:rPr>
                <w:color w:val="222222"/>
              </w:rPr>
              <w:t>Social Impact / Customer Satisfaction</w:t>
            </w:r>
          </w:p>
        </w:tc>
        <w:tc>
          <w:tcPr>
            <w:tcW w:w="4508" w:type="dxa"/>
          </w:tcPr>
          <w:p w14:paraId="039671E8" w14:textId="26E7587D" w:rsidR="00604E29" w:rsidRDefault="00B043CE">
            <w:r w:rsidRPr="00B043CE">
              <w:t xml:space="preserve">Discuss the positive effects of your solution on society or your target users. How does it improve lives or operations? </w:t>
            </w:r>
            <w:r w:rsidRPr="00B043CE">
              <w:br/>
            </w:r>
            <w:r w:rsidRPr="00B043CE">
              <w:rPr>
                <w:b/>
                <w:bCs/>
              </w:rPr>
              <w:t>Example:</w:t>
            </w:r>
            <w:r w:rsidRPr="00B043CE">
              <w:t xml:space="preserve"> Helps city authorities optimize road infrastructure and reduce commute times, leading to lower carbon emissions.</w:t>
            </w:r>
          </w:p>
        </w:tc>
      </w:tr>
      <w:tr w:rsidR="00604E29" w14:paraId="67441115" w14:textId="77777777">
        <w:trPr>
          <w:trHeight w:val="817"/>
        </w:trPr>
        <w:tc>
          <w:tcPr>
            <w:tcW w:w="901" w:type="dxa"/>
          </w:tcPr>
          <w:p w14:paraId="0F5BDD09" w14:textId="77777777" w:rsidR="006E2EBA" w:rsidRDefault="006E2EBA" w:rsidP="006E2EBA">
            <w:pPr>
              <w:pBdr>
                <w:top w:val="nil"/>
                <w:left w:val="nil"/>
                <w:bottom w:val="nil"/>
                <w:right w:val="nil"/>
                <w:between w:val="nil"/>
              </w:pBdr>
              <w:spacing w:after="160" w:line="259" w:lineRule="auto"/>
              <w:jc w:val="center"/>
              <w:rPr>
                <w:color w:val="000000"/>
              </w:rPr>
            </w:pPr>
          </w:p>
          <w:p w14:paraId="3AB75FF7" w14:textId="2AF4E0AB" w:rsidR="00604E29" w:rsidRDefault="006E2EBA" w:rsidP="006E2EBA">
            <w:pPr>
              <w:pBdr>
                <w:top w:val="nil"/>
                <w:left w:val="nil"/>
                <w:bottom w:val="nil"/>
                <w:right w:val="nil"/>
                <w:between w:val="nil"/>
              </w:pBdr>
              <w:spacing w:after="160" w:line="259" w:lineRule="auto"/>
              <w:jc w:val="center"/>
              <w:rPr>
                <w:color w:val="000000"/>
              </w:rPr>
            </w:pPr>
            <w:r>
              <w:rPr>
                <w:color w:val="000000"/>
              </w:rPr>
              <w:t>5.</w:t>
            </w:r>
          </w:p>
        </w:tc>
        <w:tc>
          <w:tcPr>
            <w:tcW w:w="3658" w:type="dxa"/>
          </w:tcPr>
          <w:p w14:paraId="4AAE428A" w14:textId="77777777" w:rsidR="006E2EBA" w:rsidRDefault="006E2EBA" w:rsidP="006E2EBA">
            <w:pPr>
              <w:jc w:val="center"/>
              <w:rPr>
                <w:color w:val="222222"/>
              </w:rPr>
            </w:pPr>
          </w:p>
          <w:p w14:paraId="7885B8A9" w14:textId="77777777" w:rsidR="006E2EBA" w:rsidRDefault="006E2EBA" w:rsidP="006E2EBA">
            <w:pPr>
              <w:jc w:val="center"/>
              <w:rPr>
                <w:color w:val="222222"/>
              </w:rPr>
            </w:pPr>
          </w:p>
          <w:p w14:paraId="27E95CC0" w14:textId="1A3B85B9" w:rsidR="00604E29" w:rsidRDefault="00E71890" w:rsidP="006E2EBA">
            <w:pPr>
              <w:jc w:val="center"/>
            </w:pPr>
            <w:r>
              <w:rPr>
                <w:color w:val="222222"/>
              </w:rPr>
              <w:t>Business Model (Revenue Model)</w:t>
            </w:r>
          </w:p>
        </w:tc>
        <w:tc>
          <w:tcPr>
            <w:tcW w:w="4508" w:type="dxa"/>
          </w:tcPr>
          <w:p w14:paraId="3E97F94F" w14:textId="793AB256" w:rsidR="00604E29" w:rsidRDefault="00B043CE">
            <w:r w:rsidRPr="00B043CE">
              <w:t xml:space="preserve">Explain how the solution will be monetized. What are the revenue streams and who are the paying customers? </w:t>
            </w:r>
            <w:r w:rsidRPr="00B043CE">
              <w:br/>
            </w:r>
            <w:r w:rsidRPr="00B043CE">
              <w:rPr>
                <w:b/>
                <w:bCs/>
              </w:rPr>
              <w:t>Example:</w:t>
            </w:r>
            <w:r w:rsidRPr="00B043CE">
              <w:t xml:space="preserve"> Subscription-based model for municipalities, with optional premium analytics and reporting dashboards.</w:t>
            </w:r>
          </w:p>
        </w:tc>
      </w:tr>
      <w:tr w:rsidR="00604E29" w14:paraId="2ECBCEA1" w14:textId="77777777">
        <w:trPr>
          <w:trHeight w:val="817"/>
        </w:trPr>
        <w:tc>
          <w:tcPr>
            <w:tcW w:w="901" w:type="dxa"/>
          </w:tcPr>
          <w:p w14:paraId="0BC669C7" w14:textId="77777777" w:rsidR="00604E29" w:rsidRDefault="00604E29" w:rsidP="006E2EBA">
            <w:pPr>
              <w:pBdr>
                <w:top w:val="nil"/>
                <w:left w:val="nil"/>
                <w:bottom w:val="nil"/>
                <w:right w:val="nil"/>
                <w:between w:val="nil"/>
              </w:pBdr>
              <w:spacing w:after="160" w:line="259" w:lineRule="auto"/>
              <w:jc w:val="center"/>
              <w:rPr>
                <w:color w:val="000000"/>
              </w:rPr>
            </w:pPr>
          </w:p>
          <w:p w14:paraId="3950341D" w14:textId="69949D22" w:rsidR="006E2EBA" w:rsidRDefault="006E2EBA" w:rsidP="006E2EBA">
            <w:pPr>
              <w:pBdr>
                <w:top w:val="nil"/>
                <w:left w:val="nil"/>
                <w:bottom w:val="nil"/>
                <w:right w:val="nil"/>
                <w:between w:val="nil"/>
              </w:pBdr>
              <w:spacing w:after="160" w:line="259" w:lineRule="auto"/>
              <w:jc w:val="center"/>
              <w:rPr>
                <w:color w:val="000000"/>
              </w:rPr>
            </w:pPr>
            <w:r>
              <w:rPr>
                <w:color w:val="000000"/>
              </w:rPr>
              <w:t>6.</w:t>
            </w:r>
          </w:p>
        </w:tc>
        <w:tc>
          <w:tcPr>
            <w:tcW w:w="3658" w:type="dxa"/>
          </w:tcPr>
          <w:p w14:paraId="08423DAA" w14:textId="77777777" w:rsidR="006E2EBA" w:rsidRDefault="006E2EBA" w:rsidP="006E2EBA">
            <w:pPr>
              <w:jc w:val="center"/>
              <w:rPr>
                <w:color w:val="222222"/>
              </w:rPr>
            </w:pPr>
          </w:p>
          <w:p w14:paraId="54EBFC13" w14:textId="4EEA2961" w:rsidR="00604E29" w:rsidRDefault="00E71890" w:rsidP="006E2EBA">
            <w:pPr>
              <w:jc w:val="center"/>
              <w:rPr>
                <w:color w:val="222222"/>
              </w:rPr>
            </w:pPr>
            <w:r>
              <w:rPr>
                <w:color w:val="222222"/>
              </w:rPr>
              <w:t>Scalability of the Solution</w:t>
            </w:r>
          </w:p>
        </w:tc>
        <w:tc>
          <w:tcPr>
            <w:tcW w:w="4508" w:type="dxa"/>
          </w:tcPr>
          <w:p w14:paraId="7C323FF0" w14:textId="6A55CB0E" w:rsidR="00604E29" w:rsidRDefault="006E2EBA">
            <w:r w:rsidRPr="006E2EBA">
              <w:t xml:space="preserve">Address how your solution can be expanded or scaled across regions or industries. </w:t>
            </w:r>
            <w:r w:rsidRPr="006E2EBA">
              <w:br/>
            </w:r>
            <w:r w:rsidRPr="006E2EBA">
              <w:rPr>
                <w:b/>
                <w:bCs/>
              </w:rPr>
              <w:t>Example:</w:t>
            </w:r>
            <w:r w:rsidRPr="006E2EBA">
              <w:t xml:space="preserve"> Can be deployed in any city with traffic surveillance infrastructure; adaptable to different geographies and data sources.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604E29"/>
    <w:rsid w:val="006E2EBA"/>
    <w:rsid w:val="008D0B0B"/>
    <w:rsid w:val="00901EF1"/>
    <w:rsid w:val="00B043CE"/>
    <w:rsid w:val="00B55382"/>
    <w:rsid w:val="00C27B72"/>
    <w:rsid w:val="00D90E76"/>
    <w:rsid w:val="00E71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874755">
      <w:bodyDiv w:val="1"/>
      <w:marLeft w:val="0"/>
      <w:marRight w:val="0"/>
      <w:marTop w:val="0"/>
      <w:marBottom w:val="0"/>
      <w:divBdr>
        <w:top w:val="none" w:sz="0" w:space="0" w:color="auto"/>
        <w:left w:val="none" w:sz="0" w:space="0" w:color="auto"/>
        <w:bottom w:val="none" w:sz="0" w:space="0" w:color="auto"/>
        <w:right w:val="none" w:sz="0" w:space="0" w:color="auto"/>
      </w:divBdr>
    </w:div>
    <w:div w:id="1453013472">
      <w:bodyDiv w:val="1"/>
      <w:marLeft w:val="0"/>
      <w:marRight w:val="0"/>
      <w:marTop w:val="0"/>
      <w:marBottom w:val="0"/>
      <w:divBdr>
        <w:top w:val="none" w:sz="0" w:space="0" w:color="auto"/>
        <w:left w:val="none" w:sz="0" w:space="0" w:color="auto"/>
        <w:bottom w:val="none" w:sz="0" w:space="0" w:color="auto"/>
        <w:right w:val="none" w:sz="0" w:space="0" w:color="auto"/>
      </w:divBdr>
    </w:div>
    <w:div w:id="1694914783">
      <w:bodyDiv w:val="1"/>
      <w:marLeft w:val="0"/>
      <w:marRight w:val="0"/>
      <w:marTop w:val="0"/>
      <w:marBottom w:val="0"/>
      <w:divBdr>
        <w:top w:val="none" w:sz="0" w:space="0" w:color="auto"/>
        <w:left w:val="none" w:sz="0" w:space="0" w:color="auto"/>
        <w:bottom w:val="none" w:sz="0" w:space="0" w:color="auto"/>
        <w:right w:val="none" w:sz="0" w:space="0" w:color="auto"/>
      </w:divBdr>
    </w:div>
    <w:div w:id="1930579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ABDUL ANEES</cp:lastModifiedBy>
  <cp:revision>9</cp:revision>
  <dcterms:created xsi:type="dcterms:W3CDTF">2022-09-18T16:51:00Z</dcterms:created>
  <dcterms:modified xsi:type="dcterms:W3CDTF">2025-06-27T07:53:00Z</dcterms:modified>
</cp:coreProperties>
</file>