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B0343" w14:textId="77777777" w:rsidR="00183DBD" w:rsidRDefault="00501B6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25B0344" w14:textId="77777777" w:rsidR="00183DBD" w:rsidRDefault="00501B6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25B0345" w14:textId="77777777" w:rsidR="00183DBD" w:rsidRDefault="00183DB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83DBD" w14:paraId="525B0348" w14:textId="77777777">
        <w:trPr>
          <w:jc w:val="center"/>
        </w:trPr>
        <w:tc>
          <w:tcPr>
            <w:tcW w:w="4508" w:type="dxa"/>
          </w:tcPr>
          <w:p w14:paraId="525B0346" w14:textId="77777777" w:rsidR="00183DBD" w:rsidRDefault="00501B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25B0347" w14:textId="28A4D4BC" w:rsidR="00183DBD" w:rsidRDefault="00AB2E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 2025</w:t>
            </w:r>
          </w:p>
        </w:tc>
      </w:tr>
      <w:tr w:rsidR="00183DBD" w14:paraId="525B034B" w14:textId="77777777">
        <w:trPr>
          <w:jc w:val="center"/>
        </w:trPr>
        <w:tc>
          <w:tcPr>
            <w:tcW w:w="4508" w:type="dxa"/>
          </w:tcPr>
          <w:p w14:paraId="525B0349" w14:textId="77777777" w:rsidR="00183DBD" w:rsidRDefault="00501B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25B034A" w14:textId="164770C5" w:rsidR="00183DBD" w:rsidRDefault="00E6566F">
            <w:pPr>
              <w:rPr>
                <w:rFonts w:ascii="Arial" w:eastAsia="Arial" w:hAnsi="Arial" w:cs="Arial"/>
              </w:rPr>
            </w:pPr>
            <w:r w:rsidRPr="00E6566F">
              <w:rPr>
                <w:rFonts w:ascii="Arial" w:eastAsia="Arial" w:hAnsi="Arial" w:cs="Arial"/>
              </w:rPr>
              <w:t> LTVIP2025TMID59638</w:t>
            </w:r>
          </w:p>
        </w:tc>
      </w:tr>
      <w:tr w:rsidR="00183DBD" w14:paraId="525B034E" w14:textId="77777777">
        <w:trPr>
          <w:jc w:val="center"/>
        </w:trPr>
        <w:tc>
          <w:tcPr>
            <w:tcW w:w="4508" w:type="dxa"/>
          </w:tcPr>
          <w:p w14:paraId="525B034C" w14:textId="77777777" w:rsidR="00183DBD" w:rsidRDefault="00501B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25B034D" w14:textId="60B83852" w:rsidR="00183DBD" w:rsidRDefault="00E6566F">
            <w:pPr>
              <w:rPr>
                <w:rFonts w:ascii="Arial" w:eastAsia="Arial" w:hAnsi="Arial" w:cs="Arial"/>
              </w:rPr>
            </w:pPr>
            <w:proofErr w:type="spellStart"/>
            <w:r w:rsidRPr="00E6566F">
              <w:rPr>
                <w:rFonts w:ascii="Arial" w:eastAsia="Arial" w:hAnsi="Arial" w:cs="Arial"/>
              </w:rPr>
              <w:t>TrafficTelligence</w:t>
            </w:r>
            <w:proofErr w:type="spellEnd"/>
            <w:r w:rsidRPr="00E6566F">
              <w:rPr>
                <w:rFonts w:ascii="Arial" w:eastAsia="Arial" w:hAnsi="Arial" w:cs="Arial"/>
              </w:rPr>
              <w:t>: Advanced Traffic Volume Estimation using Machine Learning</w:t>
            </w:r>
          </w:p>
        </w:tc>
      </w:tr>
      <w:tr w:rsidR="00183DBD" w14:paraId="525B0351" w14:textId="77777777">
        <w:trPr>
          <w:jc w:val="center"/>
        </w:trPr>
        <w:tc>
          <w:tcPr>
            <w:tcW w:w="4508" w:type="dxa"/>
          </w:tcPr>
          <w:p w14:paraId="525B034F" w14:textId="77777777" w:rsidR="00183DBD" w:rsidRDefault="00501B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25B0350" w14:textId="77777777" w:rsidR="00183DBD" w:rsidRDefault="00501B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25B0352" w14:textId="77777777" w:rsidR="00183DBD" w:rsidRDefault="00183DBD">
      <w:pPr>
        <w:rPr>
          <w:rFonts w:ascii="Arial" w:eastAsia="Arial" w:hAnsi="Arial" w:cs="Arial"/>
          <w:b/>
        </w:rPr>
      </w:pPr>
    </w:p>
    <w:p w14:paraId="525B0353" w14:textId="77777777" w:rsidR="00183DBD" w:rsidRDefault="00501B6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Technical </w:t>
      </w:r>
      <w:r>
        <w:rPr>
          <w:rFonts w:ascii="Arial" w:eastAsia="Arial" w:hAnsi="Arial" w:cs="Arial"/>
          <w:b/>
        </w:rPr>
        <w:t>Architecture:</w:t>
      </w:r>
    </w:p>
    <w:p w14:paraId="525B0354" w14:textId="77777777" w:rsidR="00183DBD" w:rsidRDefault="00501B6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25B035B" w14:textId="1B00E544" w:rsidR="00183DBD" w:rsidRDefault="00C5374C" w:rsidP="003C0F8E">
      <w:pPr>
        <w:tabs>
          <w:tab w:val="left" w:pos="2320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0C68127C" wp14:editId="61088AA8">
            <wp:extent cx="5204460" cy="3212017"/>
            <wp:effectExtent l="0" t="0" r="0" b="7620"/>
            <wp:docPr id="1288014170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Picture 1" descr="A diagram of a proces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839" cy="32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4BE0" w14:textId="77777777" w:rsidR="00501B69" w:rsidRDefault="00501B69" w:rsidP="003C0F8E">
      <w:pPr>
        <w:tabs>
          <w:tab w:val="left" w:pos="2320"/>
        </w:tabs>
        <w:jc w:val="center"/>
        <w:rPr>
          <w:rFonts w:ascii="Arial" w:eastAsia="Arial" w:hAnsi="Arial" w:cs="Arial"/>
          <w:b/>
        </w:rPr>
      </w:pPr>
    </w:p>
    <w:p w14:paraId="401DEE2C" w14:textId="77777777" w:rsidR="00187DEE" w:rsidRDefault="00187DEE" w:rsidP="003C0F8E">
      <w:pPr>
        <w:tabs>
          <w:tab w:val="left" w:pos="2320"/>
        </w:tabs>
        <w:jc w:val="center"/>
        <w:rPr>
          <w:rFonts w:ascii="Arial" w:eastAsia="Arial" w:hAnsi="Arial" w:cs="Arial"/>
          <w:b/>
        </w:rPr>
      </w:pPr>
    </w:p>
    <w:p w14:paraId="544711B2" w14:textId="77777777" w:rsidR="00187DEE" w:rsidRDefault="00187DEE" w:rsidP="003C0F8E">
      <w:pPr>
        <w:tabs>
          <w:tab w:val="left" w:pos="2320"/>
        </w:tabs>
        <w:jc w:val="center"/>
        <w:rPr>
          <w:rFonts w:ascii="Arial" w:eastAsia="Arial" w:hAnsi="Arial" w:cs="Arial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FC5D50" w14:paraId="50377B02" w14:textId="77777777" w:rsidTr="00E45E50">
        <w:trPr>
          <w:trHeight w:val="398"/>
        </w:trPr>
        <w:tc>
          <w:tcPr>
            <w:tcW w:w="836" w:type="dxa"/>
          </w:tcPr>
          <w:p w14:paraId="27420F1B" w14:textId="77777777" w:rsidR="00FC5D50" w:rsidRDefault="00FC5D50" w:rsidP="00E45E50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2C4A3CA0" w14:textId="77777777" w:rsidR="00FC5D50" w:rsidRDefault="00FC5D50" w:rsidP="00E45E5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19" w:type="dxa"/>
          </w:tcPr>
          <w:p w14:paraId="37049A58" w14:textId="77777777" w:rsidR="00FC5D50" w:rsidRDefault="00FC5D50" w:rsidP="00E45E5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37" w:type="dxa"/>
          </w:tcPr>
          <w:p w14:paraId="46A2021A" w14:textId="77777777" w:rsidR="00FC5D50" w:rsidRDefault="00FC5D50" w:rsidP="00E45E5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FC5D50" w14:paraId="5796DC95" w14:textId="77777777" w:rsidTr="00E45E50">
        <w:trPr>
          <w:trHeight w:val="506"/>
        </w:trPr>
        <w:tc>
          <w:tcPr>
            <w:tcW w:w="836" w:type="dxa"/>
          </w:tcPr>
          <w:p w14:paraId="7B76D437" w14:textId="77777777" w:rsidR="00FC5D50" w:rsidRDefault="00FC5D50" w:rsidP="00E45E5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14:paraId="18B82FAE" w14:textId="77777777" w:rsidR="00FC5D50" w:rsidRDefault="00FC5D50" w:rsidP="00E45E50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9" w:type="dxa"/>
          </w:tcPr>
          <w:p w14:paraId="6D09D6B0" w14:textId="77777777" w:rsidR="00FC5D50" w:rsidRDefault="00FC5D50" w:rsidP="00E45E50">
            <w:pPr>
              <w:pStyle w:val="TableParagraph"/>
              <w:spacing w:line="256" w:lineRule="exact"/>
              <w:ind w:left="106" w:right="892"/>
            </w:pPr>
            <w:r w:rsidRPr="00F84B3C"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 w14:paraId="2D7E0BC9" w14:textId="07785AD5" w:rsidR="00FC5D50" w:rsidRDefault="00FC5D50" w:rsidP="00E45E50">
            <w:pPr>
              <w:pStyle w:val="TableParagraph"/>
              <w:spacing w:line="256" w:lineRule="exact"/>
              <w:ind w:left="105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CSS.</w:t>
            </w:r>
          </w:p>
        </w:tc>
      </w:tr>
      <w:tr w:rsidR="00FC5D50" w14:paraId="3445D9BC" w14:textId="77777777" w:rsidTr="00E45E50">
        <w:trPr>
          <w:trHeight w:val="465"/>
        </w:trPr>
        <w:tc>
          <w:tcPr>
            <w:tcW w:w="836" w:type="dxa"/>
          </w:tcPr>
          <w:p w14:paraId="519933AB" w14:textId="77777777" w:rsidR="00FC5D50" w:rsidRDefault="00FC5D50" w:rsidP="00E45E50">
            <w:pPr>
              <w:pStyle w:val="TableParagraph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14:paraId="7D600467" w14:textId="77777777" w:rsidR="00FC5D50" w:rsidRDefault="00FC5D50" w:rsidP="00E45E50">
            <w:pPr>
              <w:pStyle w:val="TableParagraph"/>
              <w:spacing w:line="247" w:lineRule="exact"/>
            </w:pPr>
            <w:r>
              <w:rPr>
                <w:spacing w:val="-2"/>
              </w:rPr>
              <w:t>Application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 w14:paraId="6795E917" w14:textId="77777777" w:rsidR="00FC5D50" w:rsidRDefault="00FC5D50" w:rsidP="00E45E50">
            <w:pPr>
              <w:pStyle w:val="TableParagraph"/>
              <w:spacing w:line="247" w:lineRule="exact"/>
              <w:ind w:left="106"/>
            </w:pPr>
            <w:r w:rsidRPr="00F84B3C"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 w14:paraId="7D1BF2FD" w14:textId="77777777" w:rsidR="00FC5D50" w:rsidRDefault="00FC5D50" w:rsidP="00E45E50">
            <w:pPr>
              <w:pStyle w:val="TableParagraph"/>
              <w:spacing w:line="247" w:lineRule="exact"/>
              <w:ind w:left="105"/>
            </w:pPr>
            <w:r>
              <w:rPr>
                <w:spacing w:val="-2"/>
              </w:rPr>
              <w:t>Python</w:t>
            </w:r>
          </w:p>
        </w:tc>
      </w:tr>
      <w:tr w:rsidR="00FC5D50" w14:paraId="3240BC81" w14:textId="77777777" w:rsidTr="00E45E50">
        <w:trPr>
          <w:trHeight w:val="505"/>
        </w:trPr>
        <w:tc>
          <w:tcPr>
            <w:tcW w:w="836" w:type="dxa"/>
          </w:tcPr>
          <w:p w14:paraId="76BEC4A8" w14:textId="77777777" w:rsidR="00FC5D50" w:rsidRDefault="00FC5D50" w:rsidP="00E45E5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14:paraId="0F8B4630" w14:textId="77777777" w:rsidR="00FC5D50" w:rsidRDefault="00FC5D50" w:rsidP="00E45E50">
            <w:pPr>
              <w:pStyle w:val="TableParagraph"/>
            </w:pPr>
            <w:r>
              <w:rPr>
                <w:spacing w:val="-2"/>
              </w:rPr>
              <w:t>Database</w:t>
            </w:r>
          </w:p>
        </w:tc>
        <w:tc>
          <w:tcPr>
            <w:tcW w:w="5219" w:type="dxa"/>
          </w:tcPr>
          <w:p w14:paraId="6D105B4E" w14:textId="77777777" w:rsidR="00FC5D50" w:rsidRDefault="00FC5D50" w:rsidP="00E45E50">
            <w:pPr>
              <w:pStyle w:val="TableParagraph"/>
              <w:spacing w:line="254" w:lineRule="exact"/>
              <w:ind w:left="106" w:right="892"/>
            </w:pPr>
            <w:r w:rsidRPr="00F84B3C">
              <w:t>Involves the storage and management of diverse traffic data for analysis.</w:t>
            </w:r>
          </w:p>
        </w:tc>
        <w:tc>
          <w:tcPr>
            <w:tcW w:w="4137" w:type="dxa"/>
          </w:tcPr>
          <w:p w14:paraId="278B9E32" w14:textId="06C5E227" w:rsidR="00FC5D50" w:rsidRDefault="00FC5D50" w:rsidP="00E45E50">
            <w:pPr>
              <w:pStyle w:val="TableParagraph"/>
              <w:ind w:left="105"/>
            </w:pPr>
            <w:r>
              <w:t>Csv</w:t>
            </w:r>
          </w:p>
        </w:tc>
      </w:tr>
      <w:tr w:rsidR="00FC5D50" w14:paraId="1ACBC7B2" w14:textId="77777777" w:rsidTr="00E45E50">
        <w:trPr>
          <w:trHeight w:val="487"/>
        </w:trPr>
        <w:tc>
          <w:tcPr>
            <w:tcW w:w="836" w:type="dxa"/>
          </w:tcPr>
          <w:p w14:paraId="788C809E" w14:textId="77777777" w:rsidR="00FC5D50" w:rsidRDefault="00FC5D50" w:rsidP="00E45E50">
            <w:pPr>
              <w:pStyle w:val="TableParagraph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14:paraId="412F32D9" w14:textId="77777777" w:rsidR="00FC5D50" w:rsidRDefault="00FC5D50" w:rsidP="00E45E50">
            <w:pPr>
              <w:pStyle w:val="TableParagraph"/>
              <w:spacing w:line="251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Storage/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5219" w:type="dxa"/>
          </w:tcPr>
          <w:p w14:paraId="4ABE75A4" w14:textId="77777777" w:rsidR="00FC5D50" w:rsidRDefault="00FC5D50" w:rsidP="00E45E50">
            <w:pPr>
              <w:pStyle w:val="TableParagraph"/>
              <w:spacing w:line="251" w:lineRule="exact"/>
              <w:ind w:left="106"/>
            </w:pPr>
            <w:r w:rsidRPr="00F84B3C"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 w14:paraId="07B3E102" w14:textId="47ABE7C5" w:rsidR="00FC5D50" w:rsidRDefault="00FC5D50" w:rsidP="00E45E50">
            <w:pPr>
              <w:pStyle w:val="TableParagraph"/>
              <w:spacing w:line="251" w:lineRule="exact"/>
              <w:ind w:left="105"/>
            </w:pP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</w:tc>
      </w:tr>
      <w:tr w:rsidR="00FC5D50" w14:paraId="3030E50C" w14:textId="77777777" w:rsidTr="00E45E50">
        <w:trPr>
          <w:trHeight w:val="506"/>
        </w:trPr>
        <w:tc>
          <w:tcPr>
            <w:tcW w:w="836" w:type="dxa"/>
          </w:tcPr>
          <w:p w14:paraId="16B8B376" w14:textId="77777777" w:rsidR="00FC5D50" w:rsidRDefault="00FC5D50" w:rsidP="00E45E5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14:paraId="46C96765" w14:textId="77777777" w:rsidR="00FC5D50" w:rsidRDefault="00FC5D50" w:rsidP="00E45E50">
            <w:pPr>
              <w:pStyle w:val="TableParagraph"/>
            </w:pPr>
            <w:proofErr w:type="gramStart"/>
            <w:r>
              <w:t>Frame</w:t>
            </w:r>
            <w:r>
              <w:rPr>
                <w:spacing w:val="-4"/>
              </w:rPr>
              <w:t xml:space="preserve"> Work</w:t>
            </w:r>
            <w:proofErr w:type="gramEnd"/>
          </w:p>
        </w:tc>
        <w:tc>
          <w:tcPr>
            <w:tcW w:w="5219" w:type="dxa"/>
          </w:tcPr>
          <w:p w14:paraId="37906A01" w14:textId="77777777" w:rsidR="00FC5D50" w:rsidRDefault="00FC5D50" w:rsidP="00E45E50">
            <w:pPr>
              <w:pStyle w:val="TableParagraph"/>
              <w:spacing w:line="252" w:lineRule="exact"/>
              <w:ind w:left="106"/>
            </w:pPr>
            <w:r>
              <w:t>I</w:t>
            </w:r>
            <w:r w:rsidRPr="00F84B3C">
              <w:t>t is a crucial part of our program as it is responsible for connecting the frontend with the backend.</w:t>
            </w:r>
          </w:p>
        </w:tc>
        <w:tc>
          <w:tcPr>
            <w:tcW w:w="4137" w:type="dxa"/>
          </w:tcPr>
          <w:p w14:paraId="3A3F79D0" w14:textId="77777777" w:rsidR="00FC5D50" w:rsidRDefault="00FC5D50" w:rsidP="00E45E50">
            <w:pPr>
              <w:pStyle w:val="TableParagraph"/>
              <w:ind w:left="105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FC5D50" w14:paraId="31C0EE07" w14:textId="77777777" w:rsidTr="00E45E50">
        <w:trPr>
          <w:trHeight w:val="489"/>
        </w:trPr>
        <w:tc>
          <w:tcPr>
            <w:tcW w:w="836" w:type="dxa"/>
          </w:tcPr>
          <w:p w14:paraId="5ECFD7F2" w14:textId="77777777" w:rsidR="00FC5D50" w:rsidRDefault="00FC5D50" w:rsidP="00E45E5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14:paraId="669C4FE7" w14:textId="77777777" w:rsidR="00FC5D50" w:rsidRDefault="00FC5D50" w:rsidP="00E45E50">
            <w:pPr>
              <w:pStyle w:val="TableParagraph"/>
            </w:pPr>
            <w:r w:rsidRPr="00F84B3C">
              <w:t>Machine Learning Model</w:t>
            </w:r>
          </w:p>
        </w:tc>
        <w:tc>
          <w:tcPr>
            <w:tcW w:w="5219" w:type="dxa"/>
          </w:tcPr>
          <w:p w14:paraId="15B24DD4" w14:textId="77777777" w:rsidR="00FC5D50" w:rsidRDefault="00FC5D50" w:rsidP="00E45E50">
            <w:pPr>
              <w:pStyle w:val="TableParagraph"/>
              <w:ind w:left="106"/>
            </w:pPr>
            <w:r w:rsidRPr="00F84B3C"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 w14:paraId="7460699F" w14:textId="77777777" w:rsidR="00FC5D50" w:rsidRDefault="00FC5D50" w:rsidP="00E45E50">
            <w:pPr>
              <w:pStyle w:val="TableParagraph"/>
              <w:ind w:left="105"/>
            </w:pPr>
            <w:r w:rsidRPr="00F84B3C">
              <w:t>Machine learning model created using regression algorithms</w:t>
            </w:r>
          </w:p>
        </w:tc>
      </w:tr>
      <w:tr w:rsidR="00FC5D50" w14:paraId="4F0884B3" w14:textId="77777777" w:rsidTr="00E45E50">
        <w:trPr>
          <w:trHeight w:val="757"/>
        </w:trPr>
        <w:tc>
          <w:tcPr>
            <w:tcW w:w="836" w:type="dxa"/>
          </w:tcPr>
          <w:p w14:paraId="5178405C" w14:textId="77777777" w:rsidR="00FC5D50" w:rsidRDefault="00FC5D50" w:rsidP="00E45E5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 w14:paraId="0D49DDA5" w14:textId="77777777" w:rsidR="00FC5D50" w:rsidRDefault="00FC5D50" w:rsidP="00E45E50">
            <w:pPr>
              <w:pStyle w:val="TableParagraph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Cloud)</w:t>
            </w:r>
          </w:p>
        </w:tc>
        <w:tc>
          <w:tcPr>
            <w:tcW w:w="5219" w:type="dxa"/>
          </w:tcPr>
          <w:p w14:paraId="65C8BCB6" w14:textId="77777777" w:rsidR="00FC5D50" w:rsidRDefault="00FC5D50" w:rsidP="00E45E50">
            <w:pPr>
              <w:pStyle w:val="TableParagraph"/>
              <w:spacing w:line="232" w:lineRule="exact"/>
              <w:ind w:left="106"/>
            </w:pPr>
            <w:r w:rsidRPr="00F84B3C"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 w14:paraId="60FC6DAE" w14:textId="5FC52EA0" w:rsidR="00FC5D50" w:rsidRDefault="00AB2EA1" w:rsidP="00E45E50">
            <w:pPr>
              <w:pStyle w:val="TableParagraph"/>
              <w:ind w:left="105"/>
            </w:pPr>
            <w:r>
              <w:t>Local</w:t>
            </w:r>
          </w:p>
        </w:tc>
      </w:tr>
    </w:tbl>
    <w:p w14:paraId="525B039B" w14:textId="77777777" w:rsidR="00183DBD" w:rsidRDefault="00183DB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23AB5B2" w14:textId="77777777" w:rsidR="00D52397" w:rsidRDefault="00D5239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12FD47C" w14:textId="7E59F7F8" w:rsidR="00B1270D" w:rsidRDefault="00501B69" w:rsidP="00D5239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p w14:paraId="6CCAFFEF" w14:textId="77777777" w:rsidR="00B1270D" w:rsidRDefault="00B1270D">
      <w:pPr>
        <w:rPr>
          <w:rFonts w:ascii="Arial" w:eastAsia="Arial" w:hAnsi="Arial" w:cs="Arial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B1270D" w14:paraId="4FE89007" w14:textId="77777777" w:rsidTr="008D14E0">
        <w:trPr>
          <w:trHeight w:val="539"/>
        </w:trPr>
        <w:tc>
          <w:tcPr>
            <w:tcW w:w="826" w:type="dxa"/>
          </w:tcPr>
          <w:p w14:paraId="27594212" w14:textId="77777777" w:rsidR="00B1270D" w:rsidRDefault="00B1270D" w:rsidP="008D14E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26487F30" w14:textId="77777777" w:rsidR="00B1270D" w:rsidRDefault="00B1270D" w:rsidP="008D14E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46441553" w14:textId="77777777" w:rsidR="00B1270D" w:rsidRDefault="00B1270D" w:rsidP="008D14E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3CF2F688" w14:textId="77777777" w:rsidR="00B1270D" w:rsidRDefault="00B1270D" w:rsidP="008D14E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B1270D" w14:paraId="06EBF2D7" w14:textId="77777777" w:rsidTr="008D14E0">
        <w:trPr>
          <w:trHeight w:val="254"/>
        </w:trPr>
        <w:tc>
          <w:tcPr>
            <w:tcW w:w="826" w:type="dxa"/>
          </w:tcPr>
          <w:p w14:paraId="27EA4778" w14:textId="77777777" w:rsidR="00B1270D" w:rsidRDefault="00B1270D" w:rsidP="008D14E0">
            <w:pPr>
              <w:pStyle w:val="TableParagraph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14:paraId="61C481C9" w14:textId="77777777" w:rsidR="00B1270D" w:rsidRDefault="00B1270D" w:rsidP="008D14E0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4AB3E8E4" w14:textId="77777777" w:rsidR="00B1270D" w:rsidRDefault="00B1270D" w:rsidP="008D14E0">
            <w:pPr>
              <w:pStyle w:val="TableParagraph"/>
              <w:spacing w:line="234" w:lineRule="exact"/>
            </w:pPr>
            <w:r>
              <w:t>O</w:t>
            </w:r>
            <w:r w:rsidRPr="007A0667">
              <w:t>pen-source frameworks can accelerate development</w:t>
            </w:r>
            <w:r>
              <w:t xml:space="preserve"> </w:t>
            </w:r>
            <w:r w:rsidRPr="007A0667">
              <w:t xml:space="preserve">and ensure the reliability of </w:t>
            </w:r>
            <w:proofErr w:type="spellStart"/>
            <w:r w:rsidRPr="007A0667">
              <w:t>TrafficTelligence</w:t>
            </w:r>
            <w:proofErr w:type="spellEnd"/>
            <w:r w:rsidRPr="007A0667">
              <w:t>, contributing to a more efficient and maintainable solution.</w:t>
            </w:r>
          </w:p>
        </w:tc>
        <w:tc>
          <w:tcPr>
            <w:tcW w:w="4097" w:type="dxa"/>
          </w:tcPr>
          <w:p w14:paraId="72FA49BE" w14:textId="77777777" w:rsidR="00B1270D" w:rsidRDefault="00B1270D" w:rsidP="008D14E0">
            <w:pPr>
              <w:pStyle w:val="TableParagraph"/>
              <w:spacing w:line="234" w:lineRule="exact"/>
              <w:ind w:left="108"/>
            </w:pPr>
            <w:r>
              <w:t>Python’s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Flask</w:t>
            </w:r>
          </w:p>
        </w:tc>
      </w:tr>
    </w:tbl>
    <w:p w14:paraId="24CFDC7A" w14:textId="77777777" w:rsidR="00B1270D" w:rsidRDefault="00B1270D" w:rsidP="00B1270D">
      <w:pPr>
        <w:sectPr w:rsidR="00B1270D" w:rsidSect="00B1270D">
          <w:pgSz w:w="16840" w:h="11910" w:orient="landscape"/>
          <w:pgMar w:top="1340" w:right="820" w:bottom="280" w:left="1340" w:header="720" w:footer="720" w:gutter="0"/>
          <w:cols w:space="720"/>
        </w:sectPr>
      </w:pPr>
    </w:p>
    <w:p w14:paraId="5549FAE7" w14:textId="77777777" w:rsidR="00B1270D" w:rsidRDefault="00B1270D" w:rsidP="00B1270D">
      <w:pPr>
        <w:pStyle w:val="BodyText"/>
        <w:spacing w:before="2"/>
        <w:rPr>
          <w:rFonts w:ascii="Arial"/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B1270D" w14:paraId="0F860202" w14:textId="77777777" w:rsidTr="008D14E0">
        <w:trPr>
          <w:trHeight w:val="539"/>
        </w:trPr>
        <w:tc>
          <w:tcPr>
            <w:tcW w:w="826" w:type="dxa"/>
          </w:tcPr>
          <w:p w14:paraId="122B4DCE" w14:textId="77777777" w:rsidR="00B1270D" w:rsidRDefault="00B1270D" w:rsidP="008D14E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2254A22B" w14:textId="77777777" w:rsidR="00B1270D" w:rsidRDefault="00B1270D" w:rsidP="008D14E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23DE064B" w14:textId="77777777" w:rsidR="00B1270D" w:rsidRDefault="00B1270D" w:rsidP="008D14E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17A42757" w14:textId="77777777" w:rsidR="00B1270D" w:rsidRDefault="00B1270D" w:rsidP="008D14E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B1270D" w14:paraId="004569E5" w14:textId="77777777" w:rsidTr="008D14E0">
        <w:trPr>
          <w:trHeight w:val="539"/>
        </w:trPr>
        <w:tc>
          <w:tcPr>
            <w:tcW w:w="826" w:type="dxa"/>
          </w:tcPr>
          <w:p w14:paraId="2307D28E" w14:textId="77777777" w:rsidR="00B1270D" w:rsidRDefault="00B1270D" w:rsidP="008D14E0">
            <w:pPr>
              <w:pStyle w:val="TableParagraph"/>
              <w:ind w:left="0" w:right="204"/>
              <w:jc w:val="right"/>
              <w:rPr>
                <w:rFonts w:ascii="Arial"/>
                <w:b/>
                <w:spacing w:val="-4"/>
              </w:rPr>
            </w:pPr>
            <w:r>
              <w:rPr>
                <w:rFonts w:ascii="Arial"/>
                <w:b/>
                <w:spacing w:val="-4"/>
              </w:rPr>
              <w:t xml:space="preserve">2. </w:t>
            </w:r>
          </w:p>
        </w:tc>
        <w:tc>
          <w:tcPr>
            <w:tcW w:w="3970" w:type="dxa"/>
          </w:tcPr>
          <w:p w14:paraId="7E256487" w14:textId="77777777" w:rsidR="00B1270D" w:rsidRPr="00B9419C" w:rsidRDefault="00B1270D" w:rsidP="008D14E0">
            <w:pPr>
              <w:pStyle w:val="TableParagraph"/>
              <w:rPr>
                <w:rFonts w:ascii="Arial"/>
                <w:bCs/>
                <w:spacing w:val="-2"/>
              </w:rPr>
            </w:pPr>
            <w:r w:rsidRPr="00B9419C">
              <w:rPr>
                <w:rFonts w:ascii="Arial"/>
                <w:bCs/>
                <w:spacing w:val="-2"/>
              </w:rPr>
              <w:t>Scalability</w:t>
            </w:r>
          </w:p>
        </w:tc>
        <w:tc>
          <w:tcPr>
            <w:tcW w:w="5170" w:type="dxa"/>
          </w:tcPr>
          <w:p w14:paraId="7B8E922A" w14:textId="77777777" w:rsidR="00B1270D" w:rsidRPr="00B9419C" w:rsidRDefault="00B1270D" w:rsidP="008D14E0">
            <w:pPr>
              <w:pStyle w:val="TableParagraph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4097" w:type="dxa"/>
          </w:tcPr>
          <w:p w14:paraId="278A50AB" w14:textId="77777777" w:rsidR="00B1270D" w:rsidRPr="00B9419C" w:rsidRDefault="00B1270D" w:rsidP="008D14E0">
            <w:pPr>
              <w:pStyle w:val="TableParagraph"/>
              <w:ind w:left="108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Computer vision, dynamic databases.</w:t>
            </w:r>
          </w:p>
        </w:tc>
      </w:tr>
      <w:tr w:rsidR="00B1270D" w14:paraId="02DC8B51" w14:textId="77777777" w:rsidTr="008D14E0">
        <w:trPr>
          <w:trHeight w:val="757"/>
        </w:trPr>
        <w:tc>
          <w:tcPr>
            <w:tcW w:w="826" w:type="dxa"/>
          </w:tcPr>
          <w:p w14:paraId="01FC2B65" w14:textId="77777777" w:rsidR="00B1270D" w:rsidRDefault="00B1270D" w:rsidP="008D14E0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14:paraId="421973D2" w14:textId="77777777" w:rsidR="00B1270D" w:rsidRDefault="00B1270D" w:rsidP="008D14E0">
            <w:pPr>
              <w:pStyle w:val="TableParagraph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</w:tcPr>
          <w:p w14:paraId="657D14FE" w14:textId="77777777" w:rsidR="00B1270D" w:rsidRDefault="00B1270D" w:rsidP="008D14E0">
            <w:pPr>
              <w:pStyle w:val="TableParagraph"/>
              <w:spacing w:line="232" w:lineRule="exact"/>
            </w:pPr>
            <w:r w:rsidRPr="007A0667">
              <w:t xml:space="preserve">Regular performance testing, monitoring, and optimization are integral components of the development and maintenance processes, ensuring that </w:t>
            </w:r>
            <w:proofErr w:type="spellStart"/>
            <w:r w:rsidRPr="007A0667">
              <w:t>TrafficTelligence</w:t>
            </w:r>
            <w:proofErr w:type="spellEnd"/>
            <w:r w:rsidRPr="007A0667">
              <w:t xml:space="preserve"> consistently delivers timely and efficient traffic volume estimations.</w:t>
            </w:r>
          </w:p>
        </w:tc>
        <w:tc>
          <w:tcPr>
            <w:tcW w:w="4097" w:type="dxa"/>
          </w:tcPr>
          <w:p w14:paraId="0A9B4CC3" w14:textId="77777777" w:rsidR="00B1270D" w:rsidRDefault="00B1270D" w:rsidP="008D14E0">
            <w:pPr>
              <w:pStyle w:val="TableParagraph"/>
              <w:ind w:left="108"/>
            </w:pPr>
            <w:r w:rsidRPr="007A0667">
              <w:t>R squared, Root mean squared error, Root Mean Square deviation</w:t>
            </w:r>
          </w:p>
        </w:tc>
      </w:tr>
      <w:tr w:rsidR="00B1270D" w14:paraId="3E1B14AF" w14:textId="77777777" w:rsidTr="008D14E0">
        <w:trPr>
          <w:trHeight w:val="757"/>
        </w:trPr>
        <w:tc>
          <w:tcPr>
            <w:tcW w:w="826" w:type="dxa"/>
          </w:tcPr>
          <w:p w14:paraId="61D957EC" w14:textId="77777777" w:rsidR="00B1270D" w:rsidRDefault="00B1270D" w:rsidP="008D14E0">
            <w:pPr>
              <w:pStyle w:val="TableParagraph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14:paraId="6A0EED19" w14:textId="77777777" w:rsidR="00B1270D" w:rsidRDefault="00B1270D" w:rsidP="008D14E0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 w14:paraId="59AACC4B" w14:textId="77777777" w:rsidR="00B1270D" w:rsidRPr="007A0667" w:rsidRDefault="00B1270D" w:rsidP="008D14E0">
            <w:pPr>
              <w:pStyle w:val="TableParagraph"/>
              <w:spacing w:line="232" w:lineRule="exact"/>
            </w:pPr>
            <w:proofErr w:type="gramStart"/>
            <w:r>
              <w:t>Website</w:t>
            </w:r>
            <w:proofErr w:type="gramEnd"/>
            <w:r>
              <w:t xml:space="preserve"> can be made available all </w:t>
            </w:r>
            <w:proofErr w:type="gramStart"/>
            <w:r>
              <w:t>time</w:t>
            </w:r>
            <w:proofErr w:type="gramEnd"/>
            <w:r>
              <w:t xml:space="preserve"> in a webserver. This makes the website </w:t>
            </w:r>
            <w:proofErr w:type="gramStart"/>
            <w:r>
              <w:t>running</w:t>
            </w:r>
            <w:proofErr w:type="gramEnd"/>
            <w:r>
              <w:t xml:space="preserve"> without any issues</w:t>
            </w:r>
          </w:p>
        </w:tc>
        <w:tc>
          <w:tcPr>
            <w:tcW w:w="4097" w:type="dxa"/>
          </w:tcPr>
          <w:p w14:paraId="086C4EE3" w14:textId="77777777" w:rsidR="00B1270D" w:rsidRPr="007A0667" w:rsidRDefault="00B1270D" w:rsidP="008D14E0">
            <w:pPr>
              <w:pStyle w:val="TableParagraph"/>
              <w:ind w:left="108"/>
            </w:pPr>
            <w:r>
              <w:t>High speed Linux based webservers.</w:t>
            </w:r>
          </w:p>
        </w:tc>
      </w:tr>
    </w:tbl>
    <w:p w14:paraId="4116EB9A" w14:textId="77777777" w:rsidR="00B1270D" w:rsidRDefault="00B1270D">
      <w:pPr>
        <w:rPr>
          <w:rFonts w:ascii="Arial" w:eastAsia="Arial" w:hAnsi="Arial" w:cs="Arial"/>
          <w:b/>
        </w:rPr>
      </w:pPr>
    </w:p>
    <w:p w14:paraId="525B03C4" w14:textId="77777777" w:rsidR="00183DBD" w:rsidRDefault="00183DBD">
      <w:pPr>
        <w:rPr>
          <w:rFonts w:ascii="Arial" w:eastAsia="Arial" w:hAnsi="Arial" w:cs="Arial"/>
          <w:b/>
        </w:rPr>
      </w:pPr>
    </w:p>
    <w:p w14:paraId="525B03C5" w14:textId="77777777" w:rsidR="00183DBD" w:rsidRDefault="00183DBD">
      <w:pPr>
        <w:rPr>
          <w:rFonts w:ascii="Arial" w:eastAsia="Arial" w:hAnsi="Arial" w:cs="Arial"/>
          <w:b/>
        </w:rPr>
      </w:pPr>
    </w:p>
    <w:sectPr w:rsidR="00183DB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87016"/>
    <w:multiLevelType w:val="multilevel"/>
    <w:tmpl w:val="7234D22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A56709A"/>
    <w:multiLevelType w:val="multilevel"/>
    <w:tmpl w:val="3AC2B47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34688663">
    <w:abstractNumId w:val="0"/>
  </w:num>
  <w:num w:numId="2" w16cid:durableId="1503008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DBD"/>
    <w:rsid w:val="00183DBD"/>
    <w:rsid w:val="00187DEE"/>
    <w:rsid w:val="003C0F8E"/>
    <w:rsid w:val="00501B69"/>
    <w:rsid w:val="006A1FC3"/>
    <w:rsid w:val="00811709"/>
    <w:rsid w:val="00AB2EA1"/>
    <w:rsid w:val="00B1270D"/>
    <w:rsid w:val="00C5374C"/>
    <w:rsid w:val="00D52397"/>
    <w:rsid w:val="00E6566F"/>
    <w:rsid w:val="00F50B29"/>
    <w:rsid w:val="00FC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0343"/>
  <w15:docId w15:val="{8B2A576B-1430-4E4E-ABBA-EC47D60C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FC5D50"/>
    <w:pPr>
      <w:widowControl w:val="0"/>
      <w:autoSpaceDE w:val="0"/>
      <w:autoSpaceDN w:val="0"/>
      <w:spacing w:after="0" w:line="240" w:lineRule="auto"/>
      <w:ind w:left="107"/>
    </w:pPr>
    <w:rPr>
      <w:rFonts w:ascii="Arial MT" w:eastAsia="Arial MT" w:hAnsi="Arial MT" w:cs="Arial MT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B1270D"/>
    <w:pPr>
      <w:widowControl w:val="0"/>
      <w:autoSpaceDE w:val="0"/>
      <w:autoSpaceDN w:val="0"/>
      <w:spacing w:after="0" w:line="240" w:lineRule="auto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1270D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ABDUL ANEES</cp:lastModifiedBy>
  <cp:revision>11</cp:revision>
  <dcterms:created xsi:type="dcterms:W3CDTF">2022-09-18T16:51:00Z</dcterms:created>
  <dcterms:modified xsi:type="dcterms:W3CDTF">2025-06-27T12:59:00Z</dcterms:modified>
</cp:coreProperties>
</file>