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85EAD" w:rsidP="00B85EAD">
      <w:pPr>
        <w:spacing w:line="220" w:lineRule="atLeast"/>
        <w:jc w:val="center"/>
        <w:rPr>
          <w:rFonts w:hint="eastAsia"/>
          <w:sz w:val="32"/>
        </w:rPr>
      </w:pPr>
      <w:r w:rsidRPr="00B85EAD">
        <w:rPr>
          <w:rFonts w:hint="eastAsia"/>
          <w:sz w:val="32"/>
        </w:rPr>
        <w:t>1706</w:t>
      </w:r>
      <w:r w:rsidRPr="00B85EAD">
        <w:rPr>
          <w:rFonts w:hint="eastAsia"/>
          <w:sz w:val="32"/>
        </w:rPr>
        <w:t>机试要求</w:t>
      </w:r>
    </w:p>
    <w:p w:rsidR="00B85EAD" w:rsidRPr="00B85EAD" w:rsidRDefault="00B85EAD" w:rsidP="00B85EAD">
      <w:pPr>
        <w:spacing w:line="220" w:lineRule="atLeast"/>
        <w:rPr>
          <w:rFonts w:hint="eastAsia"/>
          <w:color w:val="FF0000"/>
          <w:sz w:val="32"/>
        </w:rPr>
      </w:pPr>
      <w:r w:rsidRPr="00B85EAD">
        <w:rPr>
          <w:rFonts w:hint="eastAsia"/>
          <w:color w:val="FF0000"/>
          <w:sz w:val="32"/>
        </w:rPr>
        <w:t>使用</w:t>
      </w:r>
      <w:proofErr w:type="spellStart"/>
      <w:r w:rsidRPr="00B85EAD">
        <w:rPr>
          <w:rFonts w:hint="eastAsia"/>
          <w:color w:val="FF0000"/>
          <w:sz w:val="32"/>
        </w:rPr>
        <w:t>rem</w:t>
      </w:r>
      <w:proofErr w:type="spellEnd"/>
      <w:r w:rsidRPr="00B85EAD">
        <w:rPr>
          <w:rFonts w:hint="eastAsia"/>
          <w:color w:val="FF0000"/>
          <w:sz w:val="32"/>
        </w:rPr>
        <w:t>、</w:t>
      </w:r>
      <w:proofErr w:type="spellStart"/>
      <w:r w:rsidRPr="00B85EAD">
        <w:rPr>
          <w:rFonts w:hint="eastAsia"/>
          <w:color w:val="FF0000"/>
          <w:sz w:val="32"/>
        </w:rPr>
        <w:t>em</w:t>
      </w:r>
      <w:proofErr w:type="spellEnd"/>
      <w:r w:rsidRPr="00B85EAD">
        <w:rPr>
          <w:rFonts w:hint="eastAsia"/>
          <w:color w:val="FF0000"/>
          <w:sz w:val="32"/>
        </w:rPr>
        <w:t>或</w:t>
      </w:r>
      <w:proofErr w:type="spellStart"/>
      <w:r w:rsidRPr="00B85EAD">
        <w:rPr>
          <w:rFonts w:hint="eastAsia"/>
          <w:color w:val="FF0000"/>
          <w:sz w:val="32"/>
        </w:rPr>
        <w:t>vw</w:t>
      </w:r>
      <w:proofErr w:type="spellEnd"/>
      <w:r w:rsidR="009E4C02">
        <w:rPr>
          <w:rFonts w:hint="eastAsia"/>
          <w:color w:val="FF0000"/>
          <w:sz w:val="32"/>
        </w:rPr>
        <w:t>弹性盒</w:t>
      </w:r>
      <w:r w:rsidRPr="00B85EAD">
        <w:rPr>
          <w:rFonts w:hint="eastAsia"/>
          <w:color w:val="FF0000"/>
          <w:sz w:val="32"/>
        </w:rPr>
        <w:t>布局；</w:t>
      </w:r>
      <w:r w:rsidR="009E4C02">
        <w:rPr>
          <w:rFonts w:hint="eastAsia"/>
          <w:color w:val="FF0000"/>
          <w:sz w:val="32"/>
        </w:rPr>
        <w:t>（</w:t>
      </w:r>
      <w:r w:rsidR="009E4C02">
        <w:rPr>
          <w:rFonts w:hint="eastAsia"/>
          <w:color w:val="FF0000"/>
          <w:sz w:val="32"/>
        </w:rPr>
        <w:t>ipone7</w:t>
      </w:r>
      <w:r w:rsidR="009E4C02">
        <w:rPr>
          <w:rFonts w:hint="eastAsia"/>
          <w:color w:val="FF0000"/>
          <w:sz w:val="32"/>
        </w:rPr>
        <w:t>，</w:t>
      </w:r>
      <w:r w:rsidR="009E4C02">
        <w:rPr>
          <w:rFonts w:hint="eastAsia"/>
          <w:color w:val="FF0000"/>
          <w:sz w:val="32"/>
        </w:rPr>
        <w:t>ipone7plus</w:t>
      </w:r>
      <w:r w:rsidR="009E4C02">
        <w:rPr>
          <w:rFonts w:hint="eastAsia"/>
          <w:color w:val="FF0000"/>
          <w:sz w:val="32"/>
        </w:rPr>
        <w:t>布局不会乱）</w:t>
      </w:r>
    </w:p>
    <w:p w:rsidR="00B85EAD" w:rsidRPr="009E4C02" w:rsidRDefault="00B85EAD" w:rsidP="00B85EAD">
      <w:pPr>
        <w:spacing w:line="220" w:lineRule="atLeast"/>
        <w:rPr>
          <w:rFonts w:hint="eastAsia"/>
          <w:b/>
          <w:sz w:val="32"/>
        </w:rPr>
      </w:pPr>
      <w:r w:rsidRPr="009E4C02">
        <w:rPr>
          <w:rFonts w:hint="eastAsia"/>
          <w:b/>
          <w:sz w:val="32"/>
        </w:rPr>
        <w:t>首页：（</w:t>
      </w:r>
      <w:r w:rsidR="009E4C02">
        <w:rPr>
          <w:rFonts w:hint="eastAsia"/>
          <w:b/>
          <w:sz w:val="32"/>
        </w:rPr>
        <w:t>35</w:t>
      </w:r>
      <w:r w:rsidRPr="009E4C02">
        <w:rPr>
          <w:rFonts w:hint="eastAsia"/>
          <w:b/>
          <w:sz w:val="32"/>
        </w:rPr>
        <w:t>分）</w:t>
      </w:r>
    </w:p>
    <w:p w:rsidR="00B85EAD" w:rsidRDefault="00B85EAD" w:rsidP="00B85EAD">
      <w:pPr>
        <w:spacing w:line="220" w:lineRule="atLeast"/>
        <w:rPr>
          <w:rFonts w:hint="eastAsia"/>
        </w:rPr>
      </w:pPr>
      <w:r>
        <w:rPr>
          <w:rFonts w:hint="eastAsia"/>
        </w:rPr>
        <w:t>顶部轮播图（无缝轮播，无</w:t>
      </w:r>
      <w:r>
        <w:rPr>
          <w:rFonts w:hint="eastAsia"/>
        </w:rPr>
        <w:t>bug</w:t>
      </w:r>
      <w:r>
        <w:rPr>
          <w:rFonts w:hint="eastAsia"/>
        </w:rPr>
        <w:t>）</w:t>
      </w:r>
      <w:r>
        <w:rPr>
          <w:rFonts w:hint="eastAsia"/>
        </w:rPr>
        <w:t>--------10</w:t>
      </w:r>
      <w:r>
        <w:rPr>
          <w:rFonts w:hint="eastAsia"/>
        </w:rPr>
        <w:t>分</w:t>
      </w:r>
    </w:p>
    <w:p w:rsidR="009E4C02" w:rsidRDefault="009E4C02" w:rsidP="00B85EAD">
      <w:pPr>
        <w:spacing w:line="220" w:lineRule="atLeast"/>
        <w:rPr>
          <w:rFonts w:hint="eastAsia"/>
        </w:rPr>
      </w:pPr>
      <w:r>
        <w:rPr>
          <w:rFonts w:hint="eastAsia"/>
        </w:rPr>
        <w:t>中部长型展示块（可横向滑动）</w:t>
      </w:r>
      <w:r>
        <w:rPr>
          <w:rFonts w:hint="eastAsia"/>
        </w:rPr>
        <w:t xml:space="preserve"> -----5</w:t>
      </w:r>
      <w:r>
        <w:rPr>
          <w:rFonts w:hint="eastAsia"/>
        </w:rPr>
        <w:t>分</w:t>
      </w:r>
    </w:p>
    <w:p w:rsidR="00B85EAD" w:rsidRDefault="00B85EAD" w:rsidP="00B85EAD">
      <w:pPr>
        <w:spacing w:line="220" w:lineRule="atLeast"/>
        <w:rPr>
          <w:rFonts w:hint="eastAsia"/>
        </w:rPr>
      </w:pPr>
      <w:r>
        <w:rPr>
          <w:rFonts w:hint="eastAsia"/>
        </w:rPr>
        <w:t>返回顶部（要求有动画效果，禁止使用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）</w:t>
      </w:r>
      <w:r>
        <w:rPr>
          <w:rFonts w:hint="eastAsia"/>
        </w:rPr>
        <w:t>------5</w:t>
      </w:r>
      <w:r>
        <w:rPr>
          <w:rFonts w:hint="eastAsia"/>
        </w:rPr>
        <w:t>分</w:t>
      </w:r>
    </w:p>
    <w:p w:rsidR="00B85EAD" w:rsidRPr="009E4C02" w:rsidRDefault="00B85EAD" w:rsidP="00B85EAD">
      <w:pPr>
        <w:spacing w:line="220" w:lineRule="atLeast"/>
        <w:rPr>
          <w:rFonts w:hint="eastAsia"/>
        </w:rPr>
      </w:pPr>
      <w:r w:rsidRPr="009E4C02">
        <w:rPr>
          <w:rFonts w:hint="eastAsia"/>
          <w:color w:val="FF0000"/>
        </w:rPr>
        <w:t>页面百分百还原</w:t>
      </w:r>
      <w:r>
        <w:rPr>
          <w:rFonts w:hint="eastAsia"/>
        </w:rPr>
        <w:t>，</w:t>
      </w:r>
      <w:r w:rsidRPr="009E4C02">
        <w:rPr>
          <w:rFonts w:hint="eastAsia"/>
          <w:b/>
          <w:color w:val="00B050"/>
          <w:sz w:val="28"/>
        </w:rPr>
        <w:t>相同板块做一块就可以</w:t>
      </w:r>
      <w:r w:rsidRPr="009E4C02">
        <w:rPr>
          <w:rFonts w:hint="eastAsia"/>
          <w:b/>
          <w:color w:val="FF0000"/>
          <w:sz w:val="24"/>
        </w:rPr>
        <w:t xml:space="preserve"> </w:t>
      </w:r>
      <w:r w:rsidRPr="009E4C02">
        <w:rPr>
          <w:rFonts w:hint="eastAsia"/>
        </w:rPr>
        <w:t>------15</w:t>
      </w:r>
      <w:r w:rsidRPr="009E4C02">
        <w:rPr>
          <w:rFonts w:hint="eastAsia"/>
        </w:rPr>
        <w:t>分</w:t>
      </w:r>
    </w:p>
    <w:p w:rsidR="00B85EAD" w:rsidRPr="009E4C02" w:rsidRDefault="00B85EAD" w:rsidP="00B85EAD">
      <w:pPr>
        <w:spacing w:line="220" w:lineRule="atLeast"/>
        <w:rPr>
          <w:rFonts w:hint="eastAsia"/>
          <w:b/>
          <w:sz w:val="32"/>
        </w:rPr>
      </w:pPr>
      <w:r w:rsidRPr="009E4C02">
        <w:rPr>
          <w:rFonts w:hint="eastAsia"/>
          <w:b/>
          <w:sz w:val="32"/>
        </w:rPr>
        <w:t>分类：（</w:t>
      </w:r>
      <w:r w:rsidR="009E4C02">
        <w:rPr>
          <w:rFonts w:hint="eastAsia"/>
          <w:b/>
          <w:sz w:val="32"/>
        </w:rPr>
        <w:t>25</w:t>
      </w:r>
      <w:r w:rsidRPr="009E4C02">
        <w:rPr>
          <w:rFonts w:hint="eastAsia"/>
          <w:b/>
          <w:sz w:val="32"/>
        </w:rPr>
        <w:t>分）</w:t>
      </w:r>
    </w:p>
    <w:p w:rsidR="00B85EAD" w:rsidRPr="00B85EAD" w:rsidRDefault="00B85EAD" w:rsidP="00B85EAD">
      <w:pPr>
        <w:spacing w:line="220" w:lineRule="atLeast"/>
        <w:rPr>
          <w:rFonts w:hint="eastAsia"/>
        </w:rPr>
      </w:pPr>
      <w:r w:rsidRPr="00B85EAD">
        <w:rPr>
          <w:rFonts w:hint="eastAsia"/>
        </w:rPr>
        <w:t>实现选项卡效果</w:t>
      </w:r>
      <w:r w:rsidRPr="00B85EAD">
        <w:rPr>
          <w:rFonts w:hint="eastAsia"/>
        </w:rPr>
        <w:t>-------10</w:t>
      </w:r>
      <w:r w:rsidRPr="00B85EAD">
        <w:rPr>
          <w:rFonts w:hint="eastAsia"/>
        </w:rPr>
        <w:t>分</w:t>
      </w:r>
    </w:p>
    <w:p w:rsidR="00B85EAD" w:rsidRDefault="00B85EAD" w:rsidP="00B85EAD">
      <w:pPr>
        <w:spacing w:line="220" w:lineRule="atLeast"/>
        <w:rPr>
          <w:rFonts w:hint="eastAsia"/>
        </w:rPr>
      </w:pPr>
      <w:r w:rsidRPr="009E4C02">
        <w:rPr>
          <w:rFonts w:hint="eastAsia"/>
          <w:color w:val="FF0000"/>
        </w:rPr>
        <w:t>页面百分百还原</w:t>
      </w:r>
      <w:r w:rsidR="009E4C02">
        <w:rPr>
          <w:rFonts w:hint="eastAsia"/>
        </w:rPr>
        <w:t>------15</w:t>
      </w:r>
      <w:r>
        <w:rPr>
          <w:rFonts w:hint="eastAsia"/>
        </w:rPr>
        <w:t>分</w:t>
      </w:r>
    </w:p>
    <w:p w:rsidR="00B85EAD" w:rsidRPr="009E4C02" w:rsidRDefault="00B85EAD" w:rsidP="00B85EAD">
      <w:pPr>
        <w:spacing w:line="220" w:lineRule="atLeast"/>
        <w:rPr>
          <w:rFonts w:hint="eastAsia"/>
          <w:b/>
          <w:sz w:val="40"/>
        </w:rPr>
      </w:pPr>
      <w:r w:rsidRPr="009E4C02">
        <w:rPr>
          <w:rFonts w:hint="eastAsia"/>
          <w:b/>
          <w:sz w:val="28"/>
        </w:rPr>
        <w:t>购物车：（</w:t>
      </w:r>
      <w:r w:rsidR="009E4C02">
        <w:rPr>
          <w:rFonts w:hint="eastAsia"/>
          <w:b/>
          <w:sz w:val="28"/>
        </w:rPr>
        <w:t>4</w:t>
      </w:r>
      <w:r w:rsidRPr="009E4C02">
        <w:rPr>
          <w:rFonts w:hint="eastAsia"/>
          <w:b/>
          <w:sz w:val="28"/>
        </w:rPr>
        <w:t>0</w:t>
      </w:r>
      <w:r w:rsidRPr="009E4C02">
        <w:rPr>
          <w:rFonts w:hint="eastAsia"/>
          <w:b/>
          <w:sz w:val="28"/>
        </w:rPr>
        <w:t>分）</w:t>
      </w:r>
    </w:p>
    <w:p w:rsidR="00B85EAD" w:rsidRPr="009E4C02" w:rsidRDefault="00B85EAD" w:rsidP="00B85EAD">
      <w:pPr>
        <w:spacing w:line="220" w:lineRule="atLeast"/>
        <w:rPr>
          <w:rFonts w:hint="eastAsia"/>
        </w:rPr>
      </w:pPr>
      <w:r w:rsidRPr="009E4C02">
        <w:rPr>
          <w:rFonts w:hint="eastAsia"/>
          <w:color w:val="FF0000"/>
        </w:rPr>
        <w:t>布局百分百还原</w:t>
      </w:r>
      <w:r w:rsidR="009E4C02">
        <w:rPr>
          <w:rFonts w:hint="eastAsia"/>
        </w:rPr>
        <w:t>------15</w:t>
      </w:r>
      <w:r w:rsidRPr="009E4C02">
        <w:rPr>
          <w:rFonts w:hint="eastAsia"/>
        </w:rPr>
        <w:t>分</w:t>
      </w:r>
    </w:p>
    <w:p w:rsidR="00B85EAD" w:rsidRPr="009E4C02" w:rsidRDefault="00B85EAD" w:rsidP="00B85EAD">
      <w:pPr>
        <w:spacing w:line="220" w:lineRule="atLeast"/>
        <w:rPr>
          <w:rFonts w:hint="eastAsia"/>
        </w:rPr>
      </w:pPr>
      <w:r w:rsidRPr="009E4C02">
        <w:rPr>
          <w:rFonts w:hint="eastAsia"/>
        </w:rPr>
        <w:t>商品的全选反选</w:t>
      </w:r>
      <w:r w:rsidR="009E4C02" w:rsidRPr="009E4C02">
        <w:rPr>
          <w:rFonts w:hint="eastAsia"/>
        </w:rPr>
        <w:t>-------10</w:t>
      </w:r>
      <w:r w:rsidRPr="009E4C02">
        <w:rPr>
          <w:rFonts w:hint="eastAsia"/>
        </w:rPr>
        <w:t>分</w:t>
      </w:r>
    </w:p>
    <w:p w:rsidR="00B85EAD" w:rsidRPr="009E4C02" w:rsidRDefault="00B85EAD" w:rsidP="00B85EAD">
      <w:pPr>
        <w:spacing w:line="220" w:lineRule="atLeast"/>
        <w:rPr>
          <w:rFonts w:hint="eastAsia"/>
        </w:rPr>
      </w:pPr>
      <w:r w:rsidRPr="009E4C02">
        <w:rPr>
          <w:rFonts w:hint="eastAsia"/>
        </w:rPr>
        <w:t>商品</w:t>
      </w:r>
      <w:r w:rsidRPr="009E4C02">
        <w:rPr>
          <w:rFonts w:hint="eastAsia"/>
          <w:b/>
          <w:color w:val="FF0000"/>
          <w:sz w:val="28"/>
        </w:rPr>
        <w:t>单选</w:t>
      </w:r>
      <w:r w:rsidRPr="009E4C02">
        <w:rPr>
          <w:rFonts w:hint="eastAsia"/>
        </w:rPr>
        <w:t>状态下，总价会改变，点击加、减，总价会改变</w:t>
      </w:r>
      <w:r w:rsidR="009E4C02">
        <w:rPr>
          <w:rFonts w:hint="eastAsia"/>
        </w:rPr>
        <w:t>----5</w:t>
      </w:r>
      <w:r w:rsidRPr="009E4C02">
        <w:rPr>
          <w:rFonts w:hint="eastAsia"/>
        </w:rPr>
        <w:t>分</w:t>
      </w:r>
    </w:p>
    <w:p w:rsidR="00B85EAD" w:rsidRPr="009E4C02" w:rsidRDefault="00B85EAD" w:rsidP="00B85EAD">
      <w:pPr>
        <w:spacing w:line="220" w:lineRule="atLeast"/>
      </w:pPr>
      <w:r w:rsidRPr="009E4C02">
        <w:rPr>
          <w:rFonts w:hint="eastAsia"/>
        </w:rPr>
        <w:t>商品</w:t>
      </w:r>
      <w:r w:rsidRPr="009E4C02">
        <w:rPr>
          <w:rFonts w:hint="eastAsia"/>
          <w:b/>
          <w:color w:val="FF0000"/>
          <w:sz w:val="28"/>
        </w:rPr>
        <w:t>全选</w:t>
      </w:r>
      <w:r w:rsidRPr="009E4C02">
        <w:rPr>
          <w:rFonts w:hint="eastAsia"/>
        </w:rPr>
        <w:t>状态下，总价会改变，点击每个商品的加、减，总价会改变</w:t>
      </w:r>
      <w:r w:rsidR="009E4C02">
        <w:rPr>
          <w:rFonts w:hint="eastAsia"/>
        </w:rPr>
        <w:t>----10</w:t>
      </w:r>
      <w:r w:rsidRPr="009E4C02">
        <w:rPr>
          <w:rFonts w:hint="eastAsia"/>
        </w:rPr>
        <w:t>分</w:t>
      </w:r>
    </w:p>
    <w:p w:rsidR="00B85EAD" w:rsidRPr="00B85EAD" w:rsidRDefault="00B85EAD" w:rsidP="00B85EAD">
      <w:pPr>
        <w:spacing w:line="220" w:lineRule="atLeast"/>
        <w:rPr>
          <w:sz w:val="32"/>
        </w:rPr>
      </w:pPr>
    </w:p>
    <w:sectPr w:rsidR="00B85EAD" w:rsidRPr="00B85EAD" w:rsidSect="00B85E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14123D"/>
    <w:rsid w:val="00323B43"/>
    <w:rsid w:val="003D37D8"/>
    <w:rsid w:val="00426133"/>
    <w:rsid w:val="004358AB"/>
    <w:rsid w:val="008B7726"/>
    <w:rsid w:val="009E4C02"/>
    <w:rsid w:val="00B85EA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2017-12-01T02:21:00Z</dcterms:modified>
</cp:coreProperties>
</file>