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85FF67">
      <w:pPr>
        <w:pStyle w:val="12"/>
        <w:jc w:val="center"/>
        <w:rPr>
          <w:rFonts w:hint="eastAsia"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重 要 工 作 推 进 单</w:t>
      </w:r>
    </w:p>
    <w:tbl>
      <w:tblPr>
        <w:tblStyle w:val="6"/>
        <w:tblW w:w="5000" w:type="pct"/>
        <w:tblInd w:w="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43"/>
        <w:gridCol w:w="3399"/>
        <w:gridCol w:w="1846"/>
        <w:gridCol w:w="3398"/>
      </w:tblGrid>
      <w:tr w14:paraId="09C9D04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3" w:type="dxa"/>
            <w:shd w:val="clear" w:color="auto" w:fill="D9E2F3"/>
          </w:tcPr>
          <w:p w14:paraId="33A4079B">
            <w:pPr>
              <w:jc w:val="center"/>
              <w:rPr>
                <w:rFonts w:hint="eastAsia"/>
              </w:rPr>
            </w:pPr>
            <w:r>
              <w:rPr>
                <w:rFonts w:eastAsia="黑体"/>
                <w:b/>
                <w:sz w:val="24"/>
              </w:rPr>
              <w:t>编  号</w:t>
            </w:r>
          </w:p>
        </w:tc>
        <w:tc>
          <w:tcPr>
            <w:tcW w:w="3399" w:type="dxa"/>
          </w:tcPr>
          <w:p w14:paraId="36C4A272">
            <w:pPr>
              <w:jc w:val="center"/>
              <w:rPr>
                <w:rFonts w:hint="eastAsia"/>
              </w:rPr>
            </w:pPr>
            <w:r>
              <w:rPr>
                <w:sz w:val="24"/>
              </w:rPr>
              <w:t>JK-202</w:t>
            </w:r>
            <w:r>
              <w:rPr>
                <w:rFonts w:hint="eastAsia"/>
                <w:sz w:val="24"/>
              </w:rPr>
              <w:t>6</w:t>
            </w:r>
            <w:r>
              <w:rPr>
                <w:sz w:val="24"/>
              </w:rPr>
              <w:t>-____</w:t>
            </w:r>
          </w:p>
        </w:tc>
        <w:tc>
          <w:tcPr>
            <w:tcW w:w="1846" w:type="dxa"/>
            <w:shd w:val="clear" w:color="auto" w:fill="D9E2F3"/>
          </w:tcPr>
          <w:p w14:paraId="3098C0CA">
            <w:pPr>
              <w:jc w:val="center"/>
              <w:rPr>
                <w:rFonts w:hint="eastAsia"/>
              </w:rPr>
            </w:pPr>
            <w:r>
              <w:rPr>
                <w:rFonts w:eastAsia="黑体"/>
                <w:b/>
                <w:sz w:val="24"/>
              </w:rPr>
              <w:t>下发日期</w:t>
            </w:r>
          </w:p>
        </w:tc>
        <w:tc>
          <w:tcPr>
            <w:tcW w:w="3398" w:type="dxa"/>
          </w:tcPr>
          <w:p w14:paraId="6F28C2E5">
            <w:pPr>
              <w:jc w:val="center"/>
              <w:rPr>
                <w:rFonts w:hint="eastAsia"/>
              </w:rPr>
            </w:pPr>
            <w:r>
              <w:rPr>
                <w:sz w:val="24"/>
              </w:rPr>
              <w:t>20____年____月____日</w:t>
            </w:r>
          </w:p>
        </w:tc>
      </w:tr>
      <w:tr w14:paraId="64286A6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3" w:type="dxa"/>
            <w:shd w:val="clear" w:color="auto" w:fill="D9E2F3"/>
          </w:tcPr>
          <w:p w14:paraId="1E478AF6">
            <w:pPr>
              <w:jc w:val="center"/>
              <w:rPr>
                <w:rFonts w:hint="eastAsia"/>
              </w:rPr>
            </w:pPr>
            <w:r>
              <w:rPr>
                <w:rFonts w:eastAsia="黑体"/>
                <w:b/>
                <w:sz w:val="24"/>
              </w:rPr>
              <w:t>密  级</w:t>
            </w:r>
          </w:p>
        </w:tc>
        <w:tc>
          <w:tcPr>
            <w:tcW w:w="3399" w:type="dxa"/>
          </w:tcPr>
          <w:p w14:paraId="39AAB312">
            <w:pPr>
              <w:jc w:val="center"/>
              <w:rPr>
                <w:rFonts w:hint="eastAsia"/>
              </w:rPr>
            </w:pPr>
            <w:r>
              <w:rPr>
                <w:sz w:val="24"/>
              </w:rPr>
              <w:t>□ 普通  □ 机密  □ 绝密</w:t>
            </w:r>
          </w:p>
        </w:tc>
        <w:tc>
          <w:tcPr>
            <w:tcW w:w="1846" w:type="dxa"/>
            <w:shd w:val="clear" w:color="auto" w:fill="D9E2F3"/>
          </w:tcPr>
          <w:p w14:paraId="64A479C0">
            <w:pPr>
              <w:jc w:val="center"/>
              <w:rPr>
                <w:rFonts w:hint="eastAsia"/>
              </w:rPr>
            </w:pPr>
            <w:r>
              <w:rPr>
                <w:rFonts w:eastAsia="黑体"/>
                <w:b/>
                <w:sz w:val="24"/>
              </w:rPr>
              <w:t>要求完成期限</w:t>
            </w:r>
          </w:p>
        </w:tc>
        <w:tc>
          <w:tcPr>
            <w:tcW w:w="3398" w:type="dxa"/>
          </w:tcPr>
          <w:p w14:paraId="14DFAE24">
            <w:pPr>
              <w:jc w:val="center"/>
              <w:rPr>
                <w:rFonts w:hint="eastAsia"/>
              </w:rPr>
            </w:pPr>
            <w:r>
              <w:rPr>
                <w:sz w:val="24"/>
              </w:rPr>
              <w:t>20____年____月____日</w:t>
            </w:r>
          </w:p>
        </w:tc>
      </w:tr>
      <w:tr w14:paraId="1000000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3" w:type="dxa"/>
            <w:shd w:val="clear" w:color="auto" w:fill="1F4E79"/>
          </w:tcPr>
          <w:p w14:paraId="10000000">
            <w:pPr>
              <w:jc w:val="center"/>
              <w:rPr>
                <w:rFonts w:hint="eastAsia"/>
              </w:rPr>
            </w:pPr>
            <w:r>
              <w:rPr>
                <w:rFonts w:eastAsia="黑体"/>
                <w:b/>
                <w:color w:val="FFFFFF"/>
                <w:sz w:val="22"/>
              </w:rPr>
              <w:t>序  号</w:t>
            </w:r>
          </w:p>
        </w:tc>
        <w:tc>
          <w:tcPr>
            <w:tcW w:w="5245" w:type="dxa"/>
            <w:gridSpan w:val="2"/>
            <w:shd w:val="clear" w:color="auto" w:fill="1F4E79"/>
          </w:tcPr>
          <w:p w14:paraId="10000001">
            <w:pPr>
              <w:jc w:val="center"/>
              <w:rPr>
                <w:rFonts w:hint="eastAsia"/>
              </w:rPr>
            </w:pPr>
            <w:r>
              <w:rPr>
                <w:rFonts w:eastAsia="黑体"/>
                <w:b/>
                <w:color w:val="FFFFFF"/>
                <w:sz w:val="22"/>
              </w:rPr>
              <w:t>工作内容 / 落实部门 / 部门回复</w:t>
            </w:r>
          </w:p>
        </w:tc>
        <w:tc>
          <w:tcPr>
            <w:tcW w:w="3398" w:type="dxa"/>
            <w:shd w:val="clear" w:color="auto" w:fill="1F4E79"/>
          </w:tcPr>
          <w:p w14:paraId="10000002">
            <w:pPr>
              <w:jc w:val="center"/>
              <w:rPr>
                <w:rFonts w:hint="eastAsia"/>
              </w:rPr>
            </w:pPr>
            <w:r>
              <w:rPr>
                <w:rFonts w:eastAsia="黑体"/>
                <w:b/>
                <w:color w:val="FFFFFF"/>
                <w:sz w:val="22"/>
              </w:rPr>
              <w:t>完成情况</w:t>
            </w:r>
          </w:p>
        </w:tc>
      </w:tr>
      <w:tr w14:paraId="1000000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062" w:hRule="atLeast"/>
        </w:trPr>
        <w:tc>
          <w:tcPr>
            <w:tcW w:w="1843" w:type="dxa"/>
          </w:tcPr>
          <w:p w14:paraId="10000004">
            <w:pPr>
              <w:jc w:val="center"/>
              <w:rPr>
                <w:rFonts w:hint="eastAsia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5245" w:type="dxa"/>
            <w:gridSpan w:val="2"/>
          </w:tcPr>
          <w:p w14:paraId="2FF3DBFE">
            <w:pPr>
              <w:rPr>
                <w:rFonts w:hint="eastAsia"/>
              </w:rPr>
            </w:pPr>
            <w:r>
              <w:rPr>
                <w:rFonts w:eastAsia="黑体"/>
                <w:b/>
                <w:sz w:val="22"/>
              </w:rPr>
              <w:t>工作内容：</w:t>
            </w:r>
          </w:p>
          <w:p w14:paraId="394B6A34">
            <w:pPr>
              <w:rPr>
                <w:rFonts w:hint="eastAsia"/>
              </w:rPr>
            </w:pPr>
            <w:r>
              <w:rPr>
                <w:sz w:val="18"/>
              </w:rPr>
              <w:t xml:space="preserve"> </w:t>
            </w:r>
          </w:p>
          <w:p w14:paraId="1D3618F2">
            <w:pPr>
              <w:rPr>
                <w:rFonts w:hint="eastAsia"/>
              </w:rPr>
            </w:pPr>
            <w:r>
              <w:rPr>
                <w:sz w:val="18"/>
              </w:rPr>
              <w:t xml:space="preserve"> </w:t>
            </w:r>
          </w:p>
          <w:p w14:paraId="3F67BD67">
            <w:pPr>
              <w:rPr>
                <w:rFonts w:hint="eastAsia"/>
              </w:rPr>
            </w:pPr>
            <w:r>
              <w:rPr>
                <w:sz w:val="18"/>
              </w:rPr>
              <w:t xml:space="preserve"> </w:t>
            </w:r>
          </w:p>
          <w:p w14:paraId="09D9E8D2">
            <w:pPr>
              <w:rPr>
                <w:b/>
              </w:rPr>
            </w:pPr>
            <w:r>
              <w:rPr>
                <w:rFonts w:eastAsia="黑体"/>
                <w:b/>
                <w:sz w:val="22"/>
              </w:rPr>
              <w:t>落实单位/部门：</w:t>
            </w:r>
          </w:p>
          <w:p w14:paraId="07C56FF2">
            <w:pPr>
              <w:rPr>
                <w:rFonts w:hint="eastAsia"/>
              </w:rPr>
            </w:pPr>
          </w:p>
          <w:p w14:paraId="3C645E79">
            <w:pPr>
              <w:rPr>
                <w:rFonts w:hint="eastAsia"/>
              </w:rPr>
            </w:pPr>
          </w:p>
          <w:p w14:paraId="71890D57">
            <w:pPr>
              <w:rPr>
                <w:rFonts w:eastAsia="黑体"/>
                <w:b/>
                <w:sz w:val="22"/>
              </w:rPr>
            </w:pPr>
            <w:r>
              <w:rPr>
                <w:rFonts w:eastAsia="黑体"/>
                <w:b/>
                <w:sz w:val="22"/>
              </w:rPr>
              <w:t>落实部门回复：</w:t>
            </w:r>
          </w:p>
          <w:p w14:paraId="31D1A417">
            <w:pPr>
              <w:rPr>
                <w:rFonts w:eastAsia="黑体"/>
                <w:b/>
                <w:sz w:val="22"/>
              </w:rPr>
            </w:pPr>
          </w:p>
          <w:p w14:paraId="1000000D">
            <w:pPr>
              <w:rPr>
                <w:rFonts w:hint="eastAsia" w:eastAsia="黑体"/>
                <w:b/>
                <w:sz w:val="22"/>
              </w:rPr>
            </w:pPr>
          </w:p>
        </w:tc>
        <w:tc>
          <w:tcPr>
            <w:tcW w:w="3398" w:type="dxa"/>
          </w:tcPr>
          <w:p w14:paraId="1000000E">
            <w:pPr>
              <w:jc w:val="center"/>
              <w:rPr>
                <w:rFonts w:hint="eastAsia"/>
              </w:rPr>
            </w:pPr>
            <w:r>
              <w:rPr>
                <w:sz w:val="22"/>
              </w:rPr>
              <w:t xml:space="preserve"> </w:t>
            </w:r>
          </w:p>
        </w:tc>
      </w:tr>
      <w:tr w14:paraId="6D99985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3" w:type="dxa"/>
            <w:shd w:val="clear" w:color="auto" w:fill="C00000"/>
          </w:tcPr>
          <w:p w14:paraId="2C6C4CD1">
            <w:pPr>
              <w:jc w:val="center"/>
              <w:rPr>
                <w:rFonts w:hint="eastAsia"/>
              </w:rPr>
            </w:pPr>
            <w:r>
              <w:rPr>
                <w:rFonts w:eastAsia="黑体"/>
                <w:b/>
                <w:color w:val="FFFFFF"/>
                <w:sz w:val="26"/>
              </w:rPr>
              <w:t>是否追责</w:t>
            </w:r>
          </w:p>
        </w:tc>
        <w:tc>
          <w:tcPr>
            <w:tcW w:w="8643" w:type="dxa"/>
            <w:gridSpan w:val="3"/>
          </w:tcPr>
          <w:p w14:paraId="51CBAF7D">
            <w:pPr>
              <w:rPr>
                <w:rFonts w:hint="eastAsia"/>
              </w:rPr>
            </w:pPr>
            <w:r>
              <w:rPr>
                <w:sz w:val="24"/>
              </w:rPr>
              <w:t>□ 无需追责（已按期保质完成）</w:t>
            </w:r>
          </w:p>
          <w:p w14:paraId="0E1825C8">
            <w:pPr>
              <w:rPr>
                <w:rFonts w:hint="eastAsia"/>
              </w:rPr>
            </w:pPr>
            <w:r>
              <w:rPr>
                <w:sz w:val="24"/>
              </w:rPr>
              <w:t>□ 启动追责程序：</w:t>
            </w:r>
          </w:p>
          <w:p w14:paraId="66127064">
            <w:pPr>
              <w:ind w:left="420"/>
              <w:rPr>
                <w:rFonts w:hint="eastAsia"/>
                <w:sz w:val="24"/>
              </w:rPr>
            </w:pPr>
            <w:r>
              <w:rPr>
                <w:sz w:val="24"/>
              </w:rPr>
              <w:t>追责原因：________________________________________________________________</w:t>
            </w:r>
          </w:p>
          <w:p w14:paraId="4D2FC0BB">
            <w:pPr>
              <w:ind w:left="420"/>
              <w:rPr>
                <w:rFonts w:hint="eastAsia"/>
              </w:rPr>
            </w:pPr>
            <w:r>
              <w:rPr>
                <w:sz w:val="24"/>
              </w:rPr>
              <w:t>追责对象：________________________________________________________________</w:t>
            </w:r>
          </w:p>
          <w:p w14:paraId="3C01AE29">
            <w:pPr>
              <w:ind w:left="420"/>
              <w:rPr>
                <w:rFonts w:hint="eastAsia"/>
              </w:rPr>
            </w:pPr>
            <w:r>
              <w:rPr>
                <w:sz w:val="24"/>
              </w:rPr>
              <w:t>追责方式：□ 警告  □ 罚款  □ 降级  □ 免职  □ 其他：______________</w:t>
            </w:r>
          </w:p>
          <w:p w14:paraId="278327C6">
            <w:pPr>
              <w:ind w:left="420"/>
              <w:rPr>
                <w:rFonts w:hint="eastAsia"/>
              </w:rPr>
            </w:pPr>
            <w:r>
              <w:rPr>
                <w:sz w:val="24"/>
              </w:rPr>
              <w:t>总经理办审批：________________        日期：________________</w:t>
            </w:r>
          </w:p>
        </w:tc>
      </w:tr>
      <w:tr w14:paraId="5561A92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3" w:type="dxa"/>
            <w:shd w:val="clear" w:color="auto" w:fill="D9E2F3"/>
          </w:tcPr>
          <w:p w14:paraId="2951F032">
            <w:pPr>
              <w:jc w:val="center"/>
              <w:rPr>
                <w:rFonts w:hint="eastAsia"/>
              </w:rPr>
            </w:pPr>
            <w:r>
              <w:rPr>
                <w:rFonts w:eastAsia="黑体"/>
                <w:b/>
                <w:sz w:val="24"/>
              </w:rPr>
              <w:t>责任部门签收人</w:t>
            </w:r>
          </w:p>
        </w:tc>
        <w:tc>
          <w:tcPr>
            <w:tcW w:w="3399" w:type="dxa"/>
          </w:tcPr>
          <w:p w14:paraId="47787559">
            <w:pPr>
              <w:jc w:val="center"/>
              <w:rPr>
                <w:rFonts w:hint="eastAsia"/>
              </w:rPr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846" w:type="dxa"/>
            <w:shd w:val="clear" w:color="auto" w:fill="D9E2F3"/>
          </w:tcPr>
          <w:p w14:paraId="733AA03C">
            <w:pPr>
              <w:jc w:val="center"/>
              <w:rPr>
                <w:rFonts w:hint="eastAsia"/>
              </w:rPr>
            </w:pPr>
            <w:r>
              <w:rPr>
                <w:rFonts w:eastAsia="黑体"/>
                <w:b/>
                <w:sz w:val="24"/>
              </w:rPr>
              <w:t>签收日期</w:t>
            </w:r>
          </w:p>
        </w:tc>
        <w:tc>
          <w:tcPr>
            <w:tcW w:w="3398" w:type="dxa"/>
          </w:tcPr>
          <w:p w14:paraId="2B2213E3">
            <w:pPr>
              <w:jc w:val="center"/>
              <w:rPr>
                <w:rFonts w:hint="eastAsia"/>
              </w:rPr>
            </w:pPr>
            <w:r>
              <w:rPr>
                <w:sz w:val="24"/>
              </w:rPr>
              <w:t xml:space="preserve"> </w:t>
            </w:r>
          </w:p>
        </w:tc>
      </w:tr>
      <w:tr w14:paraId="4896A16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3" w:type="dxa"/>
            <w:shd w:val="clear" w:color="auto" w:fill="D9E2F3"/>
          </w:tcPr>
          <w:p w14:paraId="1EA243A3">
            <w:pPr>
              <w:jc w:val="center"/>
              <w:rPr>
                <w:rFonts w:hint="eastAsia"/>
              </w:rPr>
            </w:pPr>
            <w:r>
              <w:rPr>
                <w:rFonts w:eastAsia="黑体"/>
                <w:b/>
                <w:sz w:val="24"/>
              </w:rPr>
              <w:t>经办人</w:t>
            </w:r>
          </w:p>
        </w:tc>
        <w:tc>
          <w:tcPr>
            <w:tcW w:w="3399" w:type="dxa"/>
          </w:tcPr>
          <w:p w14:paraId="5209863A">
            <w:pPr>
              <w:jc w:val="center"/>
              <w:rPr>
                <w:rFonts w:hint="eastAsia"/>
              </w:rPr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846" w:type="dxa"/>
            <w:shd w:val="clear" w:color="auto" w:fill="D9E2F3"/>
          </w:tcPr>
          <w:p w14:paraId="526F39E2">
            <w:pPr>
              <w:jc w:val="center"/>
              <w:rPr>
                <w:rFonts w:hint="eastAsia"/>
              </w:rPr>
            </w:pPr>
            <w:r>
              <w:rPr>
                <w:rFonts w:eastAsia="黑体"/>
                <w:b/>
                <w:sz w:val="24"/>
              </w:rPr>
              <w:t>总经理办签发人</w:t>
            </w:r>
          </w:p>
        </w:tc>
        <w:tc>
          <w:tcPr>
            <w:tcW w:w="3398" w:type="dxa"/>
          </w:tcPr>
          <w:p w14:paraId="100C72A3">
            <w:pPr>
              <w:jc w:val="center"/>
              <w:rPr>
                <w:rFonts w:hint="eastAsia"/>
              </w:rPr>
            </w:pPr>
            <w:r>
              <w:rPr>
                <w:sz w:val="24"/>
              </w:rPr>
              <w:t xml:space="preserve"> </w:t>
            </w:r>
          </w:p>
        </w:tc>
      </w:tr>
    </w:tbl>
    <w:p w14:paraId="4A82058C">
      <w:pPr>
        <w:spacing w:before="400"/>
        <w:jc w:val="right"/>
        <w:rPr>
          <w:rFonts w:hint="eastAsia"/>
        </w:rPr>
      </w:pPr>
      <w:r>
        <w:rPr>
          <w:sz w:val="24"/>
        </w:rPr>
        <w:t>江西柯美纸业有限公司  总经理办公室（盖章）</w:t>
      </w:r>
    </w:p>
    <w:p w14:paraId="60AE267E">
      <w:pPr>
        <w:ind w:left="420"/>
        <w:rPr>
          <w:rFonts w:hint="eastAsia"/>
        </w:rPr>
      </w:pPr>
      <w:r>
        <w:rPr>
          <w:sz w:val="22"/>
        </w:rPr>
        <w:t>1. 本推进单由总经理办公室签发，作为项目跟踪和期限追责的强制性文书，责任部门须无条件签收。</w:t>
      </w:r>
    </w:p>
    <w:p w14:paraId="1407A916">
      <w:pPr>
        <w:ind w:left="420"/>
        <w:rPr>
          <w:rFonts w:hint="eastAsia"/>
        </w:rPr>
      </w:pPr>
      <w:r>
        <w:rPr>
          <w:sz w:val="22"/>
        </w:rPr>
        <w:t>2. 责任部门须在签收后24小时内填写"落实部门回复"栏，明确工作计划、资源需求和预计完成时间，报总经理办备案。</w:t>
      </w:r>
    </w:p>
    <w:p w14:paraId="04EE6765">
      <w:pPr>
        <w:ind w:left="420"/>
        <w:rPr>
          <w:rFonts w:hint="eastAsia"/>
        </w:rPr>
      </w:pPr>
      <w:r>
        <w:rPr>
          <w:sz w:val="22"/>
        </w:rPr>
        <w:t>3. 到达要求完成期限后，由总经理办核实"完成情况"，对未完成项启动"是否追责"程序。</w:t>
      </w:r>
    </w:p>
    <w:p w14:paraId="49013C39">
      <w:pPr>
        <w:ind w:left="420"/>
        <w:rPr>
          <w:rFonts w:hint="default" w:eastAsia="仿宋"/>
          <w:lang w:val="en-US" w:eastAsia="zh-CN"/>
        </w:rPr>
      </w:pPr>
      <w:r>
        <w:rPr>
          <w:sz w:val="22"/>
        </w:rPr>
        <w:t>4. 本单一式两份：总经理办存档一份（原件），责任部门持有一份（复印件），存档期限为项目完结后两年。</w:t>
      </w:r>
      <w:bookmarkStart w:id="0" w:name="_GoBack"/>
      <w:bookmarkEnd w:id="0"/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720" w:right="720" w:bottom="720" w:left="720" w:header="851" w:footer="992" w:gutter="0"/>
      <w:cols w:space="425" w:num="1"/>
      <w:docGrid w:type="lines" w:linePitch="381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简体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034562">
    <w:pPr>
      <w:pStyle w:val="4"/>
      <w:rPr>
        <w:rFonts w:hint="eastAsi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DF8761">
    <w:pPr>
      <w:pStyle w:val="4"/>
      <w:rPr>
        <w:rFonts w:hint="eastAsia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60B067">
    <w:pPr>
      <w:pStyle w:val="4"/>
      <w:rPr>
        <w:rFonts w:hint="eastAsia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2A9B1B">
    <w:pPr>
      <w:spacing w:after="0" w:line="360" w:lineRule="auto"/>
      <w:jc w:val="center"/>
      <w:rPr>
        <w:rFonts w:hint="eastAsia"/>
      </w:rPr>
    </w:pPr>
    <w:r>
      <w:rPr>
        <w:rFonts w:ascii="黑体" w:hAnsi="黑体" w:eastAsia="方正小标宋简体"/>
        <w:b/>
        <w:sz w:val="36"/>
      </w:rPr>
      <w:t>江西柯美纸业有限公司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82AE0B">
    <w:pPr>
      <w:pStyle w:val="5"/>
      <w:rPr>
        <w:rFonts w:hint="eastAsia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FBC46D">
    <w:pPr>
      <w:pStyle w:val="5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HorizontalSpacing w:val="140"/>
  <w:drawingGridVerticalSpacing w:val="381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2"/>
  </w:compat>
  <w:rsids>
    <w:rsidRoot w:val="00DD26A9"/>
    <w:rsid w:val="00191B42"/>
    <w:rsid w:val="002127F2"/>
    <w:rsid w:val="00321BCF"/>
    <w:rsid w:val="00347B4D"/>
    <w:rsid w:val="00395A6A"/>
    <w:rsid w:val="004730AF"/>
    <w:rsid w:val="005F1572"/>
    <w:rsid w:val="00664B1E"/>
    <w:rsid w:val="006B0661"/>
    <w:rsid w:val="00817838"/>
    <w:rsid w:val="008843AF"/>
    <w:rsid w:val="008F7891"/>
    <w:rsid w:val="00B25CB0"/>
    <w:rsid w:val="00C80763"/>
    <w:rsid w:val="00D74D08"/>
    <w:rsid w:val="00DD26A9"/>
    <w:rsid w:val="00DF044C"/>
    <w:rsid w:val="4F2F2D76"/>
    <w:rsid w:val="64B75D9C"/>
    <w:rsid w:val="6CD31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eastAsia="仿宋" w:asciiTheme="minorHAnsi" w:hAnsiTheme="minorHAnsi" w:cstheme="minorBidi"/>
      <w:kern w:val="2"/>
      <w:sz w:val="28"/>
      <w:szCs w:val="24"/>
      <w:lang w:val="en-US" w:eastAsia="zh-CN" w:bidi="ar-SA"/>
      <w14:ligatures w14:val="standardContextual"/>
    </w:rPr>
  </w:style>
  <w:style w:type="paragraph" w:styleId="2">
    <w:name w:val="heading 2"/>
    <w:basedOn w:val="1"/>
    <w:next w:val="1"/>
    <w:link w:val="10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heading 3"/>
    <w:basedOn w:val="1"/>
    <w:next w:val="1"/>
    <w:link w:val="11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5">
    <w:name w:val="head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8">
    <w:name w:val="页眉 字符"/>
    <w:basedOn w:val="7"/>
    <w:link w:val="5"/>
    <w:qFormat/>
    <w:uiPriority w:val="99"/>
    <w:rPr>
      <w:rFonts w:eastAsia="仿宋"/>
      <w:sz w:val="18"/>
      <w:szCs w:val="18"/>
    </w:rPr>
  </w:style>
  <w:style w:type="character" w:customStyle="1" w:styleId="9">
    <w:name w:val="页脚 字符"/>
    <w:basedOn w:val="7"/>
    <w:link w:val="4"/>
    <w:uiPriority w:val="99"/>
    <w:rPr>
      <w:rFonts w:eastAsia="仿宋"/>
      <w:sz w:val="18"/>
      <w:szCs w:val="18"/>
    </w:rPr>
  </w:style>
  <w:style w:type="character" w:customStyle="1" w:styleId="10">
    <w:name w:val="标题 2 字符"/>
    <w:basedOn w:val="7"/>
    <w:link w:val="2"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1">
    <w:name w:val="标题 3 字符"/>
    <w:basedOn w:val="7"/>
    <w:link w:val="3"/>
    <w:uiPriority w:val="9"/>
    <w:rPr>
      <w:rFonts w:eastAsia="仿宋"/>
      <w:b/>
      <w:bCs/>
      <w:sz w:val="32"/>
      <w:szCs w:val="32"/>
    </w:rPr>
  </w:style>
  <w:style w:type="paragraph" w:styleId="12">
    <w:name w:val="No Spacing"/>
    <w:qFormat/>
    <w:uiPriority w:val="1"/>
    <w:pPr>
      <w:spacing w:after="0" w:line="240" w:lineRule="auto"/>
    </w:pPr>
    <w:rPr>
      <w:rFonts w:eastAsia="仿宋" w:asciiTheme="minorHAnsi" w:hAnsiTheme="minorHAnsi" w:cstheme="minorBidi"/>
      <w:kern w:val="2"/>
      <w:sz w:val="28"/>
      <w:szCs w:val="24"/>
      <w:lang w:val="en-US" w:eastAsia="zh-CN" w:bidi="ar-SA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383</Words>
  <Characters>590</Characters>
  <Lines>68</Lines>
  <Paragraphs>50</Paragraphs>
  <TotalTime>13</TotalTime>
  <ScaleCrop>false</ScaleCrop>
  <LinksUpToDate>false</LinksUpToDate>
  <CharactersWithSpaces>650</CharactersWithSpaces>
  <Application>WPS Office_12.1.0.26899_F1E327BC-269C-435d-A152-05C5408002CA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2026-07-11T09:35:00Z</dcterms:created>
  <dc:creator>mrseven</dc:creator>
  <cp:lastModifiedBy>mrseven</cp:lastModifiedBy>
  <dcterms:modified xsi:type="dcterms:W3CDTF">2026-07-14T01:22:46Z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eyJoZGlkIjoiY2EzNmE4Y2QzMjgzZjMyMWMxOGMxNjc1MmE1ZDAyMDEiLCJ1c2VySWQiOiIzNjA0ODMxNzEifQ==</vt:lpwstr>
  </property>
  <property fmtid="{D5CDD505-2E9C-101B-9397-08002B2CF9AE}" pid="3" name="KSOProductBuildVer">
    <vt:lpwstr>2052-12.1.0.26899</vt:lpwstr>
  </property>
  <property fmtid="{D5CDD505-2E9C-101B-9397-08002B2CF9AE}" pid="4" name="ICV">
    <vt:lpwstr>30D99318BD184D07A8B277F0CD42B547_12</vt:lpwstr>
  </property>
</Properties>
</file>