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9E6F8">
      <w:pPr>
        <w:jc w:val="center"/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2026年</w:t>
      </w:r>
      <w:r>
        <w:rPr>
          <w:rFonts w:hint="eastAsia"/>
          <w:b/>
          <w:bCs/>
          <w:sz w:val="36"/>
          <w:szCs w:val="36"/>
          <w:lang w:eastAsia="zh-CN"/>
        </w:rPr>
        <w:t>应届大学生工资方案</w:t>
      </w:r>
    </w:p>
    <w:p w14:paraId="329032FA">
      <w:pPr>
        <w:tabs>
          <w:tab w:val="left" w:pos="985"/>
        </w:tabs>
        <w:bidi w:val="0"/>
        <w:jc w:val="left"/>
        <w:rPr>
          <w:rFonts w:hint="eastAsia"/>
          <w:lang w:val="en-US" w:eastAsia="zh-CN"/>
        </w:rPr>
      </w:pPr>
    </w:p>
    <w:p w14:paraId="7D7212B7">
      <w:pPr>
        <w:tabs>
          <w:tab w:val="left" w:pos="985"/>
        </w:tabs>
        <w:bidi w:val="0"/>
        <w:ind w:firstLine="280" w:firstLineChars="1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为储备和培养2026年应届大学生，为未来企业发展提供人才支持，特制订此方案</w:t>
      </w:r>
    </w:p>
    <w:tbl>
      <w:tblPr>
        <w:tblStyle w:val="3"/>
        <w:tblW w:w="138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798"/>
        <w:gridCol w:w="2906"/>
        <w:gridCol w:w="2297"/>
        <w:gridCol w:w="1829"/>
        <w:gridCol w:w="1829"/>
        <w:gridCol w:w="1960"/>
      </w:tblGrid>
      <w:tr w14:paraId="01E8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266" w:type="dxa"/>
            <w:vMerge w:val="restart"/>
            <w:vAlign w:val="center"/>
          </w:tcPr>
          <w:p w14:paraId="33D8479D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798" w:type="dxa"/>
            <w:vMerge w:val="restart"/>
            <w:vAlign w:val="center"/>
          </w:tcPr>
          <w:p w14:paraId="15320852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学历</w:t>
            </w:r>
          </w:p>
        </w:tc>
        <w:tc>
          <w:tcPr>
            <w:tcW w:w="2906" w:type="dxa"/>
            <w:vMerge w:val="restart"/>
            <w:vAlign w:val="center"/>
          </w:tcPr>
          <w:p w14:paraId="27D35FC2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专业类别</w:t>
            </w:r>
          </w:p>
        </w:tc>
        <w:tc>
          <w:tcPr>
            <w:tcW w:w="2297" w:type="dxa"/>
            <w:vMerge w:val="restart"/>
            <w:vAlign w:val="center"/>
          </w:tcPr>
          <w:p w14:paraId="5BBE029C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入职起薪</w:t>
            </w:r>
          </w:p>
        </w:tc>
        <w:tc>
          <w:tcPr>
            <w:tcW w:w="5618" w:type="dxa"/>
            <w:gridSpan w:val="3"/>
            <w:vAlign w:val="center"/>
          </w:tcPr>
          <w:p w14:paraId="5B5797FE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转正工资</w:t>
            </w:r>
          </w:p>
        </w:tc>
      </w:tr>
      <w:tr w14:paraId="138CD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66" w:type="dxa"/>
            <w:vMerge w:val="continue"/>
            <w:vAlign w:val="center"/>
          </w:tcPr>
          <w:p w14:paraId="428ED24F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98" w:type="dxa"/>
            <w:vMerge w:val="continue"/>
            <w:vAlign w:val="center"/>
          </w:tcPr>
          <w:p w14:paraId="35ECBAA8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906" w:type="dxa"/>
            <w:vMerge w:val="continue"/>
            <w:vAlign w:val="center"/>
          </w:tcPr>
          <w:p w14:paraId="1E9A6E4B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97" w:type="dxa"/>
            <w:vMerge w:val="continue"/>
            <w:vAlign w:val="center"/>
          </w:tcPr>
          <w:p w14:paraId="6EEF7EE3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29" w:type="dxa"/>
            <w:vAlign w:val="center"/>
          </w:tcPr>
          <w:p w14:paraId="39F0DE65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一般</w:t>
            </w:r>
          </w:p>
        </w:tc>
        <w:tc>
          <w:tcPr>
            <w:tcW w:w="1829" w:type="dxa"/>
            <w:vAlign w:val="center"/>
          </w:tcPr>
          <w:p w14:paraId="7499318B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优秀</w:t>
            </w:r>
          </w:p>
        </w:tc>
        <w:tc>
          <w:tcPr>
            <w:tcW w:w="1960" w:type="dxa"/>
            <w:vAlign w:val="center"/>
          </w:tcPr>
          <w:p w14:paraId="35BE9603">
            <w:pPr>
              <w:bidi w:val="0"/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特别优秀</w:t>
            </w:r>
          </w:p>
        </w:tc>
      </w:tr>
      <w:tr w14:paraId="56E1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1266" w:type="dxa"/>
            <w:vAlign w:val="center"/>
          </w:tcPr>
          <w:p w14:paraId="5846512E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98" w:type="dxa"/>
            <w:vMerge w:val="restart"/>
            <w:vAlign w:val="center"/>
          </w:tcPr>
          <w:p w14:paraId="1B92C254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全日制大专学历</w:t>
            </w:r>
          </w:p>
        </w:tc>
        <w:tc>
          <w:tcPr>
            <w:tcW w:w="2906" w:type="dxa"/>
            <w:vAlign w:val="center"/>
          </w:tcPr>
          <w:p w14:paraId="0993CA1A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设计类、电气类、</w:t>
            </w:r>
          </w:p>
          <w:p w14:paraId="3418DEEE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机械类理工科等技术人员</w:t>
            </w:r>
          </w:p>
        </w:tc>
        <w:tc>
          <w:tcPr>
            <w:tcW w:w="2297" w:type="dxa"/>
            <w:vAlign w:val="center"/>
          </w:tcPr>
          <w:p w14:paraId="42FFD7C1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3600</w:t>
            </w:r>
          </w:p>
        </w:tc>
        <w:tc>
          <w:tcPr>
            <w:tcW w:w="1829" w:type="dxa"/>
            <w:vAlign w:val="center"/>
          </w:tcPr>
          <w:p w14:paraId="72518C0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3800</w:t>
            </w:r>
          </w:p>
        </w:tc>
        <w:tc>
          <w:tcPr>
            <w:tcW w:w="1829" w:type="dxa"/>
            <w:vAlign w:val="center"/>
          </w:tcPr>
          <w:p w14:paraId="5199A589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</w:t>
            </w:r>
          </w:p>
        </w:tc>
        <w:tc>
          <w:tcPr>
            <w:tcW w:w="1960" w:type="dxa"/>
            <w:vAlign w:val="center"/>
          </w:tcPr>
          <w:p w14:paraId="2AEA44EE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4200</w:t>
            </w:r>
          </w:p>
        </w:tc>
      </w:tr>
      <w:tr w14:paraId="69FF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1266" w:type="dxa"/>
            <w:vAlign w:val="center"/>
          </w:tcPr>
          <w:p w14:paraId="548E85A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98" w:type="dxa"/>
            <w:vMerge w:val="continue"/>
            <w:vAlign w:val="center"/>
          </w:tcPr>
          <w:p w14:paraId="1A6B3AA0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06" w:type="dxa"/>
            <w:vAlign w:val="center"/>
          </w:tcPr>
          <w:p w14:paraId="2A6FB22F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文员、采购文员、</w:t>
            </w:r>
          </w:p>
          <w:p w14:paraId="2AA9D155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行政文员、财务助理、法务等文职职员类</w:t>
            </w:r>
          </w:p>
        </w:tc>
        <w:tc>
          <w:tcPr>
            <w:tcW w:w="2297" w:type="dxa"/>
            <w:vAlign w:val="center"/>
          </w:tcPr>
          <w:p w14:paraId="0860B2E1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3000</w:t>
            </w:r>
          </w:p>
        </w:tc>
        <w:tc>
          <w:tcPr>
            <w:tcW w:w="1829" w:type="dxa"/>
            <w:vAlign w:val="center"/>
          </w:tcPr>
          <w:p w14:paraId="76B35700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3200</w:t>
            </w:r>
          </w:p>
        </w:tc>
        <w:tc>
          <w:tcPr>
            <w:tcW w:w="1829" w:type="dxa"/>
            <w:vAlign w:val="center"/>
          </w:tcPr>
          <w:p w14:paraId="4223978E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3400</w:t>
            </w:r>
          </w:p>
        </w:tc>
        <w:tc>
          <w:tcPr>
            <w:tcW w:w="1960" w:type="dxa"/>
            <w:vAlign w:val="center"/>
          </w:tcPr>
          <w:p w14:paraId="3384156C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3600</w:t>
            </w:r>
          </w:p>
        </w:tc>
      </w:tr>
      <w:tr w14:paraId="19BC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1266" w:type="dxa"/>
            <w:vAlign w:val="center"/>
          </w:tcPr>
          <w:p w14:paraId="77C06C8F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798" w:type="dxa"/>
            <w:vMerge w:val="restart"/>
            <w:vAlign w:val="center"/>
          </w:tcPr>
          <w:p w14:paraId="5AAFAF16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全日制本科学历</w:t>
            </w:r>
          </w:p>
        </w:tc>
        <w:tc>
          <w:tcPr>
            <w:tcW w:w="2906" w:type="dxa"/>
            <w:vAlign w:val="center"/>
          </w:tcPr>
          <w:p w14:paraId="06FAE31C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设计类、电气类、</w:t>
            </w:r>
          </w:p>
          <w:p w14:paraId="07A5F09A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机械类理工科等</w:t>
            </w:r>
          </w:p>
        </w:tc>
        <w:tc>
          <w:tcPr>
            <w:tcW w:w="2297" w:type="dxa"/>
            <w:vAlign w:val="center"/>
          </w:tcPr>
          <w:p w14:paraId="417C3831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</w:t>
            </w:r>
          </w:p>
        </w:tc>
        <w:tc>
          <w:tcPr>
            <w:tcW w:w="1829" w:type="dxa"/>
            <w:vAlign w:val="center"/>
          </w:tcPr>
          <w:p w14:paraId="01584AAB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4200</w:t>
            </w:r>
          </w:p>
        </w:tc>
        <w:tc>
          <w:tcPr>
            <w:tcW w:w="1829" w:type="dxa"/>
            <w:vAlign w:val="center"/>
          </w:tcPr>
          <w:p w14:paraId="58B93296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4400</w:t>
            </w:r>
          </w:p>
        </w:tc>
        <w:tc>
          <w:tcPr>
            <w:tcW w:w="1960" w:type="dxa"/>
            <w:vAlign w:val="center"/>
          </w:tcPr>
          <w:p w14:paraId="39EEFEC7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4600</w:t>
            </w:r>
          </w:p>
        </w:tc>
      </w:tr>
      <w:tr w14:paraId="52D6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1266" w:type="dxa"/>
            <w:vAlign w:val="center"/>
          </w:tcPr>
          <w:p w14:paraId="00BDFCC4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98" w:type="dxa"/>
            <w:vMerge w:val="continue"/>
            <w:vAlign w:val="center"/>
          </w:tcPr>
          <w:p w14:paraId="47C4BAC1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06" w:type="dxa"/>
            <w:vAlign w:val="center"/>
          </w:tcPr>
          <w:p w14:paraId="1F545BF8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文员、采购文员、</w:t>
            </w:r>
          </w:p>
          <w:p w14:paraId="378FEAFC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行政文员、财务助理、法务等文职职员类</w:t>
            </w:r>
          </w:p>
        </w:tc>
        <w:tc>
          <w:tcPr>
            <w:tcW w:w="2297" w:type="dxa"/>
            <w:vAlign w:val="center"/>
          </w:tcPr>
          <w:p w14:paraId="6D69861C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3500</w:t>
            </w:r>
          </w:p>
        </w:tc>
        <w:tc>
          <w:tcPr>
            <w:tcW w:w="1829" w:type="dxa"/>
            <w:vAlign w:val="center"/>
          </w:tcPr>
          <w:p w14:paraId="51435E5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3700</w:t>
            </w:r>
          </w:p>
        </w:tc>
        <w:tc>
          <w:tcPr>
            <w:tcW w:w="1829" w:type="dxa"/>
            <w:vAlign w:val="center"/>
          </w:tcPr>
          <w:p w14:paraId="6E660ABE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3900</w:t>
            </w:r>
          </w:p>
        </w:tc>
        <w:tc>
          <w:tcPr>
            <w:tcW w:w="1960" w:type="dxa"/>
            <w:vAlign w:val="center"/>
          </w:tcPr>
          <w:p w14:paraId="4156FF79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4100</w:t>
            </w:r>
          </w:p>
        </w:tc>
      </w:tr>
    </w:tbl>
    <w:p w14:paraId="5622E5E9">
      <w:pPr>
        <w:bidi w:val="0"/>
        <w:jc w:val="left"/>
        <w:rPr>
          <w:rFonts w:hint="eastAsia"/>
          <w:lang w:val="en-US" w:eastAsia="zh-CN"/>
        </w:rPr>
      </w:pPr>
    </w:p>
    <w:p w14:paraId="6BF4ED12">
      <w:pPr>
        <w:bidi w:val="0"/>
        <w:rPr>
          <w:rFonts w:hint="eastAsia"/>
          <w:lang w:val="en-US" w:eastAsia="zh-CN"/>
        </w:rPr>
      </w:pPr>
    </w:p>
    <w:p w14:paraId="4CFCFA7E">
      <w:pPr>
        <w:tabs>
          <w:tab w:val="left" w:pos="79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制表：                                  审批：                             批准：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AB6E17"/>
    <w:rsid w:val="5FCB6008"/>
    <w:rsid w:val="73D2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</Words>
  <Characters>252</Characters>
  <Lines>0</Lines>
  <Paragraphs>0</Paragraphs>
  <TotalTime>129</TotalTime>
  <ScaleCrop>false</ScaleCrop>
  <LinksUpToDate>false</LinksUpToDate>
  <CharactersWithSpaces>316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2026-06-15T02:57:00Z</dcterms:created>
  <dc:creator>Administrator</dc:creator>
  <cp:lastModifiedBy>mrseven</cp:lastModifiedBy>
  <cp:lastPrinted>2026-06-15T03:19:00Z</cp:lastPrinted>
  <dcterms:modified xsi:type="dcterms:W3CDTF">2026-09-01T01:30:37Z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eyJoZGlkIjoiY2EzNmE4Y2QzMjgzZjMyMWMxOGMxNjc1MmE1ZDAyMDEiLCJ1c2VySWQiOiIzNjA0ODMxNzEifQ==</vt:lpwstr>
  </property>
  <property fmtid="{D5CDD505-2E9C-101B-9397-08002B2CF9AE}" pid="4" name="ICV">
    <vt:lpwstr>097843316CC54A05A415E7B9235909EB_12</vt:lpwstr>
  </property>
</Properties>
</file>