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54D2F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江西柯美东</w:t>
      </w:r>
      <w:r>
        <w:rPr>
          <w:rFonts w:hint="eastAsia"/>
        </w:rPr>
        <w:t>北</w:t>
      </w:r>
      <w:r>
        <w:rPr>
          <w:rFonts w:hint="eastAsia"/>
          <w:lang w:val="en-US" w:eastAsia="zh-CN"/>
        </w:rPr>
        <w:t>侧</w:t>
      </w:r>
      <w:r>
        <w:rPr>
          <w:rFonts w:hint="eastAsia"/>
        </w:rPr>
        <w:t>临时大门功能性探讨</w:t>
      </w:r>
    </w:p>
    <w:p w14:paraId="5054A467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人员管理：一人一卡。确保刷脸通过且确保一人一卡的的机械性能，方才门禁有效。当前大门人员门禁存在可跨越，跨过，以及下压即通过的问题。</w:t>
      </w:r>
    </w:p>
    <w:p w14:paraId="7E12B5B6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行车通道的门禁是否要考虑自动牌照识别的功能？还是依旧沿用手动控制？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3.门岗侧需考虑设定更大以及多向窗户，方便进行观察以及及时反应？</w:t>
      </w:r>
    </w:p>
    <w:p w14:paraId="0BD601B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4.门岗设立登记台检查台，外来访问车辆进行登记，外来来访人员方便进行登记，发放临时访问凭证。方便存放后备箱检查工具，等一些门岗常用的杂物。</w:t>
      </w:r>
      <w:bookmarkStart w:id="0" w:name="_GoBack"/>
      <w:bookmarkEnd w:id="0"/>
    </w:p>
    <w:p w14:paraId="6B33430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5.人员通道紧靠门岗。另一侧设立行车门禁。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AB393D"/>
    <w:multiLevelType w:val="singleLevel"/>
    <w:tmpl w:val="35AB39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80353"/>
    <w:rsid w:val="13E13AD1"/>
    <w:rsid w:val="213A081B"/>
    <w:rsid w:val="28373807"/>
    <w:rsid w:val="298456D4"/>
    <w:rsid w:val="3520607A"/>
    <w:rsid w:val="35E328D9"/>
    <w:rsid w:val="36DB2AF7"/>
    <w:rsid w:val="38705E92"/>
    <w:rsid w:val="3D7175A2"/>
    <w:rsid w:val="44314D83"/>
    <w:rsid w:val="44703ED1"/>
    <w:rsid w:val="470540A6"/>
    <w:rsid w:val="4CD84B6F"/>
    <w:rsid w:val="525F7333"/>
    <w:rsid w:val="583A0626"/>
    <w:rsid w:val="5A3410A5"/>
    <w:rsid w:val="5F93686E"/>
    <w:rsid w:val="7B41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207</Words>
  <Characters>210</Characters>
  <Lines>0</Lines>
  <Paragraphs>0</Paragraphs>
  <TotalTime>5</TotalTime>
  <ScaleCrop>false</ScaleCrop>
  <LinksUpToDate>false</LinksUpToDate>
  <CharactersWithSpaces>210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2026-07-17T02:46:00Z</dcterms:created>
  <dc:creator>mrseven</dc:creator>
  <cp:lastModifiedBy>mrseven</cp:lastModifiedBy>
  <dcterms:modified xsi:type="dcterms:W3CDTF">2026-07-21T02:05:29Z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ICV">
    <vt:lpwstr>09F83A00AB654260BEE2AB12952C22A2_12</vt:lpwstr>
  </property>
</Properties>
</file>