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二期制浆车间组织架构图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来源：制浆、原料厂岗位说明书/二期制浆车间组织架构图.pdf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编译：江西柯美纸业有限公司 总经办 编译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第 1 页</w:t>
      </w:r>
    </w:p>
    <w:p>
      <w:pPr>
        <w:spacing w:after="40"/>
        <w:ind w:left="240" w:hanging="2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▪ </w:t>
      </w:r>
      <w:r>
        <w:rPr>
          <w:rFonts w:ascii="宋体" w:cs="宋体" w:eastAsia="宋体" w:hAnsi="宋体"/>
          <w:sz w:val="21"/>
          <w:szCs w:val="21"/>
        </w:rPr>
        <w:t xml:space="preserve">经理（张金召）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PM3制浆车间主任（贾明飞）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甲班班长（王文亮）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DCS专责（徐志涵）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打浆专责（左一民）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碎解专责（郭峰）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清渣工（孙彦军）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辅助工（郭跃惠）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上料司机（武铁刚、李龙）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清渣司机（苗宇华、刘强）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乙班班长（杨浩南）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DCS专责（刘子敬）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打浆专责（吕奎）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碎解专责（宋国彦）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清渣工（孙彦波）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辅助工（刘永辉）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上料司机（冯世伟、吕宏洋）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清渣司机（项洪友、李凯）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丙班班长（周殿双）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DCS专责（李玉龙）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打浆专责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碎解专责（齐鹏）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清渣工（付乃涛）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辅助工（张晓雨）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上料司机（王占喜、张扬）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清渣司机（赵龙、姜凤举）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2026-08-27T02:40:10.672Z</dcterms:created>
  <dcterms:modified xsi:type="dcterms:W3CDTF">2026-08-27T02:40:10.672Z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