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360" w:before="0" w:line="360"/>
        <w:jc w:val="center"/>
      </w:pPr>
      <w:r>
        <w:rPr>
          <w:rFonts w:ascii="黑体" w:cs="黑体" w:eastAsia="黑体" w:hAnsi="黑体"/>
          <w:b/>
          <w:bCs/>
          <w:sz w:val="40"/>
          <w:szCs w:val="40"/>
        </w:rPr>
        <w:t xml:space="preserve">2026年9月14日会议备忘</w:t>
      </w:r>
    </w:p>
    <w:p>
      <w:pPr>
        <w:spacing w:after="60" w:line="300"/>
        <w:ind w:left="420"/>
        <w:jc w:val="both"/>
      </w:pPr>
      <w:r>
        <w:rPr>
          <w:rFonts w:ascii="宋体" w:cs="宋体" w:eastAsia="宋体" w:hAnsi="宋体"/>
          <w:i/>
          <w:iCs/>
          <w:color w:val="444444"/>
          <w:sz w:val="19"/>
          <w:szCs w:val="19"/>
        </w:rPr>
        <w:t xml:space="preserve">会议日期：2026年9月14日</w:t>
      </w:r>
    </w:p>
    <w:p>
      <w:pPr>
        <w:spacing w:after="60" w:line="300"/>
        <w:ind w:left="420"/>
        <w:jc w:val="both"/>
      </w:pPr>
      <w:r>
        <w:rPr>
          <w:rFonts w:ascii="宋体" w:cs="宋体" w:eastAsia="宋体" w:hAnsi="宋体"/>
          <w:i/>
          <w:iCs/>
          <w:color w:val="444444"/>
          <w:sz w:val="19"/>
          <w:szCs w:val="19"/>
        </w:rPr>
        <w:t xml:space="preserve">整理单位：总经办</w:t>
      </w:r>
    </w:p>
    <w:p>
      <w:pPr>
        <w:spacing w:after="60" w:line="300"/>
        <w:ind w:left="420"/>
        <w:jc w:val="both"/>
      </w:pPr>
      <w:r>
        <w:rPr>
          <w:rFonts w:ascii="宋体" w:cs="宋体" w:eastAsia="宋体" w:hAnsi="宋体"/>
          <w:i/>
          <w:iCs/>
          <w:color w:val="444444"/>
          <w:sz w:val="19"/>
          <w:szCs w:val="19"/>
        </w:rPr>
        <w:t xml:space="preserve">文件状态：【待确认】</w:t>
      </w:r>
    </w:p>
    <w:p>
      <w:pPr>
        <w:pStyle w:val="Heading1"/>
        <w:keepNext/>
        <w:spacing w:after="180" w:before="360" w:line="36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一、资金与工程进度</w:t>
      </w:r>
    </w:p>
    <w:p>
      <w:pPr>
        <w:spacing w:after="100" w:line="360"/>
        <w:ind w:left="420" w:hanging="210"/>
        <w:jc w:val="both"/>
      </w:pPr>
      <w:r>
        <w:rPr>
          <w:rFonts w:ascii="宋体" w:cs="宋体" w:eastAsia="宋体" w:hAnsi="宋体"/>
          <w:sz w:val="21"/>
          <w:szCs w:val="21"/>
        </w:rPr>
        <w:t xml:space="preserve">1. 土建资金应确保及时到位，避免因资金保障不及时影响工程进度；鼓励相关人员共同向老板提出建议，推动资金问题及时协调解决。</w:t>
      </w:r>
    </w:p>
    <w:p>
      <w:pPr>
        <w:spacing w:after="100" w:line="360"/>
        <w:ind w:left="420" w:hanging="210"/>
        <w:jc w:val="both"/>
      </w:pPr>
      <w:r>
        <w:rPr>
          <w:rFonts w:ascii="宋体" w:cs="宋体" w:eastAsia="宋体" w:hAnsi="宋体"/>
          <w:sz w:val="21"/>
          <w:szCs w:val="21"/>
        </w:rPr>
        <w:t xml:space="preserve">2. 刘彩云处的支模工作按以下节点推进：清水池于9月23日完成，连廊于9月底完成；宿舍楼于9月15日继续施工。</w:t>
      </w:r>
    </w:p>
    <w:p>
      <w:pPr>
        <w:spacing w:after="100" w:line="360"/>
        <w:ind w:left="420" w:hanging="210"/>
        <w:jc w:val="both"/>
      </w:pPr>
      <w:r>
        <w:rPr>
          <w:rFonts w:ascii="宋体" w:cs="宋体" w:eastAsia="宋体" w:hAnsi="宋体"/>
          <w:sz w:val="21"/>
          <w:szCs w:val="21"/>
        </w:rPr>
        <w:t xml:space="preserve">3. 4600网布预埋件已确认可以开始安装，请按计划组织施工。</w:t>
      </w:r>
    </w:p>
    <w:p>
      <w:pPr>
        <w:spacing w:after="100" w:line="360"/>
        <w:ind w:left="420" w:hanging="210"/>
        <w:jc w:val="both"/>
      </w:pPr>
      <w:r>
        <w:rPr>
          <w:rFonts w:ascii="宋体" w:cs="宋体" w:eastAsia="宋体" w:hAnsi="宋体"/>
          <w:sz w:val="21"/>
          <w:szCs w:val="21"/>
        </w:rPr>
        <w:t xml:space="preserve">4. 制浆车间另外两个池体计划于9月21日开始施工；碎解车间应尽快完成通水、通电。</w:t>
      </w:r>
    </w:p>
    <w:p>
      <w:pPr>
        <w:pStyle w:val="Heading1"/>
        <w:keepNext/>
        <w:spacing w:after="180" w:before="360" w:line="36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二、验收与施工准备</w:t>
      </w:r>
    </w:p>
    <w:p>
      <w:pPr>
        <w:spacing w:after="100" w:line="360"/>
        <w:ind w:left="420" w:hanging="210"/>
        <w:jc w:val="both"/>
      </w:pPr>
      <w:r>
        <w:rPr>
          <w:rFonts w:ascii="宋体" w:cs="宋体" w:eastAsia="宋体" w:hAnsi="宋体"/>
          <w:sz w:val="21"/>
          <w:szCs w:val="21"/>
        </w:rPr>
        <w:t xml:space="preserve">5. 建设局将于9月16日进行验收。相关人员应提前准备资料和现场情况说明，并在验收前完成室内外清理、整理，确保现场道路畅通。</w:t>
      </w:r>
    </w:p>
    <w:p>
      <w:pPr>
        <w:spacing w:after="100" w:line="360"/>
        <w:ind w:left="420" w:hanging="210"/>
        <w:jc w:val="both"/>
      </w:pPr>
      <w:r>
        <w:rPr>
          <w:rFonts w:ascii="宋体" w:cs="宋体" w:eastAsia="宋体" w:hAnsi="宋体"/>
          <w:sz w:val="21"/>
          <w:szCs w:val="21"/>
        </w:rPr>
        <w:t xml:space="preserve">6. 9月16日至9月24日期间将开展持证上岗、临时用电等方面的检查。相关人员应提前做好准备，确保施工安全。</w:t>
      </w:r>
    </w:p>
    <w:p>
      <w:pPr>
        <w:pStyle w:val="Heading1"/>
        <w:keepNext/>
        <w:spacing w:after="180" w:before="360" w:line="36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三、安全生产与临时用电整改</w:t>
      </w:r>
    </w:p>
    <w:p>
      <w:pPr>
        <w:spacing w:after="100" w:line="360"/>
        <w:ind w:left="420" w:hanging="210"/>
        <w:jc w:val="both"/>
      </w:pPr>
      <w:r>
        <w:rPr>
          <w:rFonts w:ascii="宋体" w:cs="宋体" w:eastAsia="宋体" w:hAnsi="宋体"/>
          <w:sz w:val="21"/>
          <w:szCs w:val="21"/>
        </w:rPr>
        <w:t xml:space="preserve">7. 现场存在三级电箱乱接、箱门缺失等问题，应尽快完成整改，确保用电安全。</w:t>
      </w:r>
    </w:p>
    <w:p>
      <w:pPr>
        <w:spacing w:after="100" w:line="360"/>
        <w:ind w:left="420" w:hanging="210"/>
        <w:jc w:val="both"/>
      </w:pPr>
      <w:r>
        <w:rPr>
          <w:rFonts w:ascii="宋体" w:cs="宋体" w:eastAsia="宋体" w:hAnsi="宋体"/>
          <w:sz w:val="21"/>
          <w:szCs w:val="21"/>
        </w:rPr>
        <w:t xml:space="preserve">8. 塔吊尚未配置专用电箱，应及时补齐；拆模后的楼层清理未达到要求，需进一步加强清理和检查。</w:t>
      </w:r>
    </w:p>
    <w:p>
      <w:pPr>
        <w:spacing w:after="100" w:line="360"/>
        <w:ind w:left="420" w:hanging="210"/>
        <w:jc w:val="both"/>
      </w:pPr>
      <w:r>
        <w:rPr>
          <w:rFonts w:ascii="宋体" w:cs="宋体" w:eastAsia="宋体" w:hAnsi="宋体"/>
          <w:sz w:val="21"/>
          <w:szCs w:val="21"/>
        </w:rPr>
        <w:t xml:space="preserve">9. 施工现场安全问题仍然存在，例如外墙粉刷作业人员未佩戴安全帽。相关单位应加强现场安全管理，严格落实个人防护要求。</w:t>
      </w:r>
    </w:p>
    <w:p>
      <w:pPr>
        <w:pStyle w:val="Heading1"/>
        <w:keepNext/>
        <w:spacing w:after="180" w:before="360" w:line="36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四、道路与现场施工组织</w:t>
      </w:r>
    </w:p>
    <w:p>
      <w:pPr>
        <w:spacing w:after="100" w:line="360"/>
        <w:ind w:left="420" w:hanging="210"/>
        <w:jc w:val="both"/>
      </w:pPr>
      <w:r>
        <w:rPr>
          <w:rFonts w:ascii="宋体" w:cs="宋体" w:eastAsia="宋体" w:hAnsi="宋体"/>
          <w:sz w:val="21"/>
          <w:szCs w:val="21"/>
        </w:rPr>
        <w:t xml:space="preserve">10. 4600车间与5600车间之间的道路应尽快清理，方便后续行车安装。</w:t>
      </w:r>
    </w:p>
    <w:p>
      <w:pPr>
        <w:spacing w:after="100" w:line="360"/>
        <w:ind w:left="420" w:hanging="210"/>
        <w:jc w:val="both"/>
      </w:pPr>
      <w:r>
        <w:rPr>
          <w:rFonts w:ascii="宋体" w:cs="宋体" w:eastAsia="宋体" w:hAnsi="宋体"/>
          <w:sz w:val="21"/>
          <w:szCs w:val="21"/>
        </w:rPr>
        <w:t xml:space="preserve">11. 5600车间两侧道路应保持畅通，及时清理、整平；制浆车间周边道路也应保持畅通，确保施工车辆顺利通行。</w:t>
      </w:r>
    </w:p>
    <w:p>
      <w:pPr>
        <w:spacing w:after="100" w:line="360"/>
        <w:ind w:left="420" w:hanging="210"/>
        <w:jc w:val="both"/>
      </w:pPr>
      <w:r>
        <w:rPr>
          <w:rFonts w:ascii="宋体" w:cs="宋体" w:eastAsia="宋体" w:hAnsi="宋体"/>
          <w:sz w:val="21"/>
          <w:szCs w:val="21"/>
        </w:rPr>
        <w:t xml:space="preserve">12. 规划二路护坡进度应按计划完成；2号库夯土区域施工完成后，应尽快恢复地面，避免坑洼长时间留存。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2026-09-14T09:58:47.385Z</dcterms:created>
  <dcterms:modified xsi:type="dcterms:W3CDTF">2026-09-14T09:58:47.393Z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