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40000001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重大节点进度追踪通报</w:t>
      </w:r>
    </w:p>
    <w:p w14:paraId="40000002">
      <w:pPr>
        <w:spacing w:after="120"/>
        <w:jc w:val="center"/>
      </w:pPr>
      <w:r>
        <w:rPr>
          <w:rFonts w:eastAsia="宋体"/>
          <w:sz w:val="22"/>
          <w:szCs w:val="22"/>
        </w:rPr>
        <w:t>通报期号：JK-2026-____　　　　通报日期：20____年____月____日</w:t>
      </w:r>
    </w:p>
    <w:p w14:paraId="4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━━━━━━━━━━━━━━━━━━━━━━━━━━━━━━━━━━━━━━━━━━━━━━━━━━━━━━━━━━━━</w:t>
      </w:r>
    </w:p>
    <w:p w14:paraId="4000000B">
      <w:pPr>
        <w:spacing w:after="60"/>
      </w:pPr>
      <w:r>
        <w:rPr>
          <w:rFonts w:hint="eastAsia" w:eastAsia="黑体"/>
          <w:b/>
          <w:sz w:val="24"/>
          <w:szCs w:val="24"/>
          <w:lang w:val="en-US" w:eastAsia="zh-CN"/>
        </w:rPr>
        <w:t>一</w:t>
      </w:r>
      <w:r>
        <w:rPr>
          <w:rFonts w:eastAsia="黑体"/>
          <w:b/>
          <w:sz w:val="24"/>
          <w:szCs w:val="24"/>
        </w:rPr>
        <w:t>、重大节点督察追踪</w:t>
      </w:r>
    </w:p>
    <w:tbl>
      <w:tblPr>
        <w:tblStyle w:val="2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1"/>
        <w:gridCol w:w="1563"/>
        <w:gridCol w:w="2656"/>
        <w:gridCol w:w="1358"/>
        <w:gridCol w:w="3189"/>
        <w:gridCol w:w="769"/>
      </w:tblGrid>
      <w:tr w14:paraId="400000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8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00C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7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00D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专业</w:t>
            </w:r>
          </w:p>
        </w:tc>
        <w:tc>
          <w:tcPr>
            <w:tcW w:w="12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00E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重大节点事项</w:t>
            </w:r>
          </w:p>
        </w:tc>
        <w:tc>
          <w:tcPr>
            <w:tcW w:w="65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00F">
            <w:pPr>
              <w:jc w:val="center"/>
            </w:pPr>
            <w:r>
              <w:rPr>
                <w:rFonts w:hint="eastAsia" w:eastAsia="黑体"/>
                <w:b/>
                <w:color w:val="FFFFFF"/>
                <w:sz w:val="22"/>
                <w:lang w:val="en-US" w:eastAsia="zh-CN"/>
              </w:rPr>
              <w:t>是否</w:t>
            </w:r>
            <w:r>
              <w:rPr>
                <w:rFonts w:eastAsia="黑体"/>
                <w:b/>
                <w:color w:val="FFFFFF"/>
                <w:sz w:val="22"/>
              </w:rPr>
              <w:t>完成</w:t>
            </w:r>
          </w:p>
        </w:tc>
        <w:tc>
          <w:tcPr>
            <w:tcW w:w="154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01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状态</w:t>
            </w:r>
          </w:p>
        </w:tc>
        <w:tc>
          <w:tcPr>
            <w:tcW w:w="3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011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惩罚</w:t>
            </w:r>
          </w:p>
        </w:tc>
      </w:tr>
      <w:tr w14:paraId="400000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  <w:jc w:val="center"/>
        </w:trPr>
        <w:tc>
          <w:tcPr>
            <w:tcW w:w="38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6E4F0"/>
          </w:tcPr>
          <w:p w14:paraId="40000013">
            <w:pPr>
              <w:spacing w:before="40" w:after="40"/>
            </w:pPr>
          </w:p>
        </w:tc>
        <w:tc>
          <w:tcPr>
            <w:tcW w:w="7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6E4F0"/>
          </w:tcPr>
          <w:p w14:paraId="40000014">
            <w:pPr>
              <w:spacing w:before="40" w:after="40"/>
            </w:pPr>
          </w:p>
        </w:tc>
        <w:tc>
          <w:tcPr>
            <w:tcW w:w="12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6E4F0"/>
          </w:tcPr>
          <w:p w14:paraId="40000015">
            <w:pPr>
              <w:spacing w:before="40" w:after="40"/>
            </w:pPr>
          </w:p>
        </w:tc>
        <w:tc>
          <w:tcPr>
            <w:tcW w:w="65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6E4F0"/>
          </w:tcPr>
          <w:p w14:paraId="40000016">
            <w:pPr>
              <w:spacing w:before="40" w:after="40"/>
            </w:pPr>
          </w:p>
        </w:tc>
        <w:tc>
          <w:tcPr>
            <w:tcW w:w="154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6E4F0"/>
          </w:tcPr>
          <w:p w14:paraId="40000017">
            <w:pPr>
              <w:spacing w:before="40" w:after="40"/>
            </w:pPr>
          </w:p>
        </w:tc>
        <w:tc>
          <w:tcPr>
            <w:tcW w:w="3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6E4F0"/>
          </w:tcPr>
          <w:p w14:paraId="40000018">
            <w:pPr>
              <w:spacing w:before="40" w:after="40"/>
            </w:pPr>
          </w:p>
        </w:tc>
      </w:tr>
      <w:tr w14:paraId="400000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0" w:hRule="atLeast"/>
          <w:jc w:val="center"/>
        </w:trPr>
        <w:tc>
          <w:tcPr>
            <w:tcW w:w="38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1A">
            <w:pPr>
              <w:jc w:val="center"/>
            </w:pPr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w="7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1B">
            <w:pPr>
              <w:spacing w:before="40" w:after="40"/>
            </w:pPr>
          </w:p>
        </w:tc>
        <w:tc>
          <w:tcPr>
            <w:tcW w:w="12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1C">
            <w:pPr>
              <w:spacing w:before="40" w:after="40"/>
            </w:pPr>
          </w:p>
        </w:tc>
        <w:tc>
          <w:tcPr>
            <w:tcW w:w="65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1D">
            <w:pPr>
              <w:spacing w:before="40" w:after="40"/>
            </w:pPr>
          </w:p>
        </w:tc>
        <w:tc>
          <w:tcPr>
            <w:tcW w:w="154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1E">
            <w:pPr>
              <w:spacing w:before="40" w:after="40"/>
            </w:pPr>
            <w:r>
              <w:rPr>
                <w:rFonts w:eastAsia="宋体"/>
                <w:sz w:val="20"/>
              </w:rPr>
              <w:t>☐</w:t>
            </w:r>
            <w:r>
              <w:rPr>
                <w:rFonts w:hint="eastAsia"/>
                <w:sz w:val="20"/>
                <w:lang w:val="en-US" w:eastAsia="zh-CN"/>
              </w:rPr>
              <w:t>到期未完成</w:t>
            </w:r>
            <w:r>
              <w:rPr>
                <w:rFonts w:eastAsia="宋体"/>
                <w:sz w:val="20"/>
              </w:rPr>
              <w:t xml:space="preserve"> ☐</w:t>
            </w:r>
            <w:r>
              <w:rPr>
                <w:rFonts w:hint="eastAsia"/>
                <w:sz w:val="20"/>
                <w:lang w:val="en-US" w:eastAsia="zh-CN"/>
              </w:rPr>
              <w:t>严重</w:t>
            </w:r>
            <w:r>
              <w:rPr>
                <w:rFonts w:eastAsia="宋体"/>
                <w:sz w:val="20"/>
              </w:rPr>
              <w:t>滞后</w:t>
            </w:r>
          </w:p>
        </w:tc>
        <w:tc>
          <w:tcPr>
            <w:tcW w:w="3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1F">
            <w:pPr>
              <w:spacing w:before="40" w:after="40"/>
            </w:pPr>
            <w:r>
              <w:rPr>
                <w:rFonts w:eastAsia="宋体"/>
                <w:sz w:val="20"/>
              </w:rPr>
              <w:t>☐通报 ☐警告 ☐罚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rFonts w:eastAsia="宋体"/>
                <w:sz w:val="20"/>
              </w:rPr>
              <w:t>款</w:t>
            </w:r>
          </w:p>
        </w:tc>
      </w:tr>
      <w:tr w14:paraId="400000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0" w:hRule="atLeast"/>
          <w:jc w:val="center"/>
        </w:trPr>
        <w:tc>
          <w:tcPr>
            <w:tcW w:w="38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1">
            <w:pPr>
              <w:jc w:val="center"/>
            </w:pPr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w="7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2">
            <w:pPr>
              <w:spacing w:before="40" w:after="40"/>
            </w:pPr>
          </w:p>
        </w:tc>
        <w:tc>
          <w:tcPr>
            <w:tcW w:w="12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3">
            <w:pPr>
              <w:spacing w:before="40" w:after="40"/>
            </w:pPr>
          </w:p>
        </w:tc>
        <w:tc>
          <w:tcPr>
            <w:tcW w:w="65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4">
            <w:pPr>
              <w:spacing w:before="40" w:after="40"/>
            </w:pPr>
          </w:p>
        </w:tc>
        <w:tc>
          <w:tcPr>
            <w:tcW w:w="154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5">
            <w:pPr>
              <w:spacing w:before="40" w:after="40"/>
            </w:pPr>
            <w:r>
              <w:rPr>
                <w:rFonts w:eastAsia="宋体"/>
                <w:sz w:val="20"/>
              </w:rPr>
              <w:t>☐</w:t>
            </w:r>
            <w:r>
              <w:rPr>
                <w:rFonts w:hint="eastAsia"/>
                <w:sz w:val="20"/>
                <w:lang w:val="en-US" w:eastAsia="zh-CN"/>
              </w:rPr>
              <w:t xml:space="preserve">到期未完成 </w:t>
            </w:r>
            <w:r>
              <w:rPr>
                <w:rFonts w:eastAsia="宋体"/>
                <w:sz w:val="20"/>
              </w:rPr>
              <w:t>☐</w:t>
            </w:r>
            <w:r>
              <w:rPr>
                <w:rFonts w:hint="eastAsia"/>
                <w:sz w:val="20"/>
                <w:lang w:val="en-US" w:eastAsia="zh-CN"/>
              </w:rPr>
              <w:t>严重</w:t>
            </w:r>
            <w:r>
              <w:rPr>
                <w:rFonts w:eastAsia="宋体"/>
                <w:sz w:val="20"/>
              </w:rPr>
              <w:t>滞后</w:t>
            </w:r>
          </w:p>
        </w:tc>
        <w:tc>
          <w:tcPr>
            <w:tcW w:w="3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6">
            <w:pPr>
              <w:spacing w:before="40" w:after="40"/>
            </w:pPr>
            <w:r>
              <w:rPr>
                <w:rFonts w:eastAsia="宋体"/>
                <w:sz w:val="20"/>
              </w:rPr>
              <w:t>☐通报 ☐警告 ☐罚款</w:t>
            </w:r>
          </w:p>
        </w:tc>
      </w:tr>
      <w:tr w14:paraId="40000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0" w:hRule="atLeast"/>
          <w:jc w:val="center"/>
        </w:trPr>
        <w:tc>
          <w:tcPr>
            <w:tcW w:w="38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8">
            <w:pPr>
              <w:jc w:val="center"/>
            </w:pPr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w="7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9">
            <w:pPr>
              <w:spacing w:before="40" w:after="40"/>
            </w:pPr>
          </w:p>
        </w:tc>
        <w:tc>
          <w:tcPr>
            <w:tcW w:w="12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A">
            <w:pPr>
              <w:spacing w:before="40" w:after="40"/>
            </w:pPr>
          </w:p>
        </w:tc>
        <w:tc>
          <w:tcPr>
            <w:tcW w:w="65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B">
            <w:pPr>
              <w:spacing w:before="40" w:after="40"/>
            </w:pPr>
          </w:p>
        </w:tc>
        <w:tc>
          <w:tcPr>
            <w:tcW w:w="154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C">
            <w:pPr>
              <w:spacing w:before="40" w:after="40"/>
            </w:pPr>
            <w:r>
              <w:rPr>
                <w:rFonts w:eastAsia="宋体"/>
                <w:sz w:val="20"/>
              </w:rPr>
              <w:t>☐</w:t>
            </w:r>
            <w:r>
              <w:rPr>
                <w:rFonts w:hint="eastAsia"/>
                <w:sz w:val="20"/>
                <w:lang w:val="en-US" w:eastAsia="zh-CN"/>
              </w:rPr>
              <w:t>到期未完成</w:t>
            </w:r>
            <w:r>
              <w:rPr>
                <w:rFonts w:eastAsia="宋体"/>
                <w:sz w:val="20"/>
              </w:rPr>
              <w:t xml:space="preserve"> ☐</w:t>
            </w:r>
            <w:r>
              <w:rPr>
                <w:rFonts w:hint="eastAsia"/>
                <w:sz w:val="20"/>
                <w:lang w:val="en-US" w:eastAsia="zh-CN"/>
              </w:rPr>
              <w:t>严重</w:t>
            </w:r>
            <w:r>
              <w:rPr>
                <w:rFonts w:eastAsia="宋体"/>
                <w:sz w:val="20"/>
              </w:rPr>
              <w:t>滞后</w:t>
            </w:r>
          </w:p>
        </w:tc>
        <w:tc>
          <w:tcPr>
            <w:tcW w:w="3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02D">
            <w:pPr>
              <w:spacing w:before="40" w:after="40"/>
            </w:pPr>
            <w:r>
              <w:rPr>
                <w:rFonts w:eastAsia="宋体"/>
                <w:sz w:val="20"/>
              </w:rPr>
              <w:t>☐通报 ☐警告 ☐罚款</w:t>
            </w:r>
          </w:p>
        </w:tc>
      </w:tr>
    </w:tbl>
    <w:p w14:paraId="4000014B">
      <w:pPr>
        <w:spacing w:after="120"/>
      </w:pPr>
    </w:p>
    <w:p w14:paraId="0629E227">
      <w:pPr>
        <w:spacing w:after="120"/>
        <w:rPr>
          <w:rFonts w:hint="eastAsia" w:eastAsia="宋体"/>
          <w:lang w:val="en-US" w:eastAsia="zh-CN"/>
        </w:rPr>
      </w:pPr>
    </w:p>
    <w:p w14:paraId="44814DA6">
      <w:pPr>
        <w:spacing w:after="120"/>
      </w:pPr>
    </w:p>
    <w:p w14:paraId="40000172">
      <w:pPr>
        <w:spacing w:after="60"/>
      </w:pPr>
      <w:r>
        <w:rPr>
          <w:rFonts w:hint="eastAsia" w:eastAsia="黑体"/>
          <w:b/>
          <w:sz w:val="24"/>
          <w:szCs w:val="24"/>
          <w:lang w:val="en-US" w:eastAsia="zh-CN"/>
        </w:rPr>
        <w:t>二</w:t>
      </w:r>
      <w:r>
        <w:rPr>
          <w:rFonts w:eastAsia="黑体"/>
          <w:b/>
          <w:sz w:val="24"/>
          <w:szCs w:val="24"/>
        </w:rPr>
        <w:t>、惩罚级别参考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2"/>
        <w:gridCol w:w="5303"/>
        <w:gridCol w:w="4481"/>
      </w:tblGrid>
      <w:tr w14:paraId="400001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73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74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7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400001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7">
            <w:pPr>
              <w:jc w:val="both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8">
            <w:pPr>
              <w:spacing w:before="40" w:after="40"/>
              <w:rPr>
                <w:rFonts w:hint="eastAsia" w:eastAsia="宋体"/>
                <w:lang w:val="en-US" w:eastAsia="zh-CN"/>
              </w:rPr>
            </w:pPr>
            <w:r>
              <w:rPr>
                <w:rFonts w:eastAsia="宋体"/>
                <w:sz w:val="20"/>
              </w:rPr>
              <w:t>节点</w:t>
            </w:r>
            <w:r>
              <w:rPr>
                <w:rFonts w:hint="eastAsia"/>
                <w:sz w:val="20"/>
                <w:lang w:val="en-US" w:eastAsia="zh-CN"/>
              </w:rPr>
              <w:t>/专业当月</w:t>
            </w:r>
            <w:r>
              <w:rPr>
                <w:rFonts w:eastAsia="宋体"/>
                <w:sz w:val="20"/>
              </w:rPr>
              <w:t>首次</w:t>
            </w:r>
            <w:r>
              <w:rPr>
                <w:rFonts w:hint="eastAsia"/>
                <w:sz w:val="20"/>
                <w:lang w:val="en-US" w:eastAsia="zh-CN"/>
              </w:rPr>
              <w:t>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9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sz w:val="20"/>
              </w:rPr>
              <w:t>公开</w:t>
            </w:r>
            <w:r>
              <w:rPr>
                <w:rFonts w:hint="eastAsia"/>
                <w:sz w:val="20"/>
                <w:lang w:val="en-US" w:eastAsia="zh-CN"/>
              </w:rPr>
              <w:t>通报。并限当</w:t>
            </w:r>
            <w:r>
              <w:rPr>
                <w:rFonts w:eastAsia="宋体"/>
                <w:sz w:val="20"/>
              </w:rPr>
              <w:t>日内提交书面整改计划</w:t>
            </w:r>
            <w:r>
              <w:rPr>
                <w:rFonts w:hint="eastAsia"/>
                <w:sz w:val="20"/>
                <w:lang w:eastAsia="zh-CN"/>
              </w:rPr>
              <w:t>。</w:t>
            </w:r>
          </w:p>
        </w:tc>
      </w:tr>
      <w:tr w14:paraId="400001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B">
            <w:pPr>
              <w:jc w:val="both"/>
            </w:pPr>
            <w:r>
              <w:rPr>
                <w:rFonts w:eastAsia="宋体"/>
                <w:sz w:val="20"/>
              </w:rPr>
              <w:t>警告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C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eastAsia="宋体"/>
                <w:sz w:val="20"/>
              </w:rPr>
              <w:t>通报后未</w:t>
            </w:r>
            <w:r>
              <w:rPr>
                <w:rFonts w:hint="eastAsia"/>
                <w:sz w:val="20"/>
                <w:lang w:val="en-US" w:eastAsia="zh-CN"/>
              </w:rPr>
              <w:t>立即</w:t>
            </w:r>
            <w:r>
              <w:rPr>
                <w:rFonts w:eastAsia="宋体"/>
                <w:sz w:val="20"/>
              </w:rPr>
              <w:t>整改</w:t>
            </w:r>
            <w:r>
              <w:rPr>
                <w:rFonts w:hint="eastAsia"/>
                <w:sz w:val="20"/>
                <w:lang w:val="en-US" w:eastAsia="zh-CN"/>
              </w:rPr>
              <w:t>或该节点/专业当月内再次未完成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D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公开</w:t>
            </w:r>
            <w:r>
              <w:rPr>
                <w:rFonts w:eastAsia="宋体"/>
                <w:sz w:val="20"/>
              </w:rPr>
              <w:t>警告，</w:t>
            </w:r>
            <w:r>
              <w:rPr>
                <w:rFonts w:hint="eastAsia"/>
                <w:sz w:val="20"/>
                <w:lang w:val="en-US" w:eastAsia="zh-CN"/>
              </w:rPr>
              <w:t>并计入月度考核。</w:t>
            </w:r>
          </w:p>
        </w:tc>
      </w:tr>
      <w:tr w14:paraId="400001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7F">
            <w:pPr>
              <w:jc w:val="both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80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eastAsia="宋体"/>
                <w:sz w:val="20"/>
              </w:rPr>
              <w:t>警告后仍</w:t>
            </w:r>
            <w:r>
              <w:rPr>
                <w:rFonts w:hint="eastAsia"/>
                <w:sz w:val="20"/>
                <w:lang w:val="en-US" w:eastAsia="zh-CN"/>
              </w:rPr>
              <w:t>无进展或该节点/专业当月内第三次未完成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81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eastAsia="宋体"/>
                <w:sz w:val="20"/>
              </w:rPr>
              <w:t>扣减</w:t>
            </w:r>
            <w:r>
              <w:rPr>
                <w:rFonts w:hint="eastAsia"/>
                <w:sz w:val="20"/>
                <w:lang w:val="en-US" w:eastAsia="zh-CN"/>
              </w:rPr>
              <w:t>对应金额</w:t>
            </w:r>
            <w:r>
              <w:rPr>
                <w:rFonts w:eastAsia="宋体"/>
                <w:sz w:val="20"/>
              </w:rPr>
              <w:t>；外协按合同罚</w:t>
            </w:r>
            <w:r>
              <w:rPr>
                <w:rFonts w:hint="eastAsia"/>
                <w:sz w:val="20"/>
                <w:lang w:val="en-US" w:eastAsia="zh-CN"/>
              </w:rPr>
              <w:t>没工程款</w:t>
            </w:r>
          </w:p>
        </w:tc>
      </w:tr>
    </w:tbl>
    <w:p w14:paraId="40000183">
      <w:pPr>
        <w:spacing w:after="160"/>
        <w:jc w:val="right"/>
      </w:pPr>
      <w:bookmarkStart w:id="0" w:name="_GoBack"/>
      <w:bookmarkEnd w:id="0"/>
    </w:p>
    <w:p w14:paraId="157B117C">
      <w:pPr>
        <w:spacing w:after="120"/>
        <w:jc w:val="right"/>
        <w:rPr>
          <w:rFonts w:eastAsia="宋体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经办</w:t>
      </w:r>
      <w:r>
        <w:rPr>
          <w:rFonts w:eastAsia="宋体"/>
          <w:sz w:val="22"/>
          <w:szCs w:val="22"/>
        </w:rPr>
        <w:t>人：________________</w:t>
      </w:r>
    </w:p>
    <w:p w14:paraId="2FFE94AB">
      <w:pPr>
        <w:spacing w:after="120"/>
        <w:jc w:val="right"/>
        <w:rPr>
          <w:rFonts w:hint="eastAsia"/>
          <w:sz w:val="22"/>
          <w:szCs w:val="22"/>
          <w:lang w:val="en-US" w:eastAsia="zh-CN"/>
        </w:rPr>
      </w:pPr>
    </w:p>
    <w:p w14:paraId="15F95553">
      <w:pPr>
        <w:spacing w:after="120"/>
        <w:jc w:val="righ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总经理：________________</w:t>
      </w:r>
    </w:p>
    <w:p w14:paraId="5D313CC5">
      <w:pPr>
        <w:spacing w:after="120"/>
        <w:rPr>
          <w:rFonts w:hint="eastAsia"/>
          <w:sz w:val="22"/>
          <w:szCs w:val="22"/>
          <w:lang w:val="en-US" w:eastAsia="zh-CN"/>
        </w:rPr>
      </w:pPr>
    </w:p>
    <w:p w14:paraId="22D5E5B2">
      <w:pPr>
        <w:spacing w:after="120"/>
        <w:rPr>
          <w:rFonts w:hint="default"/>
          <w:sz w:val="22"/>
          <w:szCs w:val="22"/>
          <w:lang w:val="en-US" w:eastAsia="zh-CN"/>
        </w:rPr>
      </w:pPr>
    </w:p>
    <w:p w14:paraId="40000185">
      <w:pPr>
        <w:spacing w:after="80"/>
        <w:jc w:val="right"/>
      </w:pP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40000186">
      <w:pPr>
        <w:spacing w:after="40"/>
        <w:jc w:val="right"/>
      </w:pPr>
      <w:r>
        <w:rPr>
          <w:rFonts w:eastAsia="宋体"/>
          <w:sz w:val="20"/>
          <w:szCs w:val="20"/>
        </w:rPr>
        <w:t>日期：20____年____月____日</w:t>
      </w:r>
    </w:p>
    <w:p w14:paraId="40000187">
      <w:pPr>
        <w:jc w:val="right"/>
      </w:pPr>
      <w:r>
        <w:rPr>
          <w:rFonts w:eastAsia="宋体"/>
          <w:color w:val="808080"/>
          <w:sz w:val="18"/>
          <w:szCs w:val="18"/>
        </w:rPr>
        <w:t>（本通报打印后拍照发送至工作群，原件存档备查）</w:t>
      </w:r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1731D1"/>
    <w:rsid w:val="16243523"/>
    <w:rsid w:val="19B915C3"/>
    <w:rsid w:val="1C321E98"/>
    <w:rsid w:val="2EAF2225"/>
    <w:rsid w:val="5CB70498"/>
    <w:rsid w:val="5DCD16D1"/>
    <w:rsid w:val="5E9637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834</Words>
  <Characters>895</Characters>
  <TotalTime>18</TotalTime>
  <ScaleCrop>false</ScaleCrop>
  <LinksUpToDate>false</LinksUpToDate>
  <CharactersWithSpaces>1039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2026-08-05T01:39:05Z</dcterms:created>
  <dc:creator>mrseven</dc:creator>
  <cp:lastModifiedBy>mrseven</cp:lastModifiedBy>
  <dcterms:modified xsi:type="dcterms:W3CDTF">2026-08-05T02:08:47Z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2052-12.1.0.26899</vt:lpwstr>
  </property>
  <property fmtid="{D5CDD505-2E9C-101B-9397-08002B2CF9AE}" pid="4" name="ICV">
    <vt:lpwstr>2C2C53B1701D4C3D9AF912A8612E8F6F_12</vt:lpwstr>
  </property>
</Properties>
</file>