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 w:eastAsia="zh-CN"/>
        </w:rPr>
        <w:t>LGPL v2.1 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Our independently developed "Video Manager System" V1.7</w:t>
      </w:r>
      <w:r>
        <w:rPr>
          <w:rFonts w:hint="eastAsia" w:ascii="Times New Roman" w:hAnsi="Times New Roman" w:cs="微软雅黑"/>
          <w:sz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does not use or modify the </w:t>
      </w:r>
      <w:r>
        <w:rPr>
          <w:rFonts w:hint="eastAsia" w:ascii="Times New Roman" w:hAnsi="Times New Roman" w:cs="微软雅黑"/>
          <w:sz w:val="21"/>
          <w:lang w:val="en-US" w:eastAsia="zh-CN"/>
        </w:rPr>
        <w:t>dcmtk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 source code</w:t>
      </w:r>
      <w:r>
        <w:rPr>
          <w:rFonts w:hint="eastAsia" w:ascii="Times New Roman" w:hAnsi="Times New Roman" w:cs="微软雅黑"/>
          <w:sz w:val="21"/>
          <w:lang w:val="en-US" w:eastAsia="zh-CN"/>
        </w:rPr>
        <w:t>. It is only used as screenshot, transmission and storage of DICOM pictures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, and follow</w:t>
      </w:r>
      <w:r>
        <w:rPr>
          <w:rFonts w:hint="eastAsia" w:ascii="Times New Roman" w:hAnsi="Times New Roman" w:cs="微软雅黑"/>
          <w:sz w:val="21"/>
          <w:lang w:val="en-US" w:eastAsia="zh-CN"/>
        </w:rPr>
        <w:t>ed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 the 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LGPL v2.1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protocol to include copyright notices and license notices in the software and all copies of the softwar</w:t>
      </w:r>
      <w:r>
        <w:rPr>
          <w:rFonts w:hint="eastAsia" w:ascii="Times New Roman" w:hAnsi="Times New Roman" w:cs="微软雅黑"/>
          <w:sz w:val="21"/>
          <w:lang w:val="en-US" w:eastAsia="zh-CN"/>
        </w:rPr>
        <w:t>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cs="微软雅黑"/>
          <w:sz w:val="21"/>
          <w:lang w:val="en-US" w:eastAsia="zh-CN"/>
        </w:rPr>
        <w:t>H</w:t>
      </w:r>
      <w:r>
        <w:rPr>
          <w:rFonts w:hint="default" w:ascii="Times New Roman" w:hAnsi="Times New Roman" w:eastAsia="宋体" w:cs="微软雅黑"/>
          <w:sz w:val="21"/>
          <w:lang w:val="en-US" w:eastAsia="zh-CN"/>
        </w:rPr>
        <w:t>ereby declare</w:t>
      </w:r>
      <w:r>
        <w:rPr>
          <w:rFonts w:hint="eastAsia" w:ascii="Times New Roman" w:hAnsi="Times New Roman" w:cs="微软雅黑"/>
          <w:sz w:val="21"/>
          <w:lang w:val="en-US" w:eastAsia="zh-CN"/>
        </w:rPr>
        <w:t>.</w:t>
      </w:r>
    </w:p>
    <w:p>
      <w:pPr>
        <w:ind w:left="2520" w:leftChars="0" w:firstLine="1050" w:firstLineChars="500"/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LGPL v2.1 声明</w:t>
      </w:r>
    </w:p>
    <w:p>
      <w:pPr>
        <w:rPr>
          <w:rFonts w:hint="eastAsia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我公司独立开发的“Video Manager系统”V1.7，没有使用和修改</w:t>
      </w:r>
      <w:r>
        <w:rPr>
          <w:rFonts w:hint="eastAsia" w:ascii="Times New Roman" w:hAnsi="Times New Roman" w:cs="微软雅黑"/>
          <w:sz w:val="21"/>
          <w:lang w:val="en-US" w:eastAsia="zh-CN"/>
        </w:rPr>
        <w:t>dcmtk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的源代码，</w:t>
      </w:r>
      <w:r>
        <w:rPr>
          <w:rFonts w:hint="eastAsia" w:ascii="Times New Roman" w:hAnsi="Times New Roman" w:cs="微软雅黑"/>
          <w:sz w:val="21"/>
          <w:lang w:val="en-US" w:eastAsia="zh-CN"/>
        </w:rPr>
        <w:t>仅用作DICOM图片的截图、传输与储存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，并且遵循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LGPL v2.1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协议，在软件和软件的所有副本中包含版权声明和许可声明。</w:t>
      </w:r>
    </w:p>
    <w:p>
      <w:pPr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特此声明。</w:t>
      </w:r>
    </w:p>
    <w:p>
      <w:pPr>
        <w:rPr>
          <w:rFonts w:hint="default" w:ascii="Times New Roman" w:hAnsi="Times New Roman" w:eastAsia="宋体" w:cs="微软雅黑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805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2021-05-12T09:34:33Z</dcterms:created>
  <dc:creator>zhoujie</dc:creator>
  <cp:lastModifiedBy>Lenovo</cp:lastModifiedBy>
  <dcterms:modified xsi:type="dcterms:W3CDTF">2021-05-21T05:28:59Z</dcterms:modified>
  <dc:title>LGPL v2.1 Declare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68D36FEDB04F43CAAFBB2A8AE3CD4B9C</vt:lpwstr>
  </property>
</Properties>
</file>