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555555"/>
          <w:sz w:val="22"/>
          <w:szCs w:val="22"/>
        </w:rPr>
        <w:t xml:space="preserve">PRODUCT REQUIREMENTS DOCUMENT</w:t>
      </w:r>
    </w:p>
    <w:p>
      <w:pPr>
        <w:pBdr>
          <w:bottom w:val="single" w:color="C0392B" w:sz="10" w:space="8"/>
        </w:pBdr>
        <w:spacing w:after="20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D1B2A"/>
          <w:sz w:val="56"/>
          <w:szCs w:val="56"/>
        </w:rPr>
        <w:t xml:space="preserve">Autobody Automation System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1B4F72"/>
          <w:sz w:val="23"/>
          <w:szCs w:val="23"/>
        </w:rPr>
        <w:t xml:space="preserve">WhatsApp Commerce  ·  Custom POS  ·  Operator Dashboard  ·  Online Store</w:t>
      </w:r>
    </w:p>
    <w:p>
      <w:pPr>
        <w:spacing w:after="2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VirtuKey Technologies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Date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Client Confidential</w:t>
            </w:r>
          </w:p>
        </w:tc>
      </w:tr>
    </w:tbl>
    <w:p>
      <w:pPr>
        <w:spacing w:after="3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This document is intended for the client only and outlines the full scope,
deliverables, architecture, and commercial terms for the Autobody Automation System.</w:t>
      </w:r>
    </w:p>
    <w:p>
      <w:r>
        <w:br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C0392B" w:sz="8" w:space="6"/>
        </w:pBdr>
        <w:spacing w:after="160" w:before="480"/>
      </w:pPr>
      <w:r>
        <w:rPr>
          <w:rFonts w:ascii="Arial" w:cs="Arial" w:eastAsia="Arial" w:hAnsi="Arial"/>
          <w:b/>
          <w:bCs/>
          <w:i w:val="false"/>
          <w:iCs w:val="false"/>
          <w:color w:val="0D1B2A"/>
          <w:sz w:val="34"/>
          <w:szCs w:val="34"/>
        </w:rPr>
        <w:t xml:space="preserve">1. Executive Summary</w:t>
      </w:r>
    </w:p>
    <w:p>
      <w:pPr>
        <w:spacing w:after="12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This document defines the full scope of work for the Autobody Automation System — a purpose-built digital platform for an autobody and spares shop. The system is designed to automate customer intake, manage inventory, process sales, and give staff complete operational control from a single interface.</w:t>
      </w:r>
    </w:p>
    <w:p>
      <w:pPr>
        <w:spacing w:after="12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The platform replaces manual WhatsApp enquiries, disconnected inventory tracking, and an existing third-party POS subscription with a single, owned system built specifically for this business.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Autobody Automation System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Build Cost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R20,000 (fixed price)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Monthly Infra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R2,000 – R2,300 per month (billed separately)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Build Timeline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Approximately 14 weeks from deposit received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Developed by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VirtuKey Technologies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/>
      </w:r>
    </w:p>
    <w:p>
      <w:pPr>
        <w:pStyle w:val="Heading1"/>
        <w:pBdr>
          <w:bottom w:val="single" w:color="C0392B" w:sz="8" w:space="6"/>
        </w:pBdr>
        <w:spacing w:after="160" w:before="480"/>
      </w:pPr>
      <w:r>
        <w:rPr>
          <w:rFonts w:ascii="Arial" w:cs="Arial" w:eastAsia="Arial" w:hAnsi="Arial"/>
          <w:b/>
          <w:bCs/>
          <w:i w:val="false"/>
          <w:iCs w:val="false"/>
          <w:color w:val="0D1B2A"/>
          <w:sz w:val="34"/>
          <w:szCs w:val="34"/>
        </w:rPr>
        <w:t xml:space="preserve">2. The Problem Being Solved</w:t>
      </w:r>
    </w:p>
    <w:p>
      <w:pPr>
        <w:spacing w:after="12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Without a dedicated system, the shop currently faces the following operational gaps: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1"/>
          <w:szCs w:val="21"/>
        </w:rPr>
        <w:t xml:space="preserve">Customer enquiries arrive on WhatsApp and are handled manually — slow, inconsistent, and dependent on staff availability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1"/>
          <w:szCs w:val="21"/>
        </w:rPr>
        <w:t xml:space="preserve">Inventory is tracked separately with no direct link to customer requests or online sales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1"/>
          <w:szCs w:val="21"/>
        </w:rPr>
        <w:t xml:space="preserve">There is no automated way to check stock and respond to a customer in real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1"/>
          <w:szCs w:val="21"/>
        </w:rPr>
        <w:t xml:space="preserve">Leads that come in after hours or go unanswered are lost with no record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1"/>
          <w:szCs w:val="21"/>
        </w:rPr>
        <w:t xml:space="preserve">A third-party POS system is paid for monthly, with no ownership or customisation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1"/>
          <w:szCs w:val="21"/>
        </w:rPr>
        <w:t xml:space="preserve">There is no central dashboard giving management visibility across sales, stock, and conversations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/>
      </w:r>
    </w:p>
    <w:p>
      <w:pPr>
        <w:pStyle w:val="Heading1"/>
        <w:pBdr>
          <w:bottom w:val="single" w:color="C0392B" w:sz="8" w:space="6"/>
        </w:pBdr>
        <w:spacing w:after="160" w:before="480"/>
      </w:pPr>
      <w:r>
        <w:rPr>
          <w:rFonts w:ascii="Arial" w:cs="Arial" w:eastAsia="Arial" w:hAnsi="Arial"/>
          <w:b/>
          <w:bCs/>
          <w:i w:val="false"/>
          <w:iCs w:val="false"/>
          <w:color w:val="0D1B2A"/>
          <w:sz w:val="34"/>
          <w:szCs w:val="34"/>
        </w:rPr>
        <w:t xml:space="preserve">3. What Is Being Built</w:t>
      </w:r>
    </w:p>
    <w:p>
      <w:pPr>
        <w:spacing w:after="12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The Autobody Automation System is four interconnected components that work together as one platform.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26"/>
          <w:szCs w:val="26"/>
        </w:rPr>
        <w:t xml:space="preserve">3.1  WhatsApp Sales Bot</w:t>
      </w:r>
    </w:p>
    <w:p>
      <w:pPr>
        <w:spacing w:after="12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Customers message the business on WhatsApp as they normally would. The bot handles the full intake automatically — collecting vehicle details, the part they need, and any relevant information — then checks stock in real time and responds accordingly.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1"/>
          <w:szCs w:val="21"/>
        </w:rPr>
        <w:t xml:space="preserve">In stock: the customer is sent a direct checkout link to pay online immediately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1"/>
          <w:szCs w:val="21"/>
        </w:rPr>
        <w:t xml:space="preserve">Out of stock: the bot suggests alternatives or logs a sourcing request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1"/>
          <w:szCs w:val="21"/>
        </w:rPr>
        <w:t xml:space="preserve">Complex queries: the conversation is handed off to a staff member with full context already captured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/>
      </w:r>
    </w:p>
    <w:p>
      <w:pPr>
        <w:spacing w:after="12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No customer ever feels they are talking to a bot unless they ask. If the conversation requires human judgement, a staff member takes over seamlessly from the dashboard.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26"/>
          <w:szCs w:val="26"/>
        </w:rPr>
        <w:t xml:space="preserve">3.2  Custom Inventory &amp; POS System</w:t>
      </w:r>
    </w:p>
    <w:p>
      <w:pPr>
        <w:spacing w:after="12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This replaces the existing third-party POS subscription entirely. All inventory data lives in your own database, accessible only by your system, with no recurring licence fees.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1"/>
          <w:szCs w:val="21"/>
        </w:rPr>
        <w:t xml:space="preserve">Full parts catalogue with SKU, pricing, make/model compatibility, and stock levels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1"/>
          <w:szCs w:val="21"/>
        </w:rPr>
        <w:t xml:space="preserve">Stock movements tracked automatically — every sale, receipt, and adjustment is logged with a timestamp and the staff member responsible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1"/>
          <w:szCs w:val="21"/>
        </w:rPr>
        <w:t xml:space="preserve">Walk-in POS terminal for in-person sales — cash, card, and EFT — with PDF receipt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1"/>
          <w:szCs w:val="21"/>
        </w:rPr>
        <w:t xml:space="preserve">Supplier management and reorder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1"/>
          <w:szCs w:val="21"/>
        </w:rPr>
        <w:t xml:space="preserve">Low-stock alerts sent automatically to staff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1"/>
          <w:szCs w:val="21"/>
        </w:rPr>
        <w:t xml:space="preserve">Reporting: daily sales, top-moving parts, dead stock, gross margin per item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26"/>
          <w:szCs w:val="26"/>
        </w:rPr>
        <w:t xml:space="preserve">3.3  Operator Dashboard</w:t>
      </w:r>
    </w:p>
    <w:p>
      <w:pPr>
        <w:spacing w:after="12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A private, password-protected web application for internal staff use. Each staff member logs in with their own account and sees only what their role allows.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1"/>
          <w:szCs w:val="21"/>
        </w:rPr>
        <w:t xml:space="preserve">Live inventory management — search, filter, edit, and restock in real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1"/>
          <w:szCs w:val="21"/>
        </w:rPr>
        <w:t xml:space="preserve">WhatsApp inbox — monitor all active customer conversations and take over from the bot when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1"/>
          <w:szCs w:val="21"/>
        </w:rPr>
        <w:t xml:space="preserve">Order tracking — all Shopify orders appear here automatically with fulfilment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1"/>
          <w:szCs w:val="21"/>
        </w:rPr>
        <w:t xml:space="preserve">Escalation queue — flagged conversations that need urgent human attention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1"/>
          <w:szCs w:val="21"/>
        </w:rPr>
        <w:t xml:space="preserve">POS terminal — process walk-in sales directly from the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1"/>
          <w:szCs w:val="21"/>
        </w:rPr>
        <w:t xml:space="preserve">Sales and stock reports — visual summaries for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1"/>
          <w:szCs w:val="21"/>
        </w:rPr>
        <w:t xml:space="preserve">Broadcast tool — post deals and promotions to the business WhatsApp group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Cannot Access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Admin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Everything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Nothing restricted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Salesperson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WhatsApp inbox, POS, orders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Cost prices, reports, user management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Warehouse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Inventory, stock movements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Sales data, conversations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View Only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Read-only across all sections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No editing or transactions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26"/>
          <w:szCs w:val="26"/>
        </w:rPr>
        <w:t xml:space="preserve">3.4  Website &amp; Online Store</w:t>
      </w:r>
    </w:p>
    <w:p>
      <w:pPr>
        <w:spacing w:after="12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A public-facing website and online store where customers can browse the parts catalogue, place orders, and pay — without needing to message on WhatsApp at all.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1"/>
          <w:szCs w:val="21"/>
        </w:rPr>
        <w:t xml:space="preserve">Clean, mobile-first website with shop information, services, and contact details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1"/>
          <w:szCs w:val="21"/>
        </w:rPr>
        <w:t xml:space="preserve">Online parts catalogue that reflects live inventory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1"/>
          <w:szCs w:val="21"/>
        </w:rPr>
        <w:t xml:space="preserve">Secure checkout and payment processing handled by Shopify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1"/>
          <w:szCs w:val="21"/>
        </w:rPr>
        <w:t xml:space="preserve">All online orders flow automatically into the operator dashboard — no manual copying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1"/>
          <w:szCs w:val="21"/>
        </w:rPr>
        <w:t xml:space="preserve">A 'Request a Part' form for customers to submit a sourcing enquiry directly from the website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/>
      </w:r>
    </w:p>
    <w:p>
      <w:pPr>
        <w:pStyle w:val="Heading1"/>
        <w:pBdr>
          <w:bottom w:val="single" w:color="C0392B" w:sz="8" w:space="6"/>
        </w:pBdr>
        <w:spacing w:after="160" w:before="480"/>
      </w:pPr>
      <w:r>
        <w:rPr>
          <w:rFonts w:ascii="Arial" w:cs="Arial" w:eastAsia="Arial" w:hAnsi="Arial"/>
          <w:b/>
          <w:bCs/>
          <w:i w:val="false"/>
          <w:iCs w:val="false"/>
          <w:color w:val="0D1B2A"/>
          <w:sz w:val="34"/>
          <w:szCs w:val="34"/>
        </w:rPr>
        <w:t xml:space="preserve">4. How It All Works Together</w:t>
      </w:r>
    </w:p>
    <w:p>
      <w:pPr>
        <w:spacing w:after="12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The complete customer journey from first message to fulfilled order.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Customer contacts shop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Customer sends a WhatsApp message — the bot responds immediately, 24/7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Bot captures details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Vehicle info, part needed, and any photos are collected and stored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Stock is checked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The system queries live inventory — result in under a second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Customer directed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Sent a Shopify checkout link if in stock, or alternatives if not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Order placed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Customer pays online — order appears instantly in the dashboard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Staff notified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Dashboard updates in real time — warehouse picks and prepares the order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Escalation (if needed)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Complex queries are flagged and a staff member steps in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/>
      </w:r>
    </w:p>
    <w:p>
      <w:pPr>
        <w:pStyle w:val="Heading1"/>
        <w:pBdr>
          <w:bottom w:val="single" w:color="C0392B" w:sz="8" w:space="6"/>
        </w:pBdr>
        <w:spacing w:after="160" w:before="480"/>
      </w:pPr>
      <w:r>
        <w:rPr>
          <w:rFonts w:ascii="Arial" w:cs="Arial" w:eastAsia="Arial" w:hAnsi="Arial"/>
          <w:b/>
          <w:bCs/>
          <w:i w:val="false"/>
          <w:iCs w:val="false"/>
          <w:color w:val="0D1B2A"/>
          <w:sz w:val="34"/>
          <w:szCs w:val="34"/>
        </w:rPr>
        <w:t xml:space="preserve">5. System Architecture</w:t>
      </w:r>
    </w:p>
    <w:p>
      <w:pPr>
        <w:spacing w:after="12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The platform is built on an enterprise-grade architecture designed for reliability, speed, and security. All data is stored in a private, managed database. The customer never interacts directly with any internal system.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80"/>
        <w:gridCol w:w="288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Handles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Customer Layer</w:t>
            </w:r>
          </w:p>
        </w:tc>
        <w:tc>
          <w:tcPr>
            <w:tcW w:type="dxa" w:w="4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WhatsApp &amp; Online Store — the only touchpoints a customer ever sees</w:t>
            </w:r>
          </w:p>
        </w:tc>
        <w:tc>
          <w:tcPr>
            <w:tcW w:type="dxa" w:w="2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4F72"/>
                <w:sz w:val="20"/>
                <w:szCs w:val="20"/>
              </w:rPr>
              <w:t xml:space="preserve">WhatsApp, Shopify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Application Layer</w:t>
            </w:r>
          </w:p>
        </w:tc>
        <w:tc>
          <w:tcPr>
            <w:tcW w:type="dxa" w:w="4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All business logic — bot responses, stock checks, order processing, security</w:t>
            </w:r>
          </w:p>
        </w:tc>
        <w:tc>
          <w:tcPr>
            <w:tcW w:type="dxa" w:w="2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4F72"/>
                <w:sz w:val="20"/>
                <w:szCs w:val="20"/>
              </w:rPr>
              <w:t xml:space="preserve">Spring Boot API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Database Layer</w:t>
            </w:r>
          </w:p>
        </w:tc>
        <w:tc>
          <w:tcPr>
            <w:tcW w:type="dxa" w:w="4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All data — inventory, orders, customers, conversations</w:t>
            </w:r>
          </w:p>
        </w:tc>
        <w:tc>
          <w:tcPr>
            <w:tcW w:type="dxa" w:w="2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4F72"/>
                <w:sz w:val="20"/>
                <w:szCs w:val="20"/>
              </w:rPr>
              <w:t xml:space="preserve">PostgreSQL on Supabase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Dashboard Layer</w:t>
            </w:r>
          </w:p>
        </w:tc>
        <w:tc>
          <w:tcPr>
            <w:tcW w:type="dxa" w:w="4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Internal staff interface — built as a secure web application</w:t>
            </w:r>
          </w:p>
        </w:tc>
        <w:tc>
          <w:tcPr>
            <w:tcW w:type="dxa" w:w="2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4F72"/>
                <w:sz w:val="20"/>
                <w:szCs w:val="20"/>
              </w:rPr>
              <w:t xml:space="preserve">Next.js Dashboard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Integration Layer</w:t>
            </w:r>
          </w:p>
        </w:tc>
        <w:tc>
          <w:tcPr>
            <w:tcW w:type="dxa" w:w="4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Connects WhatsApp, Shopify, and email into one unified system</w:t>
            </w:r>
          </w:p>
        </w:tc>
        <w:tc>
          <w:tcPr>
            <w:tcW w:type="dxa" w:w="2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4F72"/>
                <w:sz w:val="20"/>
                <w:szCs w:val="20"/>
              </w:rPr>
              <w:t xml:space="preserve">Meta API, Shopify API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/>
      </w:r>
    </w:p>
    <w:p>
      <w:pPr>
        <w:pStyle w:val="Heading1"/>
        <w:pBdr>
          <w:bottom w:val="single" w:color="C0392B" w:sz="8" w:space="6"/>
        </w:pBdr>
        <w:spacing w:after="160" w:before="480"/>
      </w:pPr>
      <w:r>
        <w:rPr>
          <w:rFonts w:ascii="Arial" w:cs="Arial" w:eastAsia="Arial" w:hAnsi="Arial"/>
          <w:b/>
          <w:bCs/>
          <w:i w:val="false"/>
          <w:iCs w:val="false"/>
          <w:color w:val="0D1B2A"/>
          <w:sz w:val="34"/>
          <w:szCs w:val="34"/>
        </w:rPr>
        <w:t xml:space="preserve">6. Technology Stack</w:t>
      </w:r>
    </w:p>
    <w:p>
      <w:pPr>
        <w:spacing w:after="12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Every technology chosen is production-grade, widely supported, and built for longevity. There are no experimental or obscure dependencies in this system.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80"/>
        <w:gridCol w:w="388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Why It Was Chosen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Core Backend</w:t>
            </w:r>
          </w:p>
        </w:tc>
        <w:tc>
          <w:tcPr>
            <w:tcW w:type="dxa" w:w="3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4F72"/>
                <w:sz w:val="20"/>
                <w:szCs w:val="20"/>
              </w:rPr>
              <w:t xml:space="preserve">Spring Boot 3 (Java 21)</w:t>
            </w:r>
          </w:p>
        </w:tc>
        <w:tc>
          <w:tcPr>
            <w:tcW w:type="dxa" w:w="3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Industry-standard enterprise framework — secure, robust, and widely proven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Database</w:t>
            </w:r>
          </w:p>
        </w:tc>
        <w:tc>
          <w:tcPr>
            <w:tcW w:type="dxa" w:w="3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4F72"/>
                <w:sz w:val="20"/>
                <w:szCs w:val="20"/>
              </w:rPr>
              <w:t xml:space="preserve">PostgreSQL via Supabase</w:t>
            </w:r>
          </w:p>
        </w:tc>
        <w:tc>
          <w:tcPr>
            <w:tcW w:type="dxa" w:w="3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Managed, backed-up, enterprise-grade relational database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Dashboard &amp; Website</w:t>
            </w:r>
          </w:p>
        </w:tc>
        <w:tc>
          <w:tcPr>
            <w:tcW w:type="dxa" w:w="3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4F72"/>
                <w:sz w:val="20"/>
                <w:szCs w:val="20"/>
              </w:rPr>
              <w:t xml:space="preserve">Next.js 14</w:t>
            </w:r>
          </w:p>
        </w:tc>
        <w:tc>
          <w:tcPr>
            <w:tcW w:type="dxa" w:w="3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Fast, modern web application framework — works on all devices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Background Jobs</w:t>
            </w:r>
          </w:p>
        </w:tc>
        <w:tc>
          <w:tcPr>
            <w:tcW w:type="dxa" w:w="3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4F72"/>
                <w:sz w:val="20"/>
                <w:szCs w:val="20"/>
              </w:rPr>
              <w:t xml:space="preserve">Quartz Scheduler</w:t>
            </w:r>
          </w:p>
        </w:tc>
        <w:tc>
          <w:tcPr>
            <w:tcW w:type="dxa" w:w="3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Handles automated tasks (stock sync, alerts) on a reliable schedule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Security</w:t>
            </w:r>
          </w:p>
        </w:tc>
        <w:tc>
          <w:tcPr>
            <w:tcW w:type="dxa" w:w="3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4F72"/>
                <w:sz w:val="20"/>
                <w:szCs w:val="20"/>
              </w:rPr>
              <w:t xml:space="preserve">Spring Security + JWT</w:t>
            </w:r>
          </w:p>
        </w:tc>
        <w:tc>
          <w:tcPr>
            <w:tcW w:type="dxa" w:w="3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Role-based access control — each user sees only what they should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Caching</w:t>
            </w:r>
          </w:p>
        </w:tc>
        <w:tc>
          <w:tcPr>
            <w:tcW w:type="dxa" w:w="3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4F72"/>
                <w:sz w:val="20"/>
                <w:szCs w:val="20"/>
              </w:rPr>
              <w:t xml:space="preserve">Redis (Upstash)</w:t>
            </w:r>
          </w:p>
        </w:tc>
        <w:tc>
          <w:tcPr>
            <w:tcW w:type="dxa" w:w="3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Keeps the bot fast by remembering conversation state between messages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WhatsApp</w:t>
            </w:r>
          </w:p>
        </w:tc>
        <w:tc>
          <w:tcPr>
            <w:tcW w:type="dxa" w:w="3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4F72"/>
                <w:sz w:val="20"/>
                <w:szCs w:val="20"/>
              </w:rPr>
              <w:t xml:space="preserve">Meta Cloud API</w:t>
            </w:r>
          </w:p>
        </w:tc>
        <w:tc>
          <w:tcPr>
            <w:tcW w:type="dxa" w:w="3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Official WhatsApp Business API — reliable, compliant, and free to start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Ecommerce</w:t>
            </w:r>
          </w:p>
        </w:tc>
        <w:tc>
          <w:tcPr>
            <w:tcW w:type="dxa" w:w="3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4F72"/>
                <w:sz w:val="20"/>
                <w:szCs w:val="20"/>
              </w:rPr>
              <w:t xml:space="preserve">Shopify</w:t>
            </w:r>
          </w:p>
        </w:tc>
        <w:tc>
          <w:tcPr>
            <w:tcW w:type="dxa" w:w="3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Handles payments securely — no card data ever touches your system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4F72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3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Stores customer photos and generated receipts securely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Email Notifications</w:t>
            </w:r>
          </w:p>
        </w:tc>
        <w:tc>
          <w:tcPr>
            <w:tcW w:type="dxa" w:w="3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4F72"/>
                <w:sz w:val="20"/>
                <w:szCs w:val="20"/>
              </w:rPr>
              <w:t xml:space="preserve">Resend</w:t>
            </w:r>
          </w:p>
        </w:tc>
        <w:tc>
          <w:tcPr>
            <w:tcW w:type="dxa" w:w="3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Sends staff alerts and customer receipts automatically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/>
      </w:r>
    </w:p>
    <w:p>
      <w:pPr>
        <w:pStyle w:val="Heading1"/>
        <w:pBdr>
          <w:bottom w:val="single" w:color="C0392B" w:sz="8" w:space="6"/>
        </w:pBdr>
        <w:spacing w:after="160" w:before="480"/>
      </w:pPr>
      <w:r>
        <w:rPr>
          <w:rFonts w:ascii="Arial" w:cs="Arial" w:eastAsia="Arial" w:hAnsi="Arial"/>
          <w:b/>
          <w:bCs/>
          <w:i w:val="false"/>
          <w:iCs w:val="false"/>
          <w:color w:val="0D1B2A"/>
          <w:sz w:val="34"/>
          <w:szCs w:val="34"/>
        </w:rPr>
        <w:t xml:space="preserve">7. Database Schema</w:t>
      </w:r>
    </w:p>
    <w:p>
      <w:pPr>
        <w:spacing w:after="12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The following tables form the core of the system. All data is relational, meaning records are linked — a sale links to a customer, which links to a conversation, which links to the order. This gives complete traceability for every transaction.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460"/>
        <w:gridCol w:w="5000"/>
      </w:tblGrid>
      <w:tr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20"/>
                <w:szCs w:val="20"/>
              </w:rPr>
              <w:t xml:space="preserve">parts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SKU, name, category, stock level, price</w:t>
            </w:r>
          </w:p>
        </w:tc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The master catalogue of every part in the shop</w:t>
            </w:r>
          </w:p>
        </w:tc>
      </w:tr>
      <w:tr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20"/>
                <w:szCs w:val="20"/>
              </w:rPr>
              <w:t xml:space="preserve">stock_movements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Part, type, quantity, staff member, date</w:t>
            </w:r>
          </w:p>
        </w:tc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Full audit trail of every stock change — received, sold, adjusted</w:t>
            </w:r>
          </w:p>
        </w:tc>
      </w:tr>
      <w:tr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20"/>
                <w:szCs w:val="20"/>
              </w:rPr>
              <w:t xml:space="preserve">suppliers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Name, contact, lead time</w:t>
            </w:r>
          </w:p>
        </w:tc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Supplier directory linked to parts for reorder management</w:t>
            </w:r>
          </w:p>
        </w:tc>
      </w:tr>
      <w:tr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20"/>
                <w:szCs w:val="20"/>
              </w:rPr>
              <w:t xml:space="preserve">customers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Name, phone, vehicle details, source</w:t>
            </w:r>
          </w:p>
        </w:tc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Customer records — created automatically from WhatsApp or walk-in</w:t>
            </w:r>
          </w:p>
        </w:tc>
      </w:tr>
      <w:tr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20"/>
                <w:szCs w:val="20"/>
              </w:rPr>
              <w:t xml:space="preserve">conversations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Customer, status, bot state, escalated flag</w:t>
            </w:r>
          </w:p>
        </w:tc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Every WhatsApp conversation with its current state and history</w:t>
            </w:r>
          </w:p>
        </w:tc>
      </w:tr>
      <w:tr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20"/>
                <w:szCs w:val="20"/>
              </w:rPr>
              <w:t xml:space="preserve">messages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Conversation, direction, content, timestamp</w:t>
            </w:r>
          </w:p>
        </w:tc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Every individual message sent and received</w:t>
            </w:r>
          </w:p>
        </w:tc>
      </w:tr>
      <w:tr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20"/>
                <w:szCs w:val="20"/>
              </w:rPr>
              <w:t xml:space="preserve">orders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Customer, source, total, status, Shopify ID</w:t>
            </w:r>
          </w:p>
        </w:tc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All orders whether placed online or at the counter</w:t>
            </w:r>
          </w:p>
        </w:tc>
      </w:tr>
      <w:tr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20"/>
                <w:szCs w:val="20"/>
              </w:rPr>
              <w:t xml:space="preserve">order_items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Order, part, quantity, unit price</w:t>
            </w:r>
          </w:p>
        </w:tc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Line items within each order — links orders back to inventory</w:t>
            </w:r>
          </w:p>
        </w:tc>
      </w:tr>
      <w:tr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20"/>
                <w:szCs w:val="20"/>
              </w:rPr>
              <w:t xml:space="preserve">users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Name, email, role, access level</w:t>
            </w:r>
          </w:p>
        </w:tc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All staff accounts with role-based permissions</w:t>
            </w:r>
          </w:p>
        </w:tc>
      </w:tr>
      <w:tr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20"/>
                <w:szCs w:val="20"/>
              </w:rPr>
              <w:t xml:space="preserve">pos_sessions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Staff member, open/close time, float</w:t>
            </w:r>
          </w:p>
        </w:tc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Daily POS cash reconciliation records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/>
      </w:r>
    </w:p>
    <w:p>
      <w:pPr>
        <w:pStyle w:val="Heading1"/>
        <w:pBdr>
          <w:bottom w:val="single" w:color="C0392B" w:sz="8" w:space="6"/>
        </w:pBdr>
        <w:spacing w:after="160" w:before="480"/>
      </w:pPr>
      <w:r>
        <w:rPr>
          <w:rFonts w:ascii="Arial" w:cs="Arial" w:eastAsia="Arial" w:hAnsi="Arial"/>
          <w:b/>
          <w:bCs/>
          <w:i w:val="false"/>
          <w:iCs w:val="false"/>
          <w:color w:val="0D1B2A"/>
          <w:sz w:val="34"/>
          <w:szCs w:val="34"/>
        </w:rPr>
        <w:t xml:space="preserve">8. Out of Scope (Version 1)</w:t>
      </w:r>
    </w:p>
    <w:p>
      <w:pPr>
        <w:spacing w:after="12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The following items are not included in this build. They can be scoped and quoted separately in a future version.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1"/>
          <w:szCs w:val="21"/>
        </w:rPr>
        <w:t xml:space="preserve">Native mobile app (iOS or Android) — the dashboard is fully mobile-responsive in a browser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1"/>
          <w:szCs w:val="21"/>
        </w:rPr>
        <w:t xml:space="preserve">Multi-branch management — the database is designed to support this, but the UI is deferred to v2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1"/>
          <w:szCs w:val="21"/>
        </w:rPr>
        <w:t xml:space="preserve">Accounting software integration (Xero, Sage, QuickBooks)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1"/>
          <w:szCs w:val="21"/>
        </w:rPr>
        <w:t xml:space="preserve">AI-powered pricing suggestions or demand forecasting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1"/>
          <w:szCs w:val="21"/>
        </w:rPr>
        <w:t xml:space="preserve">Customer loyalty or rewards programme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/>
      </w:r>
    </w:p>
    <w:p>
      <w:pPr>
        <w:pStyle w:val="Heading1"/>
        <w:pBdr>
          <w:bottom w:val="single" w:color="C0392B" w:sz="8" w:space="6"/>
        </w:pBdr>
        <w:spacing w:after="160" w:before="480"/>
      </w:pPr>
      <w:r>
        <w:rPr>
          <w:rFonts w:ascii="Arial" w:cs="Arial" w:eastAsia="Arial" w:hAnsi="Arial"/>
          <w:b/>
          <w:bCs/>
          <w:i w:val="false"/>
          <w:iCs w:val="false"/>
          <w:color w:val="0D1B2A"/>
          <w:sz w:val="34"/>
          <w:szCs w:val="34"/>
        </w:rPr>
        <w:t xml:space="preserve">9. Delivery Timeline</w:t>
      </w:r>
    </w:p>
    <w:p>
      <w:pPr>
        <w:spacing w:after="12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Timeline begins from receipt of deposit payment.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Weeks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Is Delivered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 1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Weeks 1–3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Database setup, user authentication, core inventory system, POS walk-in sales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 2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Weeks 4–6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WhatsApp bot — full customer intake, stock check, and checkout link flow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 3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Weeks 7–9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Operator dashboard — all views, real-time updates, escalation handling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 4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Weeks 10–12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Website, online store, Shopify product sync, order pipeline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 5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Weeks 13–14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Reporting, receipt generation, final QA, handover and training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/>
      </w:r>
    </w:p>
    <w:p>
      <w:pPr>
        <w:pStyle w:val="Heading1"/>
        <w:pBdr>
          <w:bottom w:val="single" w:color="C0392B" w:sz="8" w:space="6"/>
        </w:pBdr>
        <w:spacing w:after="160" w:before="480"/>
      </w:pPr>
      <w:r>
        <w:rPr>
          <w:rFonts w:ascii="Arial" w:cs="Arial" w:eastAsia="Arial" w:hAnsi="Arial"/>
          <w:b/>
          <w:bCs/>
          <w:i w:val="false"/>
          <w:iCs w:val="false"/>
          <w:color w:val="0D1B2A"/>
          <w:sz w:val="34"/>
          <w:szCs w:val="34"/>
        </w:rPr>
        <w:t xml:space="preserve">10. Commercial Terms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26"/>
          <w:szCs w:val="26"/>
        </w:rPr>
        <w:t xml:space="preserve">10.1  Build Cost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Full system build (all four modules)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R20,000.00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Includes: design, development, testing, deployment, and handover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Fixed price — no surprise charges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26"/>
          <w:szCs w:val="26"/>
        </w:rPr>
        <w:t xml:space="preserve">10.2  Payment Schedule</w:t>
      </w:r>
    </w:p>
    <w:p>
      <w:pPr>
        <w:spacing w:after="12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Payments are tied to delivery milestones — you only pay for what has been built and handed to you.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760"/>
        <w:gridCol w:w="2600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Amount Due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When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844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Deposit — Project Kickoff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R5,000  (25%)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Before work begins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354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First MVP Delivery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20"/>
                <w:szCs w:val="20"/>
              </w:rPr>
              <w:t xml:space="preserve">R5,000  (25%)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On delivery of Phase 2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Project Completion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R10,000  (50%)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On final delivery &amp; handover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1B2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1B2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/>
            </w:r>
          </w:p>
        </w:tc>
        <w:tc>
          <w:tcPr>
            <w:tcW w:type="dxa" w:w="5360"/>
            <w:gridSpan w:val="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R20,000.00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26"/>
          <w:szCs w:val="26"/>
        </w:rPr>
        <w:t xml:space="preserve">10.3  Monthly Infrastructure Cost</w:t>
      </w:r>
    </w:p>
    <w:p>
      <w:pPr>
        <w:spacing w:after="12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Once the system is live, the infrastructure that keeps it running is billed separately. These are direct costs from third-party cloud providers — not a developer fee.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60"/>
        <w:gridCol w:w="200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It Covers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Database &amp; Storage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All data storage, backups, and file hosting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20"/>
                <w:szCs w:val="20"/>
              </w:rPr>
              <w:t xml:space="preserve">R455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Application Hosting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The live server that runs the system 24/7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20"/>
                <w:szCs w:val="20"/>
              </w:rPr>
              <w:t xml:space="preserve">R275 – R365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Dashboard &amp; Website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Public website and staff dashboard hosting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20"/>
                <w:szCs w:val="20"/>
              </w:rPr>
              <w:t xml:space="preserve">R365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Online Store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Shopify ecommerce platform and payment processing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20"/>
                <w:szCs w:val="20"/>
              </w:rPr>
              <w:t xml:space="preserve">R710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WhatsApp API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Business messaging via Meta's official platform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20"/>
                <w:szCs w:val="20"/>
              </w:rPr>
              <w:t xml:space="preserve">R0 – R275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Supporting Services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Caching, email delivery, domain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20"/>
                <w:szCs w:val="20"/>
              </w:rPr>
              <w:t xml:space="preserve">R30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1B2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1B2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>Billed monthly — invoices provided for transparency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1B2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R2,000 – R2,300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/>
      </w:r>
    </w:p>
    <w:p>
      <w:pPr>
        <w:spacing w:after="12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Infrastructure invoices will be shared with the client each month for full transparency. Costs may vary slightly depending on WhatsApp message volume.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/>
      </w:r>
    </w:p>
    <w:p>
      <w:pPr>
        <w:pStyle w:val="Heading1"/>
        <w:pBdr>
          <w:bottom w:val="single" w:color="C0392B" w:sz="8" w:space="6"/>
        </w:pBdr>
        <w:spacing w:after="160" w:before="480"/>
      </w:pPr>
      <w:r>
        <w:rPr>
          <w:rFonts w:ascii="Arial" w:cs="Arial" w:eastAsia="Arial" w:hAnsi="Arial"/>
          <w:b/>
          <w:bCs/>
          <w:i w:val="false"/>
          <w:iCs w:val="false"/>
          <w:color w:val="0D1B2A"/>
          <w:sz w:val="34"/>
          <w:szCs w:val="34"/>
        </w:rPr>
        <w:t xml:space="preserve">11. What the Client Owns</w:t>
      </w:r>
    </w:p>
    <w:p>
      <w:pPr>
        <w:spacing w:after="12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On final payment, the client receives full ownership of the following: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1"/>
          <w:szCs w:val="21"/>
        </w:rPr>
        <w:t xml:space="preserve">All source code for the application — backend, dashboard, and website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1"/>
          <w:szCs w:val="21"/>
        </w:rPr>
        <w:t xml:space="preserve">The database schema and all data stored within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1"/>
          <w:szCs w:val="21"/>
        </w:rPr>
        <w:t xml:space="preserve">Deployment configurations and environment setup documentation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1"/>
          <w:szCs w:val="21"/>
        </w:rPr>
        <w:t xml:space="preserve">A handover session covering system administration and staff training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/>
      </w:r>
    </w:p>
    <w:p>
      <w:pPr>
        <w:spacing w:after="12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VirtuKey Technologies retains no licence over the codebase after final payment. The client is free to engage any developer to maintain or extend the system in future.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/>
      </w:r>
    </w:p>
    <w:p>
      <w:pPr>
        <w:pStyle w:val="Heading1"/>
        <w:pBdr>
          <w:bottom w:val="single" w:color="C0392B" w:sz="8" w:space="6"/>
        </w:pBdr>
        <w:spacing w:after="160" w:before="480"/>
      </w:pPr>
      <w:r>
        <w:rPr>
          <w:rFonts w:ascii="Arial" w:cs="Arial" w:eastAsia="Arial" w:hAnsi="Arial"/>
          <w:b/>
          <w:bCs/>
          <w:i w:val="false"/>
          <w:iCs w:val="false"/>
          <w:color w:val="0D1B2A"/>
          <w:sz w:val="34"/>
          <w:szCs w:val="34"/>
        </w:rPr>
        <w:t xml:space="preserve">12. Acceptance</w:t>
      </w:r>
    </w:p>
    <w:p>
      <w:pPr>
        <w:spacing w:after="12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By proceeding with the deposit payment, the client confirms that they have read, understood, and agreed to the scope, timeline, and commercial terms outlined in this document.</w:t>
      </w:r>
    </w:p>
    <w:p>
      <w:pPr>
        <w:spacing w:after="2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200"/>
            </w:tcMar>
          </w:tcPr>
          <w:p>
            <w:pPr>
              <w:pBdr>
                <w:bottom w:val="single" w:color="0D1B2A" w:sz="4" w:space="4"/>
              </w:pBdr>
              <w:spacing w:after="2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2"/>
                <w:szCs w:val="22"/>
              </w:rPr>
              <w:t xml:space="preserve"/>
            </w:r>
          </w:p>
          <w:p>
            <w:pPr>
              <w:spacing w:after="12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2"/>
                <w:szCs w:val="22"/>
              </w:rPr>
              <w:t xml:space="preserve">Client Signature</w:t>
            </w:r>
          </w:p>
          <w:p>
            <w:pPr>
              <w:pBdr>
                <w:bottom w:val="single" w:color="0D1B2A" w:sz="4" w:space="4"/>
              </w:pBdr>
              <w:spacing w:after="200" w:before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2"/>
                <w:szCs w:val="22"/>
              </w:rPr>
              <w:t xml:space="preserve"/>
            </w:r>
          </w:p>
          <w:p>
            <w:pPr>
              <w:spacing w:after="12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2"/>
                <w:szCs w:val="22"/>
              </w:rPr>
              <w:t xml:space="preserve">Print Name</w:t>
            </w:r>
          </w:p>
          <w:p>
            <w:pPr>
              <w:pBdr>
                <w:bottom w:val="single" w:color="0D1B2A" w:sz="4" w:space="4"/>
              </w:pBdr>
              <w:spacing w:after="200" w:before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2"/>
                <w:szCs w:val="22"/>
              </w:rPr>
              <w:t xml:space="preserve"/>
            </w:r>
          </w:p>
          <w:p>
            <w:pPr>
              <w:spacing w:after="12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2"/>
                <w:szCs w:val="22"/>
              </w:rPr>
              <w:t xml:space="preserve">Date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0"/>
            </w:tcMar>
          </w:tcPr>
          <w:p>
            <w:pPr>
              <w:pBdr>
                <w:bottom w:val="single" w:color="0D1B2A" w:sz="4" w:space="4"/>
              </w:pBdr>
              <w:spacing w:after="2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2"/>
                <w:szCs w:val="22"/>
              </w:rPr>
              <w:t xml:space="preserve"/>
            </w:r>
          </w:p>
          <w:p>
            <w:pPr>
              <w:spacing w:after="12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2"/>
                <w:szCs w:val="22"/>
              </w:rPr>
              <w:t xml:space="preserve">Authorised — VirtuKey Technologies</w:t>
            </w:r>
          </w:p>
          <w:p>
            <w:pPr>
              <w:pBdr>
                <w:bottom w:val="single" w:color="0D1B2A" w:sz="4" w:space="4"/>
              </w:pBdr>
              <w:spacing w:after="200" w:before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2"/>
                <w:szCs w:val="22"/>
              </w:rPr>
              <w:t xml:space="preserve"/>
            </w:r>
          </w:p>
          <w:p>
            <w:pPr>
              <w:spacing w:after="12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2"/>
                <w:szCs w:val="22"/>
              </w:rPr>
              <w:t xml:space="preserve">Print Name</w:t>
            </w:r>
          </w:p>
          <w:p>
            <w:pPr>
              <w:pBdr>
                <w:bottom w:val="single" w:color="0D1B2A" w:sz="4" w:space="4"/>
              </w:pBdr>
              <w:spacing w:after="200" w:before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2"/>
                <w:szCs w:val="22"/>
              </w:rPr>
              <w:t xml:space="preserve"/>
            </w:r>
          </w:p>
          <w:p>
            <w:pPr>
              <w:spacing w:after="12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2"/>
                <w:szCs w:val="22"/>
              </w:rPr>
              <w:t xml:space="preserve">Date</w:t>
            </w:r>
          </w:p>
        </w:tc>
      </w:tr>
    </w:tbl>
    <w:p>
      <w:pPr>
        <w:spacing w:after="2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/>
      </w:r>
    </w:p>
    <w:p>
      <w:pPr>
        <w:pBdr>
          <w:top w:val="single" w:color="BDC3C7" w:sz="4" w:space="6"/>
        </w:pBdr>
        <w:spacing w:before="1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8"/>
          <w:szCs w:val="18"/>
        </w:rPr>
        <w:t xml:space="preserve">VirtuKey Technologies  ·  Confidential  ·  April 2026</w:t>
      </w:r>
    </w:p>
    <w:sectPr>
      <w:footerReference w:type="default" r:id="rId7"/>
      <w:pgSz w:w="12240" w:h="15840" w:orient="portrait"/>
      <w:pgMar w:top="144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4" w:space="4"/>
      </w:pBdr>
      <w:tabs>
        <w:tab w:val="right" w:pos="9026"/>
      </w:tabs>
      <w:spacing w:before="120"/>
    </w:pPr>
    <w:r>
      <w:rPr>
        <w:rFonts w:ascii="Arial" w:cs="Arial" w:eastAsia="Arial" w:hAnsi="Arial"/>
        <w:b w:val="false"/>
        <w:bCs w:val="false"/>
        <w:i w:val="false"/>
        <w:iCs w:val="false"/>
        <w:color w:val="555555"/>
        <w:sz w:val="18"/>
        <w:szCs w:val="18"/>
      </w:rPr>
      <w:t xml:space="preserve">Autobody Automation System  ·  Confidential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555555"/>
        <w:sz w:val="18"/>
        <w:szCs w:val="18"/>
      </w:rPr>
      <w:t xml:space="preserve">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0D1B2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B4F7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2026-04-19T07:44:21.451Z</dcterms:created>
  <dcterms:modified xsi:type="dcterms:W3CDTF">2026-04-19T07:44:21.453Z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