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 and strive to protect your personal information. Please read this Policy to understand what types of information we collect from you, for what purposes and what choices you have regarding our collection of your information.</w:t>
      </w:r>
    </w:p>
    <w:p w:rsidR="00000000" w:rsidDel="00000000" w:rsidP="00000000" w:rsidRDefault="00000000" w:rsidRPr="00000000" w14:paraId="00000002">
      <w:pPr>
        <w:rPr/>
      </w:pPr>
      <w:r w:rsidDel="00000000" w:rsidR="00000000" w:rsidRPr="00000000">
        <w:rPr>
          <w:rtl w:val="0"/>
        </w:rPr>
        <w:t xml:space="preserve">This policy covers Maritimt.com website and all subsites (collectively, the "Website"). By accessing, using or posting information to this Website, you agree to this</w:t>
      </w:r>
      <w:hyperlink r:id="rId6">
        <w:r w:rsidDel="00000000" w:rsidR="00000000" w:rsidRPr="00000000">
          <w:rPr>
            <w:rtl w:val="0"/>
          </w:rPr>
          <w:t xml:space="preserve"> </w:t>
        </w:r>
      </w:hyperlink>
      <w:hyperlink r:id="rId7">
        <w:r w:rsidDel="00000000" w:rsidR="00000000" w:rsidRPr="00000000">
          <w:rPr>
            <w:color w:val="1155cc"/>
            <w:rtl w:val="0"/>
          </w:rPr>
          <w:t xml:space="preserve">Privacy Policy and the Terms of Service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Må jeg lese dette nå? Nei, dine rettigheter endres ikke hvis du velger å lese dette senere.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Personvernerklæring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Behandlingsansvarlig for dine personopplysninger er Maritimt Magasin 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Formålet med behandlingen av opplysningene er å levere tjenester til deg.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Det rettslige grunnlaget for behandlingen er at det er nødvendig for å oppfylle vår avtaler med deg.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 behandler opplysninger som navn, adresse, telefonnummer, e-post for abonnementstjenester og nettleser, operativssystem, ipadresse, skjermstørrelse for nettsiden vår.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Informasjonen hentes fra opplysninger du oppgir selv og fra enheten du bruker på nettsidene våre.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Det er frivillig å gi fra seg opplysningene, men det kan det bli vanskelig å levere tjenestene uten.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Maritimt Magasin deler opplysningene med våre samarbeidspartnere som for eksempel pakkeri, posten, programleverandører og skytjenester.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Opplysningene lagres på ulike systemer så lenge det er behov for å utføre våre forpliktelser. Kun ansatte i Maritimt Magasin og våre samarbeidspartnere behandler opplysningene.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Det er norsk lovverk som gjelder. Du har rett til innsyn, retting og sletting av mangelfulle eller uriktige opplysninger.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Opplysningene sikres etter beste evne hos oss og våre samarbeidspartnere.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Benytt kontaktsskjema på våre nettsider hvis du har spørsmål eller kontakt oss på:</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Telefon: +47 70 20 78 65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Postadresse:</w:t>
      </w:r>
    </w:p>
    <w:p w:rsidR="00000000" w:rsidDel="00000000" w:rsidP="00000000" w:rsidRDefault="00000000" w:rsidRPr="00000000" w14:paraId="0000002D">
      <w:pPr>
        <w:rPr/>
      </w:pPr>
      <w:r w:rsidDel="00000000" w:rsidR="00000000" w:rsidRPr="00000000">
        <w:rPr>
          <w:rtl w:val="0"/>
        </w:rPr>
        <w:t xml:space="preserve">Maritimt Magasin AS</w:t>
      </w:r>
    </w:p>
    <w:p w:rsidR="00000000" w:rsidDel="00000000" w:rsidP="00000000" w:rsidRDefault="00000000" w:rsidRPr="00000000" w14:paraId="0000002E">
      <w:pPr>
        <w:rPr/>
      </w:pPr>
      <w:r w:rsidDel="00000000" w:rsidR="00000000" w:rsidRPr="00000000">
        <w:rPr>
          <w:rtl w:val="0"/>
        </w:rPr>
        <w:t xml:space="preserve">Postboks 44</w:t>
      </w:r>
    </w:p>
    <w:p w:rsidR="00000000" w:rsidDel="00000000" w:rsidP="00000000" w:rsidRDefault="00000000" w:rsidRPr="00000000" w14:paraId="0000002F">
      <w:pPr>
        <w:rPr/>
      </w:pPr>
      <w:r w:rsidDel="00000000" w:rsidR="00000000" w:rsidRPr="00000000">
        <w:rPr>
          <w:rtl w:val="0"/>
        </w:rPr>
        <w:t xml:space="preserve">NO-6282 Brattvåg</w:t>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ritimt.com/nb/personvern" TargetMode="External"/><Relationship Id="rId7" Type="http://schemas.openxmlformats.org/officeDocument/2006/relationships/hyperlink" Target="http://maritimt.com/nb/personv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