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Cookies (32) - Functionality Cookies (9) - Targeting or Advertising Cookies (20) - </w:t>
      </w:r>
      <w:r w:rsidDel="00000000" w:rsidR="00000000" w:rsidRPr="00000000">
        <w:rPr>
          <w:b w:val="1"/>
          <w:rtl w:val="0"/>
        </w:rPr>
        <w:t xml:space="preserve">Third party cookies (50)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Cookies </w:t>
      </w:r>
    </w:p>
    <w:tbl>
      <w:tblPr>
        <w:tblStyle w:val="Table1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s_cc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s_invisit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s_ppv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s_ppvl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s_visit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s_vnum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_gat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_gat_UA-84641393-8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_gat_UA-28236326-1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_gid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__utma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__utmb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__utmc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__utmt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__utmv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__utmt_YS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__utmt_YS2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__utmz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Firebase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utag_main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_cb_svref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_ceg.s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_ceg.u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_chartbeat2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_v__chartbeat3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_chartbeat4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_cb_ls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apnid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__tld__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 Cookies</w:t>
      </w:r>
    </w:p>
    <w:tbl>
      <w:tblPr>
        <w:tblStyle w:val="Table2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__atuvc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__atuvs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lastKnownAnonymousProfileId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mvpd-auth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__lc.visitor_id.nnnnnnn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__lc.window_state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__stripe_sid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__stripe_mid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_unam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Targeting or Advertising Cookies </w:t>
      </w:r>
      <w:r w:rsidDel="00000000" w:rsidR="00000000" w:rsidRPr="00000000">
        <w:rPr>
          <w:rtl w:val="0"/>
        </w:rPr>
      </w:r>
    </w:p>
    <w:tbl>
      <w:tblPr>
        <w:tblStyle w:val="Table3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aam_uuid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AMCVS_xxxxxAdobeOrg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demdex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dextp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ev_sync_dd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everest_g_v2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_delighted_fst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_drt_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anj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uuid2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mrkgsid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rkglsid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unruly_m(#)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unruly_u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AWSALB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Third party cookies</w:t>
      </w:r>
      <w:r w:rsidDel="00000000" w:rsidR="00000000" w:rsidRPr="00000000">
        <w:rPr>
          <w:rtl w:val="0"/>
        </w:rPr>
      </w:r>
    </w:p>
    <w:tbl>
      <w:tblPr>
        <w:tblStyle w:val="Table4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APSID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HSID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SSID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LOGIN_INFO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YSC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SAPISID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VISITOR_INFO1_LIVE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auth_token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guest_id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secure_session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personalization_id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twll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_utma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BCSessionID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BCTempID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Bku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bkdc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bkpa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_cc_aud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_cc_cc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_cc_dc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_cc_id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CMID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CMPS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CMST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com.auth0(#)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csrftoken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mcd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_fbp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AA003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ATN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fyre-livecount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_kuid_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LaVisitorNew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_la_sid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Lc_sso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_shopify_y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_shopify_s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s_vnum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_qca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_uid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UIDR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