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value your privacy</w:t>
      </w:r>
    </w:p>
    <w:p w:rsidR="00000000" w:rsidDel="00000000" w:rsidP="00000000" w:rsidRDefault="00000000" w:rsidRPr="00000000" w14:paraId="00000002">
      <w:pPr>
        <w:rPr/>
      </w:pPr>
      <w:r w:rsidDel="00000000" w:rsidR="00000000" w:rsidRPr="00000000">
        <w:rPr>
          <w:rtl w:val="0"/>
        </w:rPr>
        <w:t xml:space="preserve">We and our partners process your personal data using technology such as cookies in order to serve advertising, analyse our traffic and deliver customised experiences for you. You have choice in who uses your data and for what purposes and after setting your preferences may come back anytime to make changes.</w:t>
      </w:r>
    </w:p>
    <w:p w:rsidR="00000000" w:rsidDel="00000000" w:rsidP="00000000" w:rsidRDefault="00000000" w:rsidRPr="00000000" w14:paraId="00000003">
      <w:pPr>
        <w:rPr/>
      </w:pPr>
      <w:r w:rsidDel="00000000" w:rsidR="00000000" w:rsidRPr="00000000">
        <w:rPr>
          <w:rtl w:val="0"/>
        </w:rPr>
        <w:t xml:space="preserve">Show Purposes I Accept</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Purposes for which we use your data</w:t>
      </w:r>
    </w:p>
    <w:p w:rsidR="00000000" w:rsidDel="00000000" w:rsidP="00000000" w:rsidRDefault="00000000" w:rsidRPr="00000000" w14:paraId="00000006">
      <w:pPr>
        <w:rPr/>
      </w:pPr>
      <w:r w:rsidDel="00000000" w:rsidR="00000000" w:rsidRPr="00000000">
        <w:rPr>
          <w:rtl w:val="0"/>
        </w:rPr>
        <w:t xml:space="preserve">We and our partners use cookies and similar technology to collect and analyse information about this website's users. We do this to enhance the content, advertising and other services on the site. Please click 'Accept all' to consent to the use of this technology. Visit our Cookies page to manage your preferences at any time.</w:t>
      </w:r>
    </w:p>
    <w:tbl>
      <w:tblPr>
        <w:tblStyle w:val="Table1"/>
        <w:tblW w:w="910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05"/>
        <w:tblGridChange w:id="0">
          <w:tblGrid>
            <w:gridCol w:w="9105"/>
          </w:tblGrid>
        </w:tblGridChange>
      </w:tblGrid>
      <w:t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7">
            <w:pPr>
              <w:rPr/>
            </w:pPr>
            <w:r w:rsidDel="00000000" w:rsidR="00000000" w:rsidRPr="00000000">
              <w:rPr>
                <w:rtl w:val="0"/>
              </w:rPr>
            </w:r>
          </w:p>
        </w:tc>
      </w:tr>
      <w:tr>
        <w:trPr>
          <w:trHeight w:val="16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8">
            <w:pPr>
              <w:rPr/>
            </w:pPr>
            <w:r w:rsidDel="00000000" w:rsidR="00000000" w:rsidRPr="00000000">
              <w:rPr>
                <w:rtl w:val="0"/>
              </w:rPr>
              <w:t xml:space="preserve">Information storage and access</w:t>
            </w:r>
          </w:p>
          <w:p w:rsidR="00000000" w:rsidDel="00000000" w:rsidP="00000000" w:rsidRDefault="00000000" w:rsidRPr="00000000" w14:paraId="00000009">
            <w:pPr>
              <w:rPr/>
            </w:pPr>
            <w:r w:rsidDel="00000000" w:rsidR="00000000" w:rsidRPr="00000000">
              <w:rPr>
                <w:rtl w:val="0"/>
              </w:rPr>
              <w:t xml:space="preserve">The storage of information, or access to information that is already stored, on your device such as advertising identifiers, device identifiers, cookies, and similar technologies.</w:t>
            </w:r>
          </w:p>
          <w:p w:rsidR="00000000" w:rsidDel="00000000" w:rsidP="00000000" w:rsidRDefault="00000000" w:rsidRPr="00000000" w14:paraId="0000000A">
            <w:pPr>
              <w:rPr/>
            </w:pPr>
            <w:r w:rsidDel="00000000" w:rsidR="00000000" w:rsidRPr="00000000">
              <w:rPr>
                <w:rtl w:val="0"/>
              </w:rPr>
              <w:t xml:space="preserve">View Companies</w:t>
            </w:r>
          </w:p>
          <w:p w:rsidR="00000000" w:rsidDel="00000000" w:rsidP="00000000" w:rsidRDefault="00000000" w:rsidRPr="00000000" w14:paraId="0000000B">
            <w:pPr>
              <w:rPr/>
            </w:pPr>
            <w:r w:rsidDel="00000000" w:rsidR="00000000" w:rsidRPr="00000000">
              <w:rPr>
                <w:rtl w:val="0"/>
              </w:rPr>
              <w:t xml:space="preserve">Off</w:t>
            </w:r>
          </w:p>
        </w:tc>
      </w:tr>
      <w:tr>
        <w:trPr>
          <w:trHeight w:val="25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Personalisation</w:t>
            </w:r>
          </w:p>
          <w:p w:rsidR="00000000" w:rsidDel="00000000" w:rsidP="00000000" w:rsidRDefault="00000000" w:rsidRPr="00000000" w14:paraId="0000000E">
            <w:pPr>
              <w:rPr/>
            </w:pPr>
            <w:r w:rsidDel="00000000" w:rsidR="00000000" w:rsidRPr="00000000">
              <w:rPr>
                <w:rtl w:val="0"/>
              </w:rPr>
              <w:t xml:space="preserve">The collection and processing of information about your use of this service to subsequently personalise advertising and/or content for you in other contexts, such as on other websites or apps, over time. Typically, the content of the site or app is used to make inferences about your interests, which inform future selection of advertising and/or content.</w:t>
            </w:r>
          </w:p>
          <w:p w:rsidR="00000000" w:rsidDel="00000000" w:rsidP="00000000" w:rsidRDefault="00000000" w:rsidRPr="00000000" w14:paraId="0000000F">
            <w:pPr>
              <w:rPr/>
            </w:pPr>
            <w:r w:rsidDel="00000000" w:rsidR="00000000" w:rsidRPr="00000000">
              <w:rPr>
                <w:rtl w:val="0"/>
              </w:rPr>
              <w:t xml:space="preserve">View Companies</w:t>
            </w:r>
          </w:p>
          <w:p w:rsidR="00000000" w:rsidDel="00000000" w:rsidP="00000000" w:rsidRDefault="00000000" w:rsidRPr="00000000" w14:paraId="00000010">
            <w:pPr>
              <w:rPr/>
            </w:pPr>
            <w:r w:rsidDel="00000000" w:rsidR="00000000" w:rsidRPr="00000000">
              <w:rPr>
                <w:rtl w:val="0"/>
              </w:rPr>
              <w:t xml:space="preserve">Off</w:t>
            </w:r>
          </w:p>
        </w:tc>
      </w:tr>
      <w:tr>
        <w:trPr>
          <w:trHeight w:val="36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Ad selection, delivery, reporting</w:t>
            </w:r>
          </w:p>
          <w:p w:rsidR="00000000" w:rsidDel="00000000" w:rsidP="00000000" w:rsidRDefault="00000000" w:rsidRPr="00000000" w14:paraId="00000013">
            <w:pPr>
              <w:rPr/>
            </w:pPr>
            <w:r w:rsidDel="00000000" w:rsidR="00000000" w:rsidRPr="00000000">
              <w:rPr>
                <w:rtl w:val="0"/>
              </w:rPr>
              <w:t xml:space="preserve">The collection of information, and combination with previously collected information, to select and deliver advertisements for you, and to measure the delivery and effectiveness of such advertisements. This includes using previously collected information about your interests to select ads, processing data about what advertisements were shown, how often they were shown, when and where they were shown, and whether you took any action related to the advertisement, including for example clicking an ad or making a purchase. This does not include personalisation, which is the collection and processing of information about your use of this service to subsequently personalise advertising and/or content for you in other contexts, such as websites or apps, over time.</w:t>
            </w:r>
          </w:p>
          <w:p w:rsidR="00000000" w:rsidDel="00000000" w:rsidP="00000000" w:rsidRDefault="00000000" w:rsidRPr="00000000" w14:paraId="00000014">
            <w:pPr>
              <w:rPr/>
            </w:pPr>
            <w:r w:rsidDel="00000000" w:rsidR="00000000" w:rsidRPr="00000000">
              <w:rPr>
                <w:rtl w:val="0"/>
              </w:rPr>
              <w:t xml:space="preserve">View Companies</w:t>
            </w:r>
          </w:p>
          <w:p w:rsidR="00000000" w:rsidDel="00000000" w:rsidP="00000000" w:rsidRDefault="00000000" w:rsidRPr="00000000" w14:paraId="00000015">
            <w:pPr>
              <w:rPr/>
            </w:pPr>
            <w:r w:rsidDel="00000000" w:rsidR="00000000" w:rsidRPr="00000000">
              <w:rPr>
                <w:rtl w:val="0"/>
              </w:rPr>
              <w:t xml:space="preserve">Off</w:t>
            </w:r>
          </w:p>
        </w:tc>
      </w:tr>
      <w:tr>
        <w:trPr>
          <w:trHeight w:val="36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Content selection, delivery, reporting</w:t>
            </w:r>
          </w:p>
          <w:p w:rsidR="00000000" w:rsidDel="00000000" w:rsidP="00000000" w:rsidRDefault="00000000" w:rsidRPr="00000000" w14:paraId="00000018">
            <w:pPr>
              <w:rPr/>
            </w:pPr>
            <w:r w:rsidDel="00000000" w:rsidR="00000000" w:rsidRPr="00000000">
              <w:rPr>
                <w:rtl w:val="0"/>
              </w:rPr>
              <w:t xml:space="preserve">The collection of information, and combination with previously collected information, to select and deliver content for you, and to measure the delivery and effectiveness of such content. This includes using previously collected information about your interests to select content, processing data about what content was shown, how often or how long it was shown, when and where it was shown, and whether the you took any action related to the content, including for example clicking on content. This does not include personalisation, which is the collection and processing of information about your use of this service to subsequently personalise content and/or advertising for you in other contexts, such as websites or apps, over time.</w:t>
            </w:r>
          </w:p>
          <w:p w:rsidR="00000000" w:rsidDel="00000000" w:rsidP="00000000" w:rsidRDefault="00000000" w:rsidRPr="00000000" w14:paraId="00000019">
            <w:pPr>
              <w:rPr/>
            </w:pPr>
            <w:r w:rsidDel="00000000" w:rsidR="00000000" w:rsidRPr="00000000">
              <w:rPr>
                <w:rtl w:val="0"/>
              </w:rPr>
              <w:t xml:space="preserve">View Companies</w:t>
            </w:r>
          </w:p>
          <w:p w:rsidR="00000000" w:rsidDel="00000000" w:rsidP="00000000" w:rsidRDefault="00000000" w:rsidRPr="00000000" w14:paraId="0000001A">
            <w:pPr>
              <w:rPr/>
            </w:pPr>
            <w:r w:rsidDel="00000000" w:rsidR="00000000" w:rsidRPr="00000000">
              <w:rPr>
                <w:rtl w:val="0"/>
              </w:rPr>
              <w:t xml:space="preserve">Off</w:t>
            </w:r>
          </w:p>
        </w:tc>
      </w:tr>
      <w:tr>
        <w:trPr>
          <w:trHeight w:val="25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Measurement</w:t>
            </w:r>
          </w:p>
          <w:p w:rsidR="00000000" w:rsidDel="00000000" w:rsidP="00000000" w:rsidRDefault="00000000" w:rsidRPr="00000000" w14:paraId="0000001D">
            <w:pPr>
              <w:rPr/>
            </w:pPr>
            <w:r w:rsidDel="00000000" w:rsidR="00000000" w:rsidRPr="00000000">
              <w:rPr>
                <w:rtl w:val="0"/>
              </w:rPr>
              <w:t xml:space="preserve">The collection of information about your use of the content, and combination with previously collected information, used to measure, understand, and report on your usage of the service. This does not include personalisation, the collection of information about your use of this service to subsequently personalise content and/or advertising for you in other contexts, i.e. on other service, such as websites or apps, over time.</w:t>
            </w:r>
          </w:p>
          <w:p w:rsidR="00000000" w:rsidDel="00000000" w:rsidP="00000000" w:rsidRDefault="00000000" w:rsidRPr="00000000" w14:paraId="0000001E">
            <w:pPr>
              <w:rPr/>
            </w:pPr>
            <w:r w:rsidDel="00000000" w:rsidR="00000000" w:rsidRPr="00000000">
              <w:rPr>
                <w:rtl w:val="0"/>
              </w:rPr>
              <w:t xml:space="preserve">View Companies</w:t>
            </w:r>
          </w:p>
          <w:p w:rsidR="00000000" w:rsidDel="00000000" w:rsidP="00000000" w:rsidRDefault="00000000" w:rsidRPr="00000000" w14:paraId="0000001F">
            <w:pPr>
              <w:rPr/>
            </w:pPr>
            <w:r w:rsidDel="00000000" w:rsidR="00000000" w:rsidRPr="00000000">
              <w:rPr>
                <w:rtl w:val="0"/>
              </w:rPr>
              <w:t xml:space="preserve">Off</w:t>
            </w:r>
          </w:p>
        </w:tc>
      </w:tr>
    </w:tbl>
    <w:p w:rsidR="00000000" w:rsidDel="00000000" w:rsidP="00000000" w:rsidRDefault="00000000" w:rsidRPr="00000000" w14:paraId="00000020">
      <w:pPr>
        <w:rPr/>
      </w:pPr>
      <w:r w:rsidDel="00000000" w:rsidR="00000000" w:rsidRPr="00000000">
        <w:rPr>
          <w:rtl w:val="0"/>
        </w:rPr>
        <w:t xml:space="preserve"> </w:t>
      </w:r>
    </w:p>
    <w:tbl>
      <w:tblPr>
        <w:tblStyle w:val="Table2"/>
        <w:tblW w:w="910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05"/>
        <w:tblGridChange w:id="0">
          <w:tblGrid>
            <w:gridCol w:w="9105"/>
          </w:tblGrid>
        </w:tblGridChange>
      </w:tblGrid>
      <w:t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1">
            <w:pPr>
              <w:rPr/>
            </w:pPr>
            <w:r w:rsidDel="00000000" w:rsidR="00000000" w:rsidRPr="00000000">
              <w:rPr>
                <w:rtl w:val="0"/>
              </w:rPr>
            </w:r>
          </w:p>
        </w:tc>
      </w:tr>
      <w:tr>
        <w:trPr>
          <w:trHeight w:val="11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Google</w:t>
            </w:r>
          </w:p>
          <w:p w:rsidR="00000000" w:rsidDel="00000000" w:rsidP="00000000" w:rsidRDefault="00000000" w:rsidRPr="00000000" w14:paraId="00000024">
            <w:pPr>
              <w:rPr/>
            </w:pPr>
            <w:r w:rsidDel="00000000" w:rsidR="00000000" w:rsidRPr="00000000">
              <w:rPr>
                <w:rtl w:val="0"/>
              </w:rPr>
              <w:t xml:space="preserve">Allow Google and their technology partners to collect data and use cookies for ad personalisation and measurement.</w:t>
            </w:r>
          </w:p>
        </w:tc>
      </w:tr>
    </w:tbl>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