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USA TODAY NETWORK EUROPEAN UNION EXPERIENCE</w:t>
      </w:r>
    </w:p>
    <w:p w:rsidR="00000000" w:rsidDel="00000000" w:rsidP="00000000" w:rsidRDefault="00000000" w:rsidRPr="00000000" w14:paraId="00000002">
      <w:pPr>
        <w:rPr/>
      </w:pPr>
      <w:r w:rsidDel="00000000" w:rsidR="00000000" w:rsidRPr="00000000">
        <w:rPr>
          <w:rtl w:val="0"/>
        </w:rPr>
        <w:t xml:space="preserve">A MESSAGE FROM USA TODAY NETWORK</w:t>
      </w:r>
    </w:p>
    <w:p w:rsidR="00000000" w:rsidDel="00000000" w:rsidP="00000000" w:rsidRDefault="00000000" w:rsidRPr="00000000" w14:paraId="00000003">
      <w:pPr>
        <w:rPr/>
      </w:pPr>
      <w:r w:rsidDel="00000000" w:rsidR="00000000" w:rsidRPr="00000000">
        <w:rPr>
          <w:rtl w:val="0"/>
        </w:rPr>
        <w:t xml:space="preserve">It appears that you’re visiting us from a location in the European Union.</w:t>
      </w:r>
    </w:p>
    <w:p w:rsidR="00000000" w:rsidDel="00000000" w:rsidP="00000000" w:rsidRDefault="00000000" w:rsidRPr="00000000" w14:paraId="00000004">
      <w:pPr>
        <w:rPr/>
      </w:pPr>
      <w:r w:rsidDel="00000000" w:rsidR="00000000" w:rsidRPr="00000000">
        <w:rPr>
          <w:rtl w:val="0"/>
        </w:rPr>
        <w:t xml:space="preserve">We are directing you to our EU Experience.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This site does not collect personally identifiable information or persistent identifiers from, deliver a personalized experience to, or otherwise track or monitor persons reasonably identified as visiting our Site from the European Union. We do identify EU internet protocol (IP) addresses for the purpose of determining whether to direct you to USA TODAY NETWORK’s EU Experience.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This site provides news and information of USA TODAY NETWORK. We hope you enjoy the site.</w:t>
      </w:r>
    </w:p>
    <w:p w:rsidR="00000000" w:rsidDel="00000000" w:rsidP="00000000" w:rsidRDefault="00000000" w:rsidRPr="00000000" w14:paraId="00000009">
      <w:pPr>
        <w:rPr>
          <w:color w:val="1155cc"/>
        </w:rPr>
      </w:pPr>
      <w:hyperlink r:id="rId6">
        <w:r w:rsidDel="00000000" w:rsidR="00000000" w:rsidRPr="00000000">
          <w:rPr>
            <w:color w:val="1155cc"/>
            <w:rtl w:val="0"/>
          </w:rPr>
          <w:t xml:space="preserve">Terms of Service</w:t>
        </w:r>
      </w:hyperlink>
      <w:hyperlink r:id="rId7">
        <w:r w:rsidDel="00000000" w:rsidR="00000000" w:rsidRPr="00000000">
          <w:rPr>
            <w:rtl w:val="0"/>
          </w:rPr>
          <w:t xml:space="preserve"> </w:t>
        </w:r>
      </w:hyperlink>
      <w:hyperlink r:id="rId8">
        <w:r w:rsidDel="00000000" w:rsidR="00000000" w:rsidRPr="00000000">
          <w:rPr>
            <w:color w:val="1155cc"/>
            <w:rtl w:val="0"/>
          </w:rPr>
          <w:t xml:space="preserve">Privacy Notice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u.usatoday.com/terms/" TargetMode="External"/><Relationship Id="rId7" Type="http://schemas.openxmlformats.org/officeDocument/2006/relationships/hyperlink" Target="https://eu.usatoday.com/privacy/" TargetMode="External"/><Relationship Id="rId8" Type="http://schemas.openxmlformats.org/officeDocument/2006/relationships/hyperlink" Target="https://eu.usatoday.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