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1FABB299" w:rsidR="00A06E3C" w:rsidRPr="00E55FEC" w:rsidRDefault="00E55FEC">
      <w:pPr>
        <w:rPr>
          <w:lang w:val="en-US"/>
        </w:rPr>
      </w:pPr>
      <w:r>
        <w:rPr>
          <w:lang w:val="en-US"/>
        </w:rPr>
        <w:t xml:space="preserve">Phylogenetic analysis of Sri Lankan Cassava Mosaic Virus </w:t>
      </w:r>
      <w:r w:rsidR="00C64D84">
        <w:rPr>
          <w:lang w:val="en-US"/>
        </w:rPr>
        <w:t xml:space="preserve">(SLCMV) </w:t>
      </w:r>
      <w:r>
        <w:rPr>
          <w:lang w:val="en-US"/>
        </w:rPr>
        <w:t xml:space="preserve">causing Cassava Mosaic Disease in Sri </w:t>
      </w:r>
      <w:r w:rsidR="00705E88">
        <w:rPr>
          <w:lang w:val="en-US"/>
        </w:rPr>
        <w:t>Lanka</w:t>
      </w:r>
      <w:r w:rsidR="00016F98">
        <w:rPr>
          <w:lang w:val="en-US"/>
        </w:rPr>
        <w:t xml:space="preserve"> based on DNA-A sequences of SLCMV</w:t>
      </w:r>
      <w:r>
        <w:rPr>
          <w:lang w:val="en-US"/>
        </w:rPr>
        <w:t>.</w:t>
      </w:r>
    </w:p>
    <w:sectPr w:rsidR="00A06E3C" w:rsidRPr="00E5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16F98"/>
    <w:rsid w:val="00042984"/>
    <w:rsid w:val="00705E88"/>
    <w:rsid w:val="00A06E3C"/>
    <w:rsid w:val="00C64D84"/>
    <w:rsid w:val="00E5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6</cp:revision>
  <dcterms:created xsi:type="dcterms:W3CDTF">2023-09-20T07:31:00Z</dcterms:created>
  <dcterms:modified xsi:type="dcterms:W3CDTF">2023-09-20T07:34:00Z</dcterms:modified>
</cp:coreProperties>
</file>