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</w:pPr>
      <w:r>
        <w:rPr>
          <w:rFonts w:cs="Times New Roman" w:ascii="Times New Roman" w:hAnsi="Times New Roman"/>
          <w:b/>
          <w:sz w:val="28"/>
        </w:rPr>
        <w:t>V</w:t>
      </w:r>
      <w:r>
        <w:rPr>
          <w:rFonts w:cs="Times New Roman" w:ascii="Times New Roman" w:hAnsi="Times New Roman"/>
          <w:b/>
          <w:sz w:val="28"/>
        </w:rPr>
        <w:t>ision</w:t>
      </w:r>
      <w:r/>
    </w:p>
    <w:p>
      <w:pPr>
        <w:pStyle w:val="Normal"/>
        <w:jc w:val="both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ab/>
        <w:t>“The system is an android version of a previous web application.”</w:t>
      </w:r>
      <w:r/>
    </w:p>
    <w:p>
      <w:pPr>
        <w:pStyle w:val="Normal"/>
        <w:jc w:val="both"/>
      </w:pPr>
      <w:r>
        <w:rPr>
          <w:rFonts w:cs="Times New Roman" w:ascii="Times New Roman" w:hAnsi="Times New Roman"/>
          <w:b/>
          <w:sz w:val="28"/>
        </w:rPr>
        <w:t>M</w:t>
      </w:r>
      <w:r>
        <w:rPr>
          <w:rFonts w:cs="Times New Roman" w:ascii="Times New Roman" w:hAnsi="Times New Roman"/>
          <w:b/>
          <w:sz w:val="28"/>
        </w:rPr>
        <w:t>ission</w:t>
      </w:r>
      <w:r/>
    </w:p>
    <w:p>
      <w:pPr>
        <w:pStyle w:val="Normal"/>
        <w:jc w:val="both"/>
      </w:pPr>
      <w:r>
        <w:rPr>
          <w:rFonts w:cs="Times New Roman" w:ascii="Times New Roman" w:hAnsi="Times New Roman"/>
          <w:b/>
          <w:sz w:val="28"/>
        </w:rPr>
        <w:tab/>
      </w:r>
      <w:r>
        <w:rPr>
          <w:rFonts w:cs="Times New Roman" w:ascii="Times New Roman" w:hAnsi="Times New Roman"/>
          <w:sz w:val="24"/>
        </w:rPr>
        <w:t>“To create an android application based on a previous web application that is user-friendly and simple yet easy to adjust for users.”</w:t>
      </w:r>
      <w:r/>
    </w:p>
    <w:p>
      <w:pPr>
        <w:pStyle w:val="Normal"/>
        <w:jc w:val="both"/>
      </w:pPr>
      <w:r>
        <w:rPr>
          <w:rFonts w:cs="Times New Roman" w:ascii="Times New Roman" w:hAnsi="Times New Roman"/>
          <w:b/>
          <w:bCs/>
          <w:sz w:val="28"/>
          <w:szCs w:val="28"/>
        </w:rPr>
        <w:t>Objectives</w:t>
      </w:r>
      <w:r/>
    </w:p>
    <w:p>
      <w:pPr>
        <w:pStyle w:val="Normal"/>
        <w:jc w:val="both"/>
      </w:pPr>
      <w:r>
        <w:rPr>
          <w:rFonts w:cs="Times New Roman" w:ascii="Times New Roman" w:hAnsi="Times New Roman"/>
          <w:b/>
          <w:sz w:val="28"/>
        </w:rPr>
        <w:t>P</w:t>
      </w:r>
      <w:r>
        <w:rPr>
          <w:rFonts w:cs="Times New Roman" w:ascii="Times New Roman" w:hAnsi="Times New Roman"/>
          <w:b/>
          <w:sz w:val="28"/>
        </w:rPr>
        <w:t>rinciples</w:t>
      </w:r>
      <w:r/>
    </w:p>
    <w:p>
      <w:pPr>
        <w:pStyle w:val="ListParagraph"/>
        <w:numPr>
          <w:ilvl w:val="0"/>
          <w:numId w:val="1"/>
        </w:numPr>
        <w:jc w:val="both"/>
        <w:rPr>
          <w:sz w:val="28"/>
          <w:b/>
          <w:sz w:val="28"/>
          <w:b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User security is of primary importance</w:t>
      </w:r>
      <w:r/>
    </w:p>
    <w:p>
      <w:pPr>
        <w:pStyle w:val="ListParagraph"/>
        <w:numPr>
          <w:ilvl w:val="0"/>
          <w:numId w:val="1"/>
        </w:numPr>
        <w:jc w:val="both"/>
        <w:rPr>
          <w:sz w:val="28"/>
          <w:b/>
          <w:sz w:val="28"/>
          <w:b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User Convenience</w:t>
      </w:r>
      <w:r/>
    </w:p>
    <w:p>
      <w:pPr>
        <w:pStyle w:val="ListParagraph"/>
        <w:numPr>
          <w:ilvl w:val="0"/>
          <w:numId w:val="1"/>
        </w:numPr>
        <w:jc w:val="both"/>
        <w:rPr>
          <w:sz w:val="28"/>
          <w:b/>
          <w:sz w:val="28"/>
          <w:b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Simplicity</w:t>
      </w:r>
      <w:r/>
    </w:p>
    <w:p>
      <w:pPr>
        <w:pStyle w:val="Normal"/>
        <w:jc w:val="both"/>
        <w:rPr>
          <w:sz w:val="28"/>
          <w:b/>
          <w:sz w:val="28"/>
          <w:b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</w:rPr>
        <w:t>Feature List</w:t>
      </w:r>
      <w:r/>
    </w:p>
    <w:p>
      <w:pPr>
        <w:pStyle w:val="ListParagraph"/>
        <w:numPr>
          <w:ilvl w:val="0"/>
          <w:numId w:val="2"/>
        </w:numPr>
        <w:jc w:val="both"/>
        <w:rPr>
          <w:sz w:val="24"/>
          <w:sz w:val="24"/>
          <w:rFonts w:ascii="Times New Roman" w:hAnsi="Times New Roman" w:cs="Times New Roman"/>
        </w:rPr>
      </w:pPr>
      <w:bookmarkStart w:id="0" w:name="__DdeLink__1105_1424975601"/>
      <w:r>
        <w:rPr>
          <w:rFonts w:cs="Times New Roman" w:ascii="Times New Roman" w:hAnsi="Times New Roman"/>
          <w:sz w:val="24"/>
        </w:rPr>
        <w:t>COR(Certificate of Registration) – allows students to view their COR if he/she is enrolled at a current semester</w:t>
      </w:r>
      <w:r/>
    </w:p>
    <w:p>
      <w:pPr>
        <w:pStyle w:val="ListParagraph"/>
        <w:numPr>
          <w:ilvl w:val="0"/>
          <w:numId w:val="2"/>
        </w:numPr>
        <w:jc w:val="both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Class Schedule – allows students to view their class schedule for each day in a current semester</w:t>
      </w:r>
      <w:r/>
    </w:p>
    <w:p>
      <w:pPr>
        <w:pStyle w:val="ListParagraph"/>
        <w:numPr>
          <w:ilvl w:val="0"/>
          <w:numId w:val="2"/>
        </w:numPr>
        <w:jc w:val="both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Evaluation -  allows students to view their evaluation of grades for each semester finished</w:t>
      </w:r>
      <w:r/>
    </w:p>
    <w:p>
      <w:pPr>
        <w:pStyle w:val="ListParagraph"/>
        <w:numPr>
          <w:ilvl w:val="0"/>
          <w:numId w:val="2"/>
        </w:numPr>
        <w:jc w:val="both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INC(Incomplete) Grade Monitor – allows students to monitor</w:t>
      </w:r>
      <w:bookmarkStart w:id="1" w:name="_GoBack"/>
      <w:bookmarkEnd w:id="1"/>
      <w:r>
        <w:rPr>
          <w:rFonts w:cs="Times New Roman" w:ascii="Times New Roman" w:hAnsi="Times New Roman"/>
          <w:sz w:val="24"/>
        </w:rPr>
        <w:t xml:space="preserve"> their</w:t>
        <w:tab/>
        <w:t xml:space="preserve"> incomplete grades and what specific subject and professor the incomplete grades belong to</w:t>
      </w:r>
      <w:r/>
    </w:p>
    <w:p>
      <w:pPr>
        <w:pStyle w:val="ListParagraph"/>
        <w:numPr>
          <w:ilvl w:val="0"/>
          <w:numId w:val="2"/>
        </w:numPr>
        <w:jc w:val="both"/>
      </w:pPr>
      <w:bookmarkStart w:id="2" w:name="__DdeLink__1105_1424975601"/>
      <w:bookmarkEnd w:id="2"/>
      <w:r>
        <w:rPr>
          <w:rFonts w:cs="Times New Roman" w:ascii="Times New Roman" w:hAnsi="Times New Roman"/>
          <w:sz w:val="24"/>
        </w:rPr>
        <w:t>Clearance – allows students to monitor their clearance if he/she is cleared or not on a specific clearance item</w:t>
      </w:r>
      <w:r/>
    </w:p>
    <w:p>
      <w:pPr>
        <w:pStyle w:val="ListParagraph"/>
        <w:jc w:val="both"/>
        <w:rPr>
          <w:sz w:val="24"/>
          <w:sz w:val="24"/>
          <w:rFonts w:ascii="Times New Roman" w:hAnsi="Times New Roman" w:cs="Times New Roman"/>
        </w:rPr>
      </w:pPr>
      <w:r>
        <w:rPr/>
      </w:r>
      <w:r/>
    </w:p>
    <w:p>
      <w:pPr>
        <w:pStyle w:val="ListParagraph"/>
        <w:ind w:hanging="0"/>
        <w:jc w:val="both"/>
      </w:pPr>
      <w:r>
        <w:rPr>
          <w:rFonts w:cs="Times New Roman" w:ascii="Times New Roman" w:hAnsi="Times New Roman"/>
          <w:b/>
          <w:bCs/>
          <w:sz w:val="28"/>
          <w:szCs w:val="28"/>
        </w:rPr>
        <w:t>Feature Acceptance Criteria</w:t>
      </w:r>
      <w:r/>
    </w:p>
    <w:p>
      <w:pPr>
        <w:pStyle w:val="ListParagraph"/>
        <w:ind w:hanging="0"/>
        <w:jc w:val="both"/>
        <w:rPr>
          <w:sz w:val="24"/>
          <w:b/>
          <w:sz w:val="24"/>
          <w:b/>
          <w:szCs w:val="28"/>
          <w:bCs/>
          <w:rFonts w:ascii="Times New Roman" w:hAnsi="Times New Roman" w:cs="Times New Roman"/>
        </w:rPr>
      </w:pPr>
      <w:r>
        <w:rPr/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Times New Roman" w:hAnsi="Times New Roman"/>
          <w:sz w:val="24"/>
        </w:rPr>
        <w:t>COR(Certificate of Registration) Feature</w:t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Times New Roman" w:hAnsi="Times New Roman"/>
          <w:sz w:val="24"/>
        </w:rPr>
        <w:t>Class Schedule Feature</w:t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Times New Roman" w:hAnsi="Times New Roman"/>
          <w:sz w:val="24"/>
        </w:rPr>
        <w:t>Evaluation Feature</w:t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Times New Roman" w:hAnsi="Times New Roman"/>
          <w:sz w:val="24"/>
        </w:rPr>
        <w:t>INC(Inclomplete) Grade Monitor Feature</w:t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Times New Roman" w:hAnsi="Times New Roman"/>
          <w:sz w:val="24"/>
        </w:rPr>
        <w:t>Clearance Feature</w:t>
      </w:r>
      <w:r/>
    </w:p>
    <w:p>
      <w:pPr>
        <w:pStyle w:val="ListParagraph"/>
        <w:spacing w:before="0" w:after="200"/>
        <w:ind w:hanging="0"/>
        <w:contextualSpacing/>
        <w:jc w:val="both"/>
        <w:rPr>
          <w:sz w:val="24"/>
          <w:b/>
          <w:sz w:val="24"/>
          <w:b/>
          <w:szCs w:val="28"/>
          <w:bCs/>
          <w:rFonts w:ascii="Times New Roman" w:hAnsi="Times New Roman" w:cs="Times New Roman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1" w:defSemiHidden="1" w:defQFormat="0" w:defUIPriority="99" w:count="267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322b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LibreOffice/4.3.7.2$Linux_X86_64 LibreOffice_project/430m0$Build-2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2015-06-22T07:51:00Z</dcterms:created>
  <dc:creator>PDesign.Enzo</dc:creator>
  <dc:language>en-PH</dc:language>
  <dcterms:modified xsi:type="dcterms:W3CDTF">2015-06-23T16:58:24Z</dcterms:modified>
  <cp:revision>8</cp:revision>
</cp:coreProperties>
</file>