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0624" w14:textId="6A93E08C" w:rsidR="00A523F7" w:rsidRPr="0053785B" w:rsidRDefault="0053785B" w:rsidP="0053785B">
      <w:proofErr w:type="spellStart"/>
      <w:r w:rsidRPr="0053785B">
        <w:t>Solarwrap</w:t>
      </w:r>
      <w:proofErr w:type="spellEnd"/>
      <w:r w:rsidRPr="0053785B">
        <w:t xml:space="preserve"> aide les transporteurs à réduire leurs dépenses de carburant grâce à des matériaux innovants intégrés à la carrosserie des véhicules, qui valorisent une énergie aujourd’hui inexploitée.</w:t>
      </w:r>
    </w:p>
    <w:sectPr w:rsidR="00A523F7" w:rsidRPr="00537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B7"/>
    <w:rsid w:val="0053785B"/>
    <w:rsid w:val="005F7EB7"/>
    <w:rsid w:val="006340A3"/>
    <w:rsid w:val="00966A61"/>
    <w:rsid w:val="00A523F7"/>
    <w:rsid w:val="00C05ECC"/>
    <w:rsid w:val="00E8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49876"/>
  <w15:chartTrackingRefBased/>
  <w15:docId w15:val="{D0A3C226-68AF-4CE2-B726-2ABD7450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E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E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E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E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E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E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7E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E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7E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E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aa6760-dc32-42b1-9af8-b6b7dd0c31e7}" enabled="1" method="Standard" siteId="{9fdb1b0c-e154-4e66-9ecb-b70f283e1e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166</Characters>
  <Application>Microsoft Office Word</Application>
  <DocSecurity>0</DocSecurity>
  <Lines>1</Lines>
  <Paragraphs>1</Paragraphs>
  <ScaleCrop>false</ScaleCrop>
  <Company>Arkema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KAJJAL Faouzi</dc:creator>
  <cp:keywords/>
  <dc:description/>
  <cp:lastModifiedBy>EL KAJJAL Faouzi</cp:lastModifiedBy>
  <cp:revision>2</cp:revision>
  <dcterms:created xsi:type="dcterms:W3CDTF">2026-10-26T18:14:00Z</dcterms:created>
  <dcterms:modified xsi:type="dcterms:W3CDTF">2026-10-26T18:18:00Z</dcterms:modified>
</cp:coreProperties>
</file>