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0624" w14:textId="41A6D733" w:rsidR="00A523F7" w:rsidRPr="0053785B" w:rsidRDefault="0053785B" w:rsidP="0053785B">
      <w:proofErr w:type="spellStart"/>
      <w:r w:rsidRPr="0053785B">
        <w:t>Solarwrap</w:t>
      </w:r>
      <w:proofErr w:type="spellEnd"/>
      <w:r w:rsidRPr="0053785B">
        <w:t xml:space="preserve"> aide les </w:t>
      </w:r>
      <w:r w:rsidR="00666A95">
        <w:t>grands rouleurs</w:t>
      </w:r>
      <w:r w:rsidRPr="0053785B">
        <w:t xml:space="preserve"> à réduire leurs dépenses  grâce à des </w:t>
      </w:r>
      <w:r w:rsidR="00666A95">
        <w:t>technologies</w:t>
      </w:r>
      <w:r w:rsidRPr="0053785B">
        <w:t xml:space="preserve"> </w:t>
      </w:r>
      <w:r w:rsidR="00666A95">
        <w:t>durables contrairement aux énergies fossiles</w:t>
      </w:r>
    </w:p>
    <w:sectPr w:rsidR="00A523F7" w:rsidRPr="005378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B7"/>
    <w:rsid w:val="0053785B"/>
    <w:rsid w:val="005F7EB7"/>
    <w:rsid w:val="006340A3"/>
    <w:rsid w:val="00666A95"/>
    <w:rsid w:val="00966A61"/>
    <w:rsid w:val="00A523F7"/>
    <w:rsid w:val="00C05ECC"/>
    <w:rsid w:val="00E83E2C"/>
    <w:rsid w:val="00E8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49876"/>
  <w15:chartTrackingRefBased/>
  <w15:docId w15:val="{D0A3C226-68AF-4CE2-B726-2ABD7450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7E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7E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7E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7E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7E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7E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7E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7E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7E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7E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7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aa6760-dc32-42b1-9af8-b6b7dd0c31e7}" enabled="1" method="Standard" siteId="{9fdb1b0c-e154-4e66-9ecb-b70f283e1e7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111</Characters>
  <Application>Microsoft Office Word</Application>
  <DocSecurity>0</DocSecurity>
  <Lines>1</Lines>
  <Paragraphs>1</Paragraphs>
  <ScaleCrop>false</ScaleCrop>
  <Company>Arkema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KAJJAL Faouzi</dc:creator>
  <cp:keywords/>
  <dc:description/>
  <cp:lastModifiedBy>EL KAJJAL Faouzi</cp:lastModifiedBy>
  <cp:revision>2</cp:revision>
  <dcterms:created xsi:type="dcterms:W3CDTF">2026-10-26T18:47:00Z</dcterms:created>
  <dcterms:modified xsi:type="dcterms:W3CDTF">2026-10-26T18:47:00Z</dcterms:modified>
</cp:coreProperties>
</file>