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C1145A" w:rsidP="49C1145A" w:rsidRDefault="49C1145A" w14:paraId="3526F8C6" w14:textId="1F45D86C">
      <w:pPr>
        <w:jc w:val="center"/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Analiza SOLID </w:t>
      </w:r>
      <w:proofErr w:type="spellStart"/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principa</w:t>
      </w:r>
      <w:proofErr w:type="spellEnd"/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za </w:t>
      </w:r>
      <w:proofErr w:type="spellStart"/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dijagram</w:t>
      </w:r>
      <w:proofErr w:type="spellEnd"/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proofErr w:type="spellStart"/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klasa</w:t>
      </w:r>
      <w:proofErr w:type="spellEnd"/>
    </w:p>
    <w:p w:rsidR="49C1145A" w:rsidP="49C1145A" w:rsidRDefault="49C1145A" w14:paraId="65BD283A" w14:textId="63CA6AC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Single Responsibility Principle</w:t>
      </w:r>
    </w:p>
    <w:p w:rsidR="49C1145A" w:rsidP="49C1145A" w:rsidRDefault="49C1145A" w14:paraId="06BE9220" w14:textId="27E3D271">
      <w:pPr>
        <w:pStyle w:val="Normal"/>
        <w:ind w:left="360"/>
      </w:pP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Sve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dijagramu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ispunjavaju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ovaj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princip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pošto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bave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samo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svojim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atributima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nemaju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drugih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zadataka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u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suštini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Slična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situacija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je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prisutna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u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svim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klasama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trenutno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nemaju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zahtjevnih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zadataka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pošto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nema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kontrolera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koji bi u budućnosti trebali obavljati neke teže zadatke. Svaka klasa je zasebna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cjelina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te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posjeduje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samo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atribute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koji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direktno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vezani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za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njen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rad. </w:t>
      </w:r>
    </w:p>
    <w:p w:rsidR="49C1145A" w:rsidP="49C1145A" w:rsidRDefault="49C1145A" w14:paraId="7BF09C85" w14:textId="6AEF332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Open/Closed Principle</w:t>
      </w:r>
    </w:p>
    <w:p w:rsidR="49C1145A" w:rsidP="49C1145A" w:rsidRDefault="49C1145A" w14:paraId="6673D43B" w14:textId="790A1DAD">
      <w:pPr>
        <w:pStyle w:val="Normal"/>
        <w:ind w:left="360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Pogledamo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lii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strukturu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u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našem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projektu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kao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njihov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dijagram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vidimo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da je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otvoreno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zatvoreni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princip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ispunjen. Na dijagramu se ne nalaze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metod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koj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 bi se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trebal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e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mijenjat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u</w:t>
      </w:r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kolik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 bi se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dodaval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nov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tipov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podatak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a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il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nešt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sličn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o.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Sve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zasebne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cjeline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koje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mogu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lahko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nadogra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đivati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ali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ne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modifikovati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.</w:t>
      </w:r>
    </w:p>
    <w:p w:rsidR="49C1145A" w:rsidP="49C1145A" w:rsidRDefault="49C1145A" w14:paraId="429EAC39" w14:textId="2B2F62D9">
      <w:pPr>
        <w:ind w:left="360"/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Liskov Substitution Principle</w:t>
      </w:r>
    </w:p>
    <w:p w:rsidR="49C1145A" w:rsidP="49C1145A" w:rsidRDefault="49C1145A" w14:paraId="2CB4A3B6" w14:textId="73E8DF6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</w:pPr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Na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dijagramu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nalaze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tri naslije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đivanja:</w:t>
      </w:r>
    </w:p>
    <w:p w:rsidR="49C1145A" w:rsidP="49C1145A" w:rsidRDefault="49C1145A" w14:paraId="2EC11F7A" w14:textId="3DABE6EC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222222"/>
          <w:sz w:val="24"/>
          <w:szCs w:val="24"/>
          <w:lang w:val="en-GB"/>
        </w:rPr>
      </w:pP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“User”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iz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 “Person”</w:t>
      </w:r>
    </w:p>
    <w:p w:rsidR="49C1145A" w:rsidP="49C1145A" w:rsidRDefault="49C1145A" w14:paraId="08B58EE6" w14:textId="2CDA3A9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222222"/>
          <w:sz w:val="24"/>
          <w:szCs w:val="24"/>
          <w:lang w:val="en-GB"/>
        </w:rPr>
      </w:pP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“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Employee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” iz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 “Person”</w:t>
      </w:r>
    </w:p>
    <w:p w:rsidR="49C1145A" w:rsidP="49C1145A" w:rsidRDefault="49C1145A" w14:paraId="3A7BDDB4" w14:textId="7BF39AF3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222222"/>
          <w:sz w:val="24"/>
          <w:szCs w:val="24"/>
          <w:lang w:val="en-GB"/>
        </w:rPr>
      </w:pP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“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Administrator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”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iz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 “Person”</w:t>
      </w:r>
    </w:p>
    <w:p w:rsidR="49C1145A" w:rsidP="49C1145A" w:rsidRDefault="49C1145A" w14:paraId="7E7CC968" w14:textId="059707D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</w:pP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Zaključujemo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da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su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korisnik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zaposlenik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administrator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zapravo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osobe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da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gdje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god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koristimo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neku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gram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od</w:t>
      </w:r>
      <w:proofErr w:type="gram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izvedenih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možemo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koristiti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baznu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. U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osnovi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izvedene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predstavljaju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“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vrstu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”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bazne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klase. Dakle, princip je ispunjen.</w:t>
      </w:r>
    </w:p>
    <w:p w:rsidR="49C1145A" w:rsidP="49C1145A" w:rsidRDefault="49C1145A" w14:paraId="20B0FD83" w14:textId="775FE17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</w:pPr>
    </w:p>
    <w:p w:rsidR="49C1145A" w:rsidP="49C1145A" w:rsidRDefault="49C1145A" w14:paraId="423C3F5F" w14:textId="05E9383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Interface Segregation Principle</w:t>
      </w:r>
    </w:p>
    <w:p w:rsidR="49C1145A" w:rsidP="49C1145A" w:rsidRDefault="49C1145A" w14:paraId="725713A4" w14:textId="0ADAC10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Svi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interfejsi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dijagramu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imaju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po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jedan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zadatak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. Kada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pogledamo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dijagram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zaključujemo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da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nijedan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interfejs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nije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generaliziran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toliko da ne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zadovoljava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ovaj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princip.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Pošto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se ne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javlja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problem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prevelike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generalizacije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ovaj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princip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je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ispunjen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9C1145A" w:rsidP="49C1145A" w:rsidRDefault="49C1145A" w14:paraId="66ABBEB3" w14:textId="04A0F00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</w:pPr>
    </w:p>
    <w:p w:rsidR="49C1145A" w:rsidP="49C1145A" w:rsidRDefault="49C1145A" w14:paraId="5B1CEA0D" w14:textId="23A793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49C1145A" w:rsidR="49C1145A">
        <w:rPr>
          <w:rFonts w:ascii="-webkit-standard" w:hAnsi="-webkit-standard" w:eastAsia="-webkit-standard" w:cs="-webkit-standard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Dependency Inversion Priciple</w:t>
      </w:r>
    </w:p>
    <w:p w:rsidR="49C1145A" w:rsidP="49C1145A" w:rsidRDefault="49C1145A" w14:paraId="7DE774E8" w14:textId="159D3D5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</w:pPr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Na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dijagramu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se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nalaze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tri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naslije</w:t>
      </w:r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đivanja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sva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tri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iz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iste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bazne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“Person”.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Bazna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“Person” je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apstraktna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.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Vidimo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da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glavne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klase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ne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ovise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gram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od</w:t>
      </w:r>
      <w:proofErr w:type="gram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svojih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podklasa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, </w:t>
      </w:r>
      <w:proofErr w:type="spellStart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>te</w:t>
      </w:r>
      <w:proofErr w:type="spellEnd"/>
      <w:r w:rsidRPr="49C1145A" w:rsidR="49C1145A">
        <w:rPr>
          <w:rFonts w:ascii="Calibri" w:hAnsi="Calibri" w:eastAsia="Calibri" w:cs="Calibri"/>
          <w:noProof w:val="0"/>
          <w:color w:val="222222"/>
          <w:sz w:val="24"/>
          <w:szCs w:val="24"/>
          <w:lang w:val="en-GB"/>
        </w:rPr>
        <w:t xml:space="preserve"> zaključujemo da je princip ispunjen.</w:t>
      </w:r>
    </w:p>
    <w:p w:rsidR="49C1145A" w:rsidP="49C1145A" w:rsidRDefault="49C1145A" w14:paraId="1DBE41F2" w14:textId="4ACD291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20F941"/>
  <w15:docId w15:val="{869257f5-e5be-4f2b-9c7d-ec4925bbeb42}"/>
  <w:rsids>
    <w:rsidRoot w:val="6720F941"/>
    <w:rsid w:val="49C1145A"/>
    <w:rsid w:val="6720F9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e7dc62a427547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faris sisic</dc:creator>
  <keywords/>
  <dc:description/>
  <lastModifiedBy>faris sisic</lastModifiedBy>
  <revision>2</revision>
  <dcterms:created xsi:type="dcterms:W3CDTF">2019-05-15T09:17:02.4144538Z</dcterms:created>
  <dcterms:modified xsi:type="dcterms:W3CDTF">2019-05-15T09:44:03.5531911Z</dcterms:modified>
</coreProperties>
</file>