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994387B" w:rsidP="4994387B" w:rsidRDefault="4994387B" w14:paraId="2F5C921E" w14:textId="2E04DC21">
      <w:pPr>
        <w:jc w:val="center"/>
      </w:pPr>
      <w:r w:rsidRPr="4994387B" w:rsidR="4994387B">
        <w:rPr>
          <w:rFonts w:ascii="Times" w:hAnsi="Times" w:eastAsia="Times" w:cs="Times"/>
          <w:b w:val="1"/>
          <w:bCs w:val="1"/>
          <w:noProof w:val="0"/>
          <w:color w:val="000000" w:themeColor="text1" w:themeTint="FF" w:themeShade="FF"/>
          <w:sz w:val="21"/>
          <w:szCs w:val="21"/>
          <w:lang w:val="en-GB"/>
        </w:rPr>
        <w:t>Analiza SOLID principa za dijagram klasa</w:t>
      </w:r>
    </w:p>
    <w:p w:rsidR="4994387B" w:rsidRDefault="4994387B" w14:paraId="768DD9A5" w14:textId="3E53B67A">
      <w:r w:rsidRPr="4994387B" w:rsidR="4994387B">
        <w:rPr>
          <w:rFonts w:ascii="Times" w:hAnsi="Times" w:eastAsia="Times" w:cs="Times"/>
          <w:b w:val="1"/>
          <w:bCs w:val="1"/>
          <w:noProof w:val="0"/>
          <w:color w:val="000000" w:themeColor="text1" w:themeTint="FF" w:themeShade="FF"/>
          <w:sz w:val="22"/>
          <w:szCs w:val="22"/>
          <w:lang w:val="en-GB"/>
        </w:rPr>
        <w:t>Single Responsibility Principle</w:t>
      </w:r>
    </w:p>
    <w:p w:rsidR="4994387B" w:rsidRDefault="4994387B" w14:paraId="58B0645A" w14:textId="479B8E6A">
      <w:r w:rsidRPr="4994387B" w:rsidR="4994387B">
        <w:rPr>
          <w:rFonts w:ascii="Trebuchet MS" w:hAnsi="Trebuchet MS" w:eastAsia="Trebuchet MS" w:cs="Trebuchet MS"/>
          <w:noProof w:val="0"/>
          <w:color w:val="000000" w:themeColor="text1" w:themeTint="FF" w:themeShade="FF"/>
          <w:sz w:val="22"/>
          <w:szCs w:val="22"/>
          <w:lang w:val="en-GB"/>
        </w:rPr>
        <w:t xml:space="preserve">Sve klase na dijagramu klasa ispunjavaju ovaj princip, pošto se bave samo svojim atributima i nemaju drugih zadataka u suštini. Slična situacija je prisutna u svim klasama, trenutno nemaju zahtjevnih zadataka, pošto nema kontrolera koji bi u budućnosti trebali obavljati neke teže zadatke. Svaka klasa je zasebna cjelina, te posjeduje samo atribute koji su direktno vezani za njen rad. </w:t>
      </w:r>
    </w:p>
    <w:p w:rsidR="4994387B" w:rsidRDefault="4994387B" w14:paraId="7AFF2C0D" w14:textId="369E7D2E">
      <w:r w:rsidRPr="4994387B" w:rsidR="4994387B">
        <w:rPr>
          <w:rFonts w:ascii="Times" w:hAnsi="Times" w:eastAsia="Times" w:cs="Times"/>
          <w:b w:val="1"/>
          <w:bCs w:val="1"/>
          <w:noProof w:val="0"/>
          <w:color w:val="000000" w:themeColor="text1" w:themeTint="FF" w:themeShade="FF"/>
          <w:sz w:val="22"/>
          <w:szCs w:val="22"/>
          <w:lang w:val="en-GB"/>
        </w:rPr>
        <w:t>Open/Closed Principle</w:t>
      </w:r>
    </w:p>
    <w:p w:rsidR="4994387B" w:rsidRDefault="4994387B" w14:paraId="50E257A3" w14:textId="4E99328F">
      <w:proofErr w:type="spellStart"/>
      <w:r w:rsidRPr="4994387B" w:rsidR="4994387B">
        <w:rPr>
          <w:rFonts w:ascii="Trebuchet MS" w:hAnsi="Trebuchet MS" w:eastAsia="Trebuchet MS" w:cs="Trebuchet MS"/>
          <w:noProof w:val="0"/>
          <w:color w:val="000000" w:themeColor="text1" w:themeTint="FF" w:themeShade="FF"/>
          <w:sz w:val="22"/>
          <w:szCs w:val="22"/>
          <w:lang w:val="en-GB"/>
        </w:rPr>
        <w:t>Pogledamo</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li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strukturu</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klasa</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u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našem</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projektu</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kao</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i</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njihov</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dijagram</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vidimo</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da je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i</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otvoreno</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zatvoreni</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princip</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ispunjen</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Na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dijagramu</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se ne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nalaze</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metode</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koje</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bi se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trebale</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mijenjati</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ukoliko</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bi se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dodavali</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novi</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tipovi</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podataka</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ili</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nešto</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slično</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Sve</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klase</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su</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zasebne</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cjeline</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koje</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se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mogu</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lahko</w:t>
      </w:r>
      <w:proofErr w:type="spellEnd"/>
      <w:r w:rsidRPr="4994387B" w:rsidR="4994387B">
        <w:rPr>
          <w:rFonts w:ascii="Trebuchet MS" w:hAnsi="Trebuchet MS" w:eastAsia="Trebuchet MS" w:cs="Trebuchet MS"/>
          <w:noProof w:val="0"/>
          <w:color w:val="000000" w:themeColor="text1" w:themeTint="FF" w:themeShade="FF"/>
          <w:sz w:val="22"/>
          <w:szCs w:val="22"/>
          <w:lang w:val="en-GB"/>
        </w:rPr>
        <w:t xml:space="preserve"> </w:t>
      </w:r>
      <w:proofErr w:type="spellStart"/>
      <w:r w:rsidRPr="4994387B" w:rsidR="4994387B">
        <w:rPr>
          <w:rFonts w:ascii="Trebuchet MS" w:hAnsi="Trebuchet MS" w:eastAsia="Trebuchet MS" w:cs="Trebuchet MS"/>
          <w:noProof w:val="0"/>
          <w:color w:val="000000" w:themeColor="text1" w:themeTint="FF" w:themeShade="FF"/>
          <w:sz w:val="22"/>
          <w:szCs w:val="22"/>
          <w:lang w:val="en-GB"/>
        </w:rPr>
        <w:t>nadogra</w:t>
      </w:r>
      <w:r w:rsidRPr="4994387B" w:rsidR="4994387B">
        <w:rPr>
          <w:rFonts w:ascii="Trebuchet MS" w:hAnsi="Trebuchet MS" w:eastAsia="Trebuchet MS" w:cs="Trebuchet MS"/>
          <w:noProof w:val="0"/>
          <w:color w:val="1A1A1A"/>
          <w:sz w:val="22"/>
          <w:szCs w:val="22"/>
          <w:lang w:val="en-GB"/>
        </w:rPr>
        <w:t>đivati</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ali</w:t>
      </w:r>
      <w:proofErr w:type="spellEnd"/>
      <w:r w:rsidRPr="4994387B" w:rsidR="4994387B">
        <w:rPr>
          <w:rFonts w:ascii="Trebuchet MS" w:hAnsi="Trebuchet MS" w:eastAsia="Trebuchet MS" w:cs="Trebuchet MS"/>
          <w:noProof w:val="0"/>
          <w:color w:val="1A1A1A"/>
          <w:sz w:val="22"/>
          <w:szCs w:val="22"/>
          <w:lang w:val="en-GB"/>
        </w:rPr>
        <w:t xml:space="preserve"> ne </w:t>
      </w:r>
      <w:proofErr w:type="spellStart"/>
      <w:r w:rsidRPr="4994387B" w:rsidR="4994387B">
        <w:rPr>
          <w:rFonts w:ascii="Trebuchet MS" w:hAnsi="Trebuchet MS" w:eastAsia="Trebuchet MS" w:cs="Trebuchet MS"/>
          <w:noProof w:val="0"/>
          <w:color w:val="1A1A1A"/>
          <w:sz w:val="22"/>
          <w:szCs w:val="22"/>
          <w:lang w:val="en-GB"/>
        </w:rPr>
        <w:t>i</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modifikovati</w:t>
      </w:r>
      <w:proofErr w:type="spellEnd"/>
      <w:r w:rsidRPr="4994387B" w:rsidR="4994387B">
        <w:rPr>
          <w:rFonts w:ascii="Trebuchet MS" w:hAnsi="Trebuchet MS" w:eastAsia="Trebuchet MS" w:cs="Trebuchet MS"/>
          <w:noProof w:val="0"/>
          <w:color w:val="1A1A1A"/>
          <w:sz w:val="22"/>
          <w:szCs w:val="22"/>
          <w:lang w:val="en-GB"/>
        </w:rPr>
        <w:t>.</w:t>
      </w:r>
    </w:p>
    <w:p w:rsidR="4994387B" w:rsidRDefault="4994387B" w14:paraId="09A6F9CD" w14:textId="27C06F9E">
      <w:r w:rsidRPr="4994387B" w:rsidR="4994387B">
        <w:rPr>
          <w:rFonts w:ascii="Times" w:hAnsi="Times" w:eastAsia="Times" w:cs="Times"/>
          <w:b w:val="1"/>
          <w:bCs w:val="1"/>
          <w:noProof w:val="0"/>
          <w:color w:val="000000" w:themeColor="text1" w:themeTint="FF" w:themeShade="FF"/>
          <w:sz w:val="22"/>
          <w:szCs w:val="22"/>
          <w:lang w:val="en-GB"/>
        </w:rPr>
        <w:t>Liskov Substitution Principle</w:t>
      </w:r>
    </w:p>
    <w:p w:rsidR="4994387B" w:rsidRDefault="4994387B" w14:paraId="19851EDB" w14:textId="22F5D51D">
      <w:r w:rsidRPr="4994387B" w:rsidR="4994387B">
        <w:rPr>
          <w:rFonts w:ascii="Trebuchet MS" w:hAnsi="Trebuchet MS" w:eastAsia="Trebuchet MS" w:cs="Trebuchet MS"/>
          <w:noProof w:val="0"/>
          <w:color w:val="000000" w:themeColor="text1" w:themeTint="FF" w:themeShade="FF"/>
          <w:sz w:val="22"/>
          <w:szCs w:val="22"/>
          <w:lang w:val="en-GB"/>
        </w:rPr>
        <w:t>Na dijagramu klasa se nalaze tri naslije</w:t>
      </w:r>
      <w:r w:rsidRPr="4994387B" w:rsidR="4994387B">
        <w:rPr>
          <w:rFonts w:ascii="Trebuchet MS" w:hAnsi="Trebuchet MS" w:eastAsia="Trebuchet MS" w:cs="Trebuchet MS"/>
          <w:noProof w:val="0"/>
          <w:color w:val="1A1A1A"/>
          <w:sz w:val="22"/>
          <w:szCs w:val="22"/>
          <w:lang w:val="en-GB"/>
        </w:rPr>
        <w:t>đivanja:</w:t>
      </w:r>
    </w:p>
    <w:p w:rsidR="4994387B" w:rsidP="4994387B" w:rsidRDefault="4994387B" w14:paraId="1ECBC74F" w14:textId="24EA495E">
      <w:pPr>
        <w:pStyle w:val="ListParagraph"/>
        <w:numPr>
          <w:ilvl w:val="0"/>
          <w:numId w:val="1"/>
        </w:numPr>
        <w:rPr>
          <w:color w:val="1A1A1A"/>
          <w:sz w:val="22"/>
          <w:szCs w:val="22"/>
        </w:rPr>
      </w:pPr>
      <w:r w:rsidRPr="4994387B" w:rsidR="4994387B">
        <w:rPr>
          <w:rFonts w:ascii="Trebuchet MS" w:hAnsi="Trebuchet MS" w:eastAsia="Trebuchet MS" w:cs="Trebuchet MS"/>
          <w:noProof w:val="0"/>
          <w:color w:val="1A1A1A"/>
          <w:sz w:val="22"/>
          <w:szCs w:val="22"/>
          <w:lang w:val="en-GB"/>
        </w:rPr>
        <w:t>klasa “User” iz klase  “Person”</w:t>
      </w:r>
    </w:p>
    <w:p w:rsidR="4994387B" w:rsidP="4994387B" w:rsidRDefault="4994387B" w14:paraId="29098CD8" w14:textId="374B608A">
      <w:pPr>
        <w:pStyle w:val="ListParagraph"/>
        <w:numPr>
          <w:ilvl w:val="0"/>
          <w:numId w:val="1"/>
        </w:numPr>
        <w:rPr>
          <w:color w:val="1A1A1A"/>
          <w:sz w:val="22"/>
          <w:szCs w:val="22"/>
        </w:rPr>
      </w:pPr>
      <w:r w:rsidRPr="4994387B" w:rsidR="4994387B">
        <w:rPr>
          <w:rFonts w:ascii="Trebuchet MS" w:hAnsi="Trebuchet MS" w:eastAsia="Trebuchet MS" w:cs="Trebuchet MS"/>
          <w:noProof w:val="0"/>
          <w:color w:val="1A1A1A"/>
          <w:sz w:val="22"/>
          <w:szCs w:val="22"/>
          <w:lang w:val="en-GB"/>
        </w:rPr>
        <w:t>klasa “Employee” iz klase  “Person”</w:t>
      </w:r>
    </w:p>
    <w:p w:rsidR="4994387B" w:rsidP="4994387B" w:rsidRDefault="4994387B" w14:paraId="73024F9D" w14:textId="0958B9ED">
      <w:pPr>
        <w:pStyle w:val="ListParagraph"/>
        <w:numPr>
          <w:ilvl w:val="0"/>
          <w:numId w:val="1"/>
        </w:numPr>
        <w:rPr>
          <w:color w:val="1A1A1A"/>
          <w:sz w:val="22"/>
          <w:szCs w:val="22"/>
        </w:rPr>
      </w:pPr>
      <w:r w:rsidRPr="4994387B" w:rsidR="4994387B">
        <w:rPr>
          <w:rFonts w:ascii="Trebuchet MS" w:hAnsi="Trebuchet MS" w:eastAsia="Trebuchet MS" w:cs="Trebuchet MS"/>
          <w:noProof w:val="0"/>
          <w:color w:val="1A1A1A"/>
          <w:sz w:val="22"/>
          <w:szCs w:val="22"/>
          <w:lang w:val="en-GB"/>
        </w:rPr>
        <w:t>klasa “Administrator” iz klase  “Person”</w:t>
      </w:r>
    </w:p>
    <w:p w:rsidR="4994387B" w:rsidRDefault="4994387B" w14:paraId="55145421" w14:textId="149E4123">
      <w:proofErr w:type="spellStart"/>
      <w:r w:rsidRPr="4994387B" w:rsidR="4994387B">
        <w:rPr>
          <w:rFonts w:ascii="Trebuchet MS" w:hAnsi="Trebuchet MS" w:eastAsia="Trebuchet MS" w:cs="Trebuchet MS"/>
          <w:noProof w:val="0"/>
          <w:color w:val="1A1A1A"/>
          <w:sz w:val="22"/>
          <w:szCs w:val="22"/>
          <w:lang w:val="en-GB"/>
        </w:rPr>
        <w:t>Zaključujemo</w:t>
      </w:r>
      <w:proofErr w:type="spellEnd"/>
      <w:r w:rsidRPr="4994387B" w:rsidR="4994387B">
        <w:rPr>
          <w:rFonts w:ascii="Trebuchet MS" w:hAnsi="Trebuchet MS" w:eastAsia="Trebuchet MS" w:cs="Trebuchet MS"/>
          <w:noProof w:val="0"/>
          <w:color w:val="1A1A1A"/>
          <w:sz w:val="22"/>
          <w:szCs w:val="22"/>
          <w:lang w:val="en-GB"/>
        </w:rPr>
        <w:t xml:space="preserve"> da </w:t>
      </w:r>
      <w:proofErr w:type="spellStart"/>
      <w:r w:rsidRPr="4994387B" w:rsidR="4994387B">
        <w:rPr>
          <w:rFonts w:ascii="Trebuchet MS" w:hAnsi="Trebuchet MS" w:eastAsia="Trebuchet MS" w:cs="Trebuchet MS"/>
          <w:noProof w:val="0"/>
          <w:color w:val="1A1A1A"/>
          <w:sz w:val="22"/>
          <w:szCs w:val="22"/>
          <w:lang w:val="en-GB"/>
        </w:rPr>
        <w:t>su</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korisnik</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zaposlenik</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i</w:t>
      </w:r>
      <w:proofErr w:type="spellEnd"/>
      <w:r w:rsidRPr="4994387B" w:rsidR="4994387B">
        <w:rPr>
          <w:rFonts w:ascii="Trebuchet MS" w:hAnsi="Trebuchet MS" w:eastAsia="Trebuchet MS" w:cs="Trebuchet MS"/>
          <w:noProof w:val="0"/>
          <w:color w:val="1A1A1A"/>
          <w:sz w:val="22"/>
          <w:szCs w:val="22"/>
          <w:lang w:val="en-GB"/>
        </w:rPr>
        <w:t xml:space="preserve"> administrator </w:t>
      </w:r>
      <w:proofErr w:type="spellStart"/>
      <w:r w:rsidRPr="4994387B" w:rsidR="4994387B">
        <w:rPr>
          <w:rFonts w:ascii="Trebuchet MS" w:hAnsi="Trebuchet MS" w:eastAsia="Trebuchet MS" w:cs="Trebuchet MS"/>
          <w:noProof w:val="0"/>
          <w:color w:val="1A1A1A"/>
          <w:sz w:val="22"/>
          <w:szCs w:val="22"/>
          <w:lang w:val="en-GB"/>
        </w:rPr>
        <w:t>zapravo</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osobe</w:t>
      </w:r>
      <w:proofErr w:type="spellEnd"/>
      <w:r w:rsidRPr="4994387B" w:rsidR="4994387B">
        <w:rPr>
          <w:rFonts w:ascii="Trebuchet MS" w:hAnsi="Trebuchet MS" w:eastAsia="Trebuchet MS" w:cs="Trebuchet MS"/>
          <w:noProof w:val="0"/>
          <w:color w:val="1A1A1A"/>
          <w:sz w:val="22"/>
          <w:szCs w:val="22"/>
          <w:lang w:val="en-GB"/>
        </w:rPr>
        <w:t xml:space="preserve"> i gdje god koristimo </w:t>
      </w:r>
      <w:proofErr w:type="spellStart"/>
      <w:r w:rsidRPr="4994387B" w:rsidR="4994387B">
        <w:rPr>
          <w:rFonts w:ascii="Trebuchet MS" w:hAnsi="Trebuchet MS" w:eastAsia="Trebuchet MS" w:cs="Trebuchet MS"/>
          <w:noProof w:val="0"/>
          <w:color w:val="1A1A1A"/>
          <w:sz w:val="22"/>
          <w:szCs w:val="22"/>
          <w:lang w:val="en-GB"/>
        </w:rPr>
        <w:t>neku</w:t>
      </w:r>
      <w:proofErr w:type="spellEnd"/>
      <w:r w:rsidRPr="4994387B" w:rsidR="4994387B">
        <w:rPr>
          <w:rFonts w:ascii="Trebuchet MS" w:hAnsi="Trebuchet MS" w:eastAsia="Trebuchet MS" w:cs="Trebuchet MS"/>
          <w:noProof w:val="0"/>
          <w:color w:val="1A1A1A"/>
          <w:sz w:val="22"/>
          <w:szCs w:val="22"/>
          <w:lang w:val="en-GB"/>
        </w:rPr>
        <w:t xml:space="preserve"> </w:t>
      </w:r>
      <w:proofErr w:type="gramStart"/>
      <w:r w:rsidRPr="4994387B" w:rsidR="4994387B">
        <w:rPr>
          <w:rFonts w:ascii="Trebuchet MS" w:hAnsi="Trebuchet MS" w:eastAsia="Trebuchet MS" w:cs="Trebuchet MS"/>
          <w:noProof w:val="0"/>
          <w:color w:val="1A1A1A"/>
          <w:sz w:val="22"/>
          <w:szCs w:val="22"/>
          <w:lang w:val="en-GB"/>
        </w:rPr>
        <w:t>od</w:t>
      </w:r>
      <w:proofErr w:type="gram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izvedenih</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klasa</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možemo</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koristiti</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i</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baznu</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klasu</w:t>
      </w:r>
      <w:proofErr w:type="spellEnd"/>
      <w:r w:rsidRPr="4994387B" w:rsidR="4994387B">
        <w:rPr>
          <w:rFonts w:ascii="Trebuchet MS" w:hAnsi="Trebuchet MS" w:eastAsia="Trebuchet MS" w:cs="Trebuchet MS"/>
          <w:noProof w:val="0"/>
          <w:color w:val="1A1A1A"/>
          <w:sz w:val="22"/>
          <w:szCs w:val="22"/>
          <w:lang w:val="en-GB"/>
        </w:rPr>
        <w:t xml:space="preserve">. U </w:t>
      </w:r>
      <w:proofErr w:type="spellStart"/>
      <w:r w:rsidRPr="4994387B" w:rsidR="4994387B">
        <w:rPr>
          <w:rFonts w:ascii="Trebuchet MS" w:hAnsi="Trebuchet MS" w:eastAsia="Trebuchet MS" w:cs="Trebuchet MS"/>
          <w:noProof w:val="0"/>
          <w:color w:val="1A1A1A"/>
          <w:sz w:val="22"/>
          <w:szCs w:val="22"/>
          <w:lang w:val="en-GB"/>
        </w:rPr>
        <w:t>osnovi</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izvedene</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klase</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predstavljaju</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vrstu</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bazne</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klase</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Dakle</w:t>
      </w:r>
      <w:proofErr w:type="spellEnd"/>
      <w:r w:rsidRPr="4994387B" w:rsidR="4994387B">
        <w:rPr>
          <w:rFonts w:ascii="Trebuchet MS" w:hAnsi="Trebuchet MS" w:eastAsia="Trebuchet MS" w:cs="Trebuchet MS"/>
          <w:noProof w:val="0"/>
          <w:color w:val="1A1A1A"/>
          <w:sz w:val="22"/>
          <w:szCs w:val="22"/>
          <w:lang w:val="en-GB"/>
        </w:rPr>
        <w:t xml:space="preserve">, </w:t>
      </w:r>
      <w:proofErr w:type="spellStart"/>
      <w:r w:rsidRPr="4994387B" w:rsidR="4994387B">
        <w:rPr>
          <w:rFonts w:ascii="Trebuchet MS" w:hAnsi="Trebuchet MS" w:eastAsia="Trebuchet MS" w:cs="Trebuchet MS"/>
          <w:noProof w:val="0"/>
          <w:color w:val="1A1A1A"/>
          <w:sz w:val="22"/>
          <w:szCs w:val="22"/>
          <w:lang w:val="en-GB"/>
        </w:rPr>
        <w:t>princip</w:t>
      </w:r>
      <w:proofErr w:type="spellEnd"/>
      <w:r w:rsidRPr="4994387B" w:rsidR="4994387B">
        <w:rPr>
          <w:rFonts w:ascii="Trebuchet MS" w:hAnsi="Trebuchet MS" w:eastAsia="Trebuchet MS" w:cs="Trebuchet MS"/>
          <w:noProof w:val="0"/>
          <w:color w:val="1A1A1A"/>
          <w:sz w:val="22"/>
          <w:szCs w:val="22"/>
          <w:lang w:val="en-GB"/>
        </w:rPr>
        <w:t xml:space="preserve"> je </w:t>
      </w:r>
      <w:proofErr w:type="spellStart"/>
      <w:r w:rsidRPr="4994387B" w:rsidR="4994387B">
        <w:rPr>
          <w:rFonts w:ascii="Trebuchet MS" w:hAnsi="Trebuchet MS" w:eastAsia="Trebuchet MS" w:cs="Trebuchet MS"/>
          <w:noProof w:val="0"/>
          <w:color w:val="1A1A1A"/>
          <w:sz w:val="22"/>
          <w:szCs w:val="22"/>
          <w:lang w:val="en-GB"/>
        </w:rPr>
        <w:t>ispunjen</w:t>
      </w:r>
      <w:proofErr w:type="spellEnd"/>
      <w:r w:rsidRPr="4994387B" w:rsidR="4994387B">
        <w:rPr>
          <w:rFonts w:ascii="Trebuchet MS" w:hAnsi="Trebuchet MS" w:eastAsia="Trebuchet MS" w:cs="Trebuchet MS"/>
          <w:noProof w:val="0"/>
          <w:color w:val="1A1A1A"/>
          <w:sz w:val="22"/>
          <w:szCs w:val="22"/>
          <w:lang w:val="en-GB"/>
        </w:rPr>
        <w:t>.</w:t>
      </w:r>
    </w:p>
    <w:p w:rsidR="4994387B" w:rsidRDefault="4994387B" w14:paraId="3410C390" w14:textId="54C4179E">
      <w:r>
        <w:br/>
      </w:r>
    </w:p>
    <w:p w:rsidR="4994387B" w:rsidRDefault="4994387B" w14:paraId="4A65D954" w14:textId="5E6C6F85">
      <w:r w:rsidRPr="4994387B" w:rsidR="4994387B">
        <w:rPr>
          <w:rFonts w:ascii="Times" w:hAnsi="Times" w:eastAsia="Times" w:cs="Times"/>
          <w:b w:val="1"/>
          <w:bCs w:val="1"/>
          <w:noProof w:val="0"/>
          <w:color w:val="000000" w:themeColor="text1" w:themeTint="FF" w:themeShade="FF"/>
          <w:sz w:val="22"/>
          <w:szCs w:val="22"/>
          <w:lang w:val="en-GB"/>
        </w:rPr>
        <w:t>Interface Segregation Principle</w:t>
      </w:r>
    </w:p>
    <w:p w:rsidR="4994387B" w:rsidRDefault="4994387B" w14:paraId="390191E6" w14:textId="0CF8314A">
      <w:r w:rsidRPr="4994387B" w:rsidR="4994387B">
        <w:rPr>
          <w:rFonts w:ascii="Trebuchet MS" w:hAnsi="Trebuchet MS" w:eastAsia="Trebuchet MS" w:cs="Trebuchet MS"/>
          <w:noProof w:val="0"/>
          <w:color w:val="000000" w:themeColor="text1" w:themeTint="FF" w:themeShade="FF"/>
          <w:sz w:val="22"/>
          <w:szCs w:val="22"/>
          <w:lang w:val="en-GB"/>
        </w:rPr>
        <w:t>Svi interfejsi na dijagramu klasa imaju po jedan zadatak. Kada pogledamo dijagram klasa, zaključujemo da nijedan interfejs nije generaliziran toliko da ne zadovoljava ovaj princip. Pošto se ne javlja problem prevelike generalizacije, ovaj princip je ispunjen.</w:t>
      </w:r>
    </w:p>
    <w:p w:rsidR="4994387B" w:rsidRDefault="4994387B" w14:paraId="2C058751" w14:textId="3764075E">
      <w:r>
        <w:br/>
      </w:r>
    </w:p>
    <w:p w:rsidR="4994387B" w:rsidRDefault="4994387B" w14:paraId="20714DEB" w14:textId="03B9FC0E">
      <w:r w:rsidRPr="4994387B" w:rsidR="4994387B">
        <w:rPr>
          <w:rFonts w:ascii="Times" w:hAnsi="Times" w:eastAsia="Times" w:cs="Times"/>
          <w:b w:val="1"/>
          <w:bCs w:val="1"/>
          <w:noProof w:val="0"/>
          <w:color w:val="000000" w:themeColor="text1" w:themeTint="FF" w:themeShade="FF"/>
          <w:sz w:val="22"/>
          <w:szCs w:val="22"/>
          <w:lang w:val="en-GB"/>
        </w:rPr>
        <w:t xml:space="preserve">Dependency Inversion </w:t>
      </w:r>
      <w:r w:rsidRPr="4994387B" w:rsidR="4994387B">
        <w:rPr>
          <w:rFonts w:ascii="Times" w:hAnsi="Times" w:eastAsia="Times" w:cs="Times"/>
          <w:b w:val="1"/>
          <w:bCs w:val="1"/>
          <w:noProof w:val="0"/>
          <w:color w:val="000000" w:themeColor="text1" w:themeTint="FF" w:themeShade="FF"/>
          <w:sz w:val="22"/>
          <w:szCs w:val="22"/>
          <w:lang w:val="en-GB"/>
        </w:rPr>
        <w:t>Principle</w:t>
      </w:r>
    </w:p>
    <w:p w:rsidR="4994387B" w:rsidRDefault="4994387B" w14:paraId="12103F92" w14:textId="0AAAE29F">
      <w:r w:rsidRPr="4994387B" w:rsidR="4994387B">
        <w:rPr>
          <w:rFonts w:ascii="Trebuchet MS" w:hAnsi="Trebuchet MS" w:eastAsia="Trebuchet MS" w:cs="Trebuchet MS"/>
          <w:noProof w:val="0"/>
          <w:color w:val="000000" w:themeColor="text1" w:themeTint="FF" w:themeShade="FF"/>
          <w:sz w:val="22"/>
          <w:szCs w:val="22"/>
          <w:lang w:val="en-GB"/>
        </w:rPr>
        <w:t>Na dijagramu klasa se nalaze tri naslije</w:t>
      </w:r>
      <w:r w:rsidRPr="4994387B" w:rsidR="4994387B">
        <w:rPr>
          <w:rFonts w:ascii="Trebuchet MS" w:hAnsi="Trebuchet MS" w:eastAsia="Trebuchet MS" w:cs="Trebuchet MS"/>
          <w:noProof w:val="0"/>
          <w:color w:val="1A1A1A"/>
          <w:sz w:val="22"/>
          <w:szCs w:val="22"/>
          <w:lang w:val="en-GB"/>
        </w:rPr>
        <w:t>đivanja, sva tri iz iste bazne klase “Person”. Bazna klasa “Person” je apstraktna. Vidimo da glavne klase ne ovise od svojih podklasa, te zaključujemo da je princip ispunjen.</w:t>
      </w:r>
    </w:p>
    <w:p w:rsidR="4994387B" w:rsidRDefault="4994387B" w14:paraId="2B3F926E" w14:textId="126D6BE4">
      <w:r>
        <w:br/>
      </w:r>
    </w:p>
    <w:p w:rsidR="4994387B" w:rsidP="4994387B" w:rsidRDefault="4994387B" w14:paraId="55216B4C" w14:textId="6DF4B28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11073B"/>
  <w15:docId w15:val="{394d13f5-9c12-42ec-a323-038587d6077b}"/>
  <w:rsids>
    <w:rsidRoot w:val="2111073B"/>
    <w:rsid w:val="2111073B"/>
    <w:rsid w:val="4994387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266d150ee0044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faris sisic</dc:creator>
  <keywords/>
  <dc:description/>
  <lastModifiedBy>faris sisic</lastModifiedBy>
  <revision>2</revision>
  <dcterms:created xsi:type="dcterms:W3CDTF">2019-05-15T10:05:07.6424282Z</dcterms:created>
  <dcterms:modified xsi:type="dcterms:W3CDTF">2019-05-15T10:06:40.6513425Z</dcterms:modified>
</coreProperties>
</file>