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A373" w14:textId="1CCB5096" w:rsidR="00EE2784" w:rsidRPr="00D40A43" w:rsidRDefault="00EE2784" w:rsidP="00560679">
      <w:pPr>
        <w:spacing w:after="0" w:line="340" w:lineRule="exact"/>
        <w:jc w:val="center"/>
        <w:rPr>
          <w:b/>
          <w:bCs/>
          <w:sz w:val="32"/>
          <w:szCs w:val="32"/>
        </w:rPr>
      </w:pPr>
      <w:r w:rsidRPr="00D40A43">
        <w:rPr>
          <w:b/>
          <w:bCs/>
          <w:sz w:val="32"/>
          <w:szCs w:val="32"/>
        </w:rPr>
        <w:t>Planck and Bohm the Men Whose Fate Is “Uncomputed”</w:t>
      </w:r>
    </w:p>
    <w:p w14:paraId="35E5595B" w14:textId="2B52D37F" w:rsidR="00EE2784" w:rsidRDefault="00EE2784" w:rsidP="00560679">
      <w:pPr>
        <w:spacing w:after="0" w:line="340" w:lineRule="exact"/>
        <w:jc w:val="center"/>
        <w:rPr>
          <w:b/>
          <w:bCs/>
        </w:rPr>
      </w:pPr>
      <w:r w:rsidRPr="00EE2784">
        <w:rPr>
          <w:b/>
          <w:bCs/>
        </w:rPr>
        <w:t>―― Part 6 :</w:t>
      </w:r>
      <w:r w:rsidR="00B74E7C" w:rsidRPr="00B74E7C">
        <w:rPr>
          <w:rFonts w:ascii="Noto Sans JP" w:eastAsia="Noto Sans JP" w:hAnsi="Noto Sans JP"/>
          <w:b/>
          <w:bCs/>
          <w:color w:val="677891"/>
          <w:bdr w:val="single" w:sz="2" w:space="0" w:color="D4D9E0" w:frame="1"/>
          <w:shd w:val="clear" w:color="auto" w:fill="FFFFFF"/>
        </w:rPr>
        <w:t xml:space="preserve"> </w:t>
      </w:r>
      <w:r w:rsidR="00B74E7C" w:rsidRPr="00B74E7C">
        <w:rPr>
          <w:b/>
          <w:bCs/>
        </w:rPr>
        <w:t>The Ultimate Reality</w:t>
      </w:r>
      <w:r w:rsidRPr="00EE2784">
        <w:rPr>
          <w:b/>
          <w:bCs/>
        </w:rPr>
        <w:t>――</w:t>
      </w:r>
    </w:p>
    <w:p w14:paraId="51918554" w14:textId="77777777" w:rsidR="00D40A43" w:rsidRDefault="00D40A43" w:rsidP="00560679">
      <w:pPr>
        <w:spacing w:after="0" w:line="340" w:lineRule="exact"/>
        <w:jc w:val="center"/>
        <w:rPr>
          <w:b/>
          <w:bCs/>
        </w:rPr>
      </w:pPr>
    </w:p>
    <w:p w14:paraId="1ED04791" w14:textId="3F77CE6C" w:rsidR="00560679" w:rsidRPr="00560679" w:rsidRDefault="00560679" w:rsidP="00560679">
      <w:pPr>
        <w:spacing w:after="0" w:line="340" w:lineRule="exact"/>
        <w:jc w:val="center"/>
        <w:rPr>
          <w:b/>
          <w:bCs/>
          <w:sz w:val="28"/>
          <w:szCs w:val="28"/>
        </w:rPr>
      </w:pPr>
      <w:r w:rsidRPr="002762F0">
        <w:rPr>
          <w:b/>
          <w:bCs/>
          <w:sz w:val="28"/>
          <w:szCs w:val="28"/>
        </w:rPr>
        <w:t>プランクとボーム</w:t>
      </w:r>
      <w:r w:rsidRPr="002762F0">
        <w:rPr>
          <w:rFonts w:hint="eastAsia"/>
          <w:b/>
          <w:bCs/>
          <w:sz w:val="28"/>
          <w:szCs w:val="28"/>
        </w:rPr>
        <w:t>、運命が未演算の人達</w:t>
      </w:r>
    </w:p>
    <w:p w14:paraId="3AA1C529" w14:textId="01F439CC" w:rsidR="00EE2784" w:rsidRDefault="00EE2784" w:rsidP="00560679">
      <w:pPr>
        <w:spacing w:after="0" w:line="340" w:lineRule="exact"/>
        <w:jc w:val="center"/>
        <w:rPr>
          <w:b/>
          <w:bCs/>
        </w:rPr>
      </w:pPr>
      <w:r w:rsidRPr="00B74E7C">
        <w:rPr>
          <w:b/>
          <w:bCs/>
        </w:rPr>
        <w:t>（第6話：</w:t>
      </w:r>
      <w:r w:rsidR="00B74E7C" w:rsidRPr="00B74E7C">
        <w:rPr>
          <w:rFonts w:hint="eastAsia"/>
          <w:b/>
          <w:bCs/>
        </w:rPr>
        <w:t>究極の真理</w:t>
      </w:r>
      <w:r w:rsidRPr="00B74E7C">
        <w:rPr>
          <w:b/>
          <w:bCs/>
        </w:rPr>
        <w:t>）</w:t>
      </w:r>
    </w:p>
    <w:p w14:paraId="3FE778C1" w14:textId="77777777" w:rsidR="00560679" w:rsidRPr="00EE2784" w:rsidRDefault="00560679" w:rsidP="00560679">
      <w:pPr>
        <w:spacing w:after="0" w:line="340" w:lineRule="exact"/>
        <w:jc w:val="center"/>
        <w:rPr>
          <w:b/>
          <w:bCs/>
        </w:rPr>
      </w:pPr>
    </w:p>
    <w:p w14:paraId="49837D26" w14:textId="77777777" w:rsidR="00560679" w:rsidRPr="005101D4" w:rsidRDefault="00560679" w:rsidP="00560679">
      <w:pPr>
        <w:spacing w:after="0" w:line="340" w:lineRule="exact"/>
        <w:rPr>
          <w:b/>
          <w:bCs/>
        </w:rPr>
      </w:pPr>
      <w:r w:rsidRPr="005101D4">
        <w:rPr>
          <w:b/>
          <w:bCs/>
        </w:rPr>
        <w:t>【登場人物】</w:t>
      </w:r>
    </w:p>
    <w:p w14:paraId="5464EA4D" w14:textId="77777777" w:rsidR="00560679" w:rsidRPr="002762F0" w:rsidRDefault="00560679" w:rsidP="00560679">
      <w:pPr>
        <w:numPr>
          <w:ilvl w:val="0"/>
          <w:numId w:val="16"/>
        </w:numPr>
        <w:spacing w:after="0" w:line="340" w:lineRule="exact"/>
      </w:pPr>
      <w:r w:rsidRPr="002762F0">
        <w:t>客観者（サルヴィアティ）： デジタル信号理論と離散宇宙の知見を持つ者。</w:t>
      </w:r>
    </w:p>
    <w:p w14:paraId="3E7D8176" w14:textId="77777777" w:rsidR="00560679" w:rsidRPr="002762F0" w:rsidRDefault="00560679" w:rsidP="00560679">
      <w:pPr>
        <w:numPr>
          <w:ilvl w:val="0"/>
          <w:numId w:val="16"/>
        </w:numPr>
        <w:spacing w:after="0" w:line="340" w:lineRule="exact"/>
      </w:pPr>
      <w:r w:rsidRPr="002762F0">
        <w:t>既存知性（シンプリチオ）： </w:t>
      </w:r>
      <w:r w:rsidRPr="00D35C49">
        <w:t>量子力学を「高尚な真理」と崇める者</w:t>
      </w:r>
      <w:r w:rsidRPr="002762F0">
        <w:t>。</w:t>
      </w:r>
    </w:p>
    <w:p w14:paraId="6FDC5E83" w14:textId="77777777" w:rsidR="00560679" w:rsidRPr="002762F0" w:rsidRDefault="00560679" w:rsidP="00560679">
      <w:pPr>
        <w:numPr>
          <w:ilvl w:val="0"/>
          <w:numId w:val="16"/>
        </w:numPr>
        <w:spacing w:after="0" w:line="340" w:lineRule="exact"/>
      </w:pPr>
      <w:r w:rsidRPr="002762F0">
        <w:t>探求者（サグレド）</w:t>
      </w:r>
      <w:r w:rsidRPr="002762F0">
        <w:rPr>
          <w:rFonts w:hint="eastAsia"/>
        </w:rPr>
        <w:t xml:space="preserve">     </w:t>
      </w:r>
      <w:r w:rsidRPr="002762F0">
        <w:t>： </w:t>
      </w:r>
      <w:r w:rsidRPr="00D35C49">
        <w:t>宇宙の仕様を、素朴な論理で解き明かそうとする者</w:t>
      </w:r>
      <w:r w:rsidRPr="002762F0">
        <w:t>。</w:t>
      </w:r>
    </w:p>
    <w:p w14:paraId="7422AED7" w14:textId="77777777" w:rsidR="00560679" w:rsidRDefault="00560679" w:rsidP="00560679">
      <w:pPr>
        <w:spacing w:after="0" w:line="340" w:lineRule="exact"/>
        <w:rPr>
          <w:b/>
          <w:bCs/>
        </w:rPr>
      </w:pPr>
    </w:p>
    <w:p w14:paraId="719A53A1" w14:textId="77777777" w:rsidR="00560679" w:rsidRPr="005101D4" w:rsidRDefault="00000000" w:rsidP="00560679">
      <w:pPr>
        <w:spacing w:after="0" w:line="340" w:lineRule="exact"/>
        <w:rPr>
          <w:b/>
          <w:bCs/>
        </w:rPr>
      </w:pPr>
      <w:r>
        <w:rPr>
          <w:b/>
          <w:bCs/>
        </w:rPr>
        <w:pict w14:anchorId="62E87DEF">
          <v:rect id="_x0000_i1027" style="width:0;height:0" o:hralign="center" o:hrstd="t" o:hr="t" fillcolor="#a0a0a0" stroked="f">
            <v:textbox inset="5.85pt,.7pt,5.85pt,.7pt"/>
          </v:rect>
        </w:pict>
      </w:r>
    </w:p>
    <w:p w14:paraId="48874C7C" w14:textId="39526DD8" w:rsidR="00560679" w:rsidRPr="00356215" w:rsidRDefault="00560679" w:rsidP="00560679">
      <w:pPr>
        <w:spacing w:after="0" w:line="340" w:lineRule="exact"/>
        <w:rPr>
          <w:b/>
          <w:bCs/>
        </w:rPr>
      </w:pPr>
      <w:r w:rsidRPr="00356215">
        <w:rPr>
          <w:b/>
          <w:bCs/>
        </w:rPr>
        <w:t>第一幕：</w:t>
      </w:r>
      <w:r w:rsidR="000A76E6" w:rsidRPr="00356215">
        <w:rPr>
          <w:rFonts w:hint="eastAsia"/>
          <w:b/>
          <w:bCs/>
        </w:rPr>
        <w:t>おそるべき複素数</w:t>
      </w:r>
    </w:p>
    <w:p w14:paraId="3F73C61E" w14:textId="04430C75" w:rsidR="007F5279" w:rsidRPr="00356215" w:rsidRDefault="00EE2784" w:rsidP="007F5279">
      <w:pPr>
        <w:spacing w:after="0" w:line="340" w:lineRule="exact"/>
        <w:ind w:left="1133" w:hangingChars="515" w:hanging="1133"/>
      </w:pPr>
      <w:r w:rsidRPr="00356215">
        <w:t>探求者</w:t>
      </w:r>
      <w:r w:rsidR="000C3D7D" w:rsidRPr="00356215">
        <w:rPr>
          <w:rFonts w:hint="eastAsia"/>
        </w:rPr>
        <w:t xml:space="preserve">　</w:t>
      </w:r>
      <w:r w:rsidRPr="00356215">
        <w:t xml:space="preserve">： </w:t>
      </w:r>
      <w:r w:rsidR="00FB65AE" w:rsidRPr="00356215">
        <w:rPr>
          <w:rFonts w:hint="eastAsia"/>
        </w:rPr>
        <w:t>ところで、先ほど</w:t>
      </w:r>
      <w:r w:rsidRPr="00356215">
        <w:t>複素数</w:t>
      </w:r>
      <w:r w:rsidR="00FB65AE" w:rsidRPr="00356215">
        <w:rPr>
          <w:rFonts w:hint="eastAsia"/>
        </w:rPr>
        <w:t>の話をした。複素数によって表現が許された位相情報こそが、量子力学の根幹であると。だが、複素数が持っている情報はそれだけではない。複素数は</w:t>
      </w:r>
      <w:r w:rsidR="00111479">
        <w:rPr>
          <w:rFonts w:hint="eastAsia"/>
        </w:rPr>
        <w:t>生まれ</w:t>
      </w:r>
      <w:r w:rsidR="00FB65AE" w:rsidRPr="00356215">
        <w:rPr>
          <w:rFonts w:hint="eastAsia"/>
        </w:rPr>
        <w:t>ながらにして</w:t>
      </w:r>
      <w:r w:rsidRPr="00356215">
        <w:t>「回転方向」の情報を持っている。この情報こそが、実在を分断している</w:t>
      </w:r>
      <w:r w:rsidR="00FB65AE" w:rsidRPr="00356215">
        <w:rPr>
          <w:rFonts w:hint="eastAsia"/>
        </w:rPr>
        <w:t>ことに私は気づいた</w:t>
      </w:r>
      <w:r w:rsidRPr="00356215">
        <w:t>。</w:t>
      </w:r>
    </w:p>
    <w:p w14:paraId="7FF25145" w14:textId="77777777" w:rsidR="005A4E56" w:rsidRPr="00356215" w:rsidRDefault="005A4E56" w:rsidP="007F5279">
      <w:pPr>
        <w:spacing w:after="0" w:line="340" w:lineRule="exact"/>
        <w:ind w:left="1133" w:hangingChars="515" w:hanging="1133"/>
      </w:pPr>
    </w:p>
    <w:p w14:paraId="3564A767" w14:textId="580A0C58" w:rsidR="005A4E56" w:rsidRPr="00356215" w:rsidRDefault="005A4E56" w:rsidP="007F5279">
      <w:pPr>
        <w:spacing w:after="0" w:line="340" w:lineRule="exact"/>
        <w:ind w:left="1134" w:hangingChars="515" w:hanging="1134"/>
        <w:rPr>
          <w:b/>
          <w:bCs/>
        </w:rPr>
      </w:pPr>
      <w:r w:rsidRPr="00356215">
        <w:rPr>
          <w:rFonts w:hint="eastAsia"/>
          <w:b/>
          <w:bCs/>
        </w:rPr>
        <w:t>第二幕：</w:t>
      </w:r>
      <w:r w:rsidR="000A76E6" w:rsidRPr="00356215">
        <w:rPr>
          <w:rFonts w:hint="eastAsia"/>
          <w:b/>
          <w:bCs/>
        </w:rPr>
        <w:t>我々の宇宙</w:t>
      </w:r>
    </w:p>
    <w:p w14:paraId="52E24216" w14:textId="270E1309" w:rsidR="007F5279" w:rsidRPr="00356215" w:rsidRDefault="00EE2784" w:rsidP="007F5279">
      <w:pPr>
        <w:spacing w:after="0" w:line="340" w:lineRule="exact"/>
        <w:ind w:left="1133" w:hangingChars="515" w:hanging="1133"/>
      </w:pPr>
      <w:r w:rsidRPr="00356215">
        <w:t>既存知性： 回転方向？ それが物理的に何を意味するというのだ。</w:t>
      </w:r>
    </w:p>
    <w:p w14:paraId="62BE079B" w14:textId="038FFE23" w:rsidR="00BD0AD1" w:rsidRPr="00356215" w:rsidRDefault="00306D60" w:rsidP="006115C0">
      <w:pPr>
        <w:spacing w:after="0" w:line="340" w:lineRule="exact"/>
        <w:ind w:left="1133" w:hangingChars="515" w:hanging="1133"/>
      </w:pPr>
      <w:r>
        <w:rPr>
          <w:rFonts w:hint="eastAsia"/>
        </w:rPr>
        <w:t>探求</w:t>
      </w:r>
      <w:r w:rsidR="00EE2784" w:rsidRPr="00356215">
        <w:t>者</w:t>
      </w:r>
      <w:r w:rsidR="000C3D7D" w:rsidRPr="00356215">
        <w:rPr>
          <w:rFonts w:hint="eastAsia"/>
        </w:rPr>
        <w:t xml:space="preserve">　</w:t>
      </w:r>
      <w:r w:rsidR="00EE2784" w:rsidRPr="00356215">
        <w:t xml:space="preserve">： </w:t>
      </w:r>
      <w:r w:rsidR="006115C0" w:rsidRPr="00356215">
        <w:rPr>
          <w:rFonts w:hint="eastAsia"/>
        </w:rPr>
        <w:t>我々の世界では、curl演算子は</w:t>
      </w:r>
      <w:r w:rsidR="00EE2784" w:rsidRPr="00356215">
        <w:t>右回りの回転を</w:t>
      </w:r>
      <w:r w:rsidR="006115C0" w:rsidRPr="00356215">
        <w:rPr>
          <w:rFonts w:hint="eastAsia"/>
        </w:rPr>
        <w:t>意味する。それは我々の世界が右回りの回転方向を持つ複素基底関数（正の周波数成分）によって表される性質を持っていると言い換えることが出来る。</w:t>
      </w:r>
    </w:p>
    <w:p w14:paraId="614CFAE4" w14:textId="77777777" w:rsidR="00BD0AD1" w:rsidRPr="00356215" w:rsidRDefault="00BD0AD1" w:rsidP="006115C0">
      <w:pPr>
        <w:spacing w:after="0" w:line="340" w:lineRule="exact"/>
        <w:ind w:left="1133" w:hangingChars="515" w:hanging="1133"/>
      </w:pPr>
    </w:p>
    <w:p w14:paraId="51035C05" w14:textId="728F7966" w:rsidR="00BD0AD1" w:rsidRPr="00356215" w:rsidRDefault="00BD0AD1" w:rsidP="006115C0">
      <w:pPr>
        <w:spacing w:after="0" w:line="340" w:lineRule="exact"/>
        <w:ind w:left="1134" w:hangingChars="515" w:hanging="1134"/>
        <w:rPr>
          <w:b/>
          <w:bCs/>
        </w:rPr>
      </w:pPr>
      <w:r w:rsidRPr="00356215">
        <w:rPr>
          <w:rFonts w:hint="eastAsia"/>
          <w:b/>
          <w:bCs/>
        </w:rPr>
        <w:t>第三幕：</w:t>
      </w:r>
      <w:r w:rsidR="000A76E6" w:rsidRPr="00356215">
        <w:rPr>
          <w:rFonts w:hint="eastAsia"/>
          <w:b/>
          <w:bCs/>
        </w:rPr>
        <w:t>我々の宇宙の</w:t>
      </w:r>
      <w:r w:rsidR="00021BDC" w:rsidRPr="00356215">
        <w:rPr>
          <w:rFonts w:hint="eastAsia"/>
          <w:b/>
          <w:bCs/>
        </w:rPr>
        <w:t>**</w:t>
      </w:r>
      <w:r w:rsidR="000A76E6" w:rsidRPr="00356215">
        <w:rPr>
          <w:rFonts w:hint="eastAsia"/>
          <w:b/>
          <w:bCs/>
        </w:rPr>
        <w:t>エイリアス</w:t>
      </w:r>
      <w:r w:rsidR="00021BDC" w:rsidRPr="00356215">
        <w:rPr>
          <w:rFonts w:hint="eastAsia"/>
          <w:b/>
          <w:bCs/>
        </w:rPr>
        <w:t>**</w:t>
      </w:r>
    </w:p>
    <w:p w14:paraId="57BA0077" w14:textId="368EA98F" w:rsidR="00BD0AD1" w:rsidRPr="00356215" w:rsidRDefault="00B43EC0" w:rsidP="006115C0">
      <w:pPr>
        <w:spacing w:after="0" w:line="340" w:lineRule="exact"/>
        <w:ind w:left="1133" w:hangingChars="515" w:hanging="1133"/>
      </w:pPr>
      <w:r>
        <w:rPr>
          <w:rFonts w:hint="eastAsia"/>
        </w:rPr>
        <w:t>既存知性</w:t>
      </w:r>
      <w:r w:rsidR="00BD0AD1" w:rsidRPr="00356215">
        <w:rPr>
          <w:rFonts w:hint="eastAsia"/>
        </w:rPr>
        <w:t xml:space="preserve">： </w:t>
      </w:r>
      <w:r w:rsidR="006115C0" w:rsidRPr="00356215">
        <w:rPr>
          <w:rFonts w:hint="eastAsia"/>
        </w:rPr>
        <w:t>では、負の周波数成分を持つ</w:t>
      </w:r>
      <w:r>
        <w:rPr>
          <w:rFonts w:hint="eastAsia"/>
        </w:rPr>
        <w:t>複素</w:t>
      </w:r>
      <w:r w:rsidR="006115C0" w:rsidRPr="00356215">
        <w:rPr>
          <w:rFonts w:hint="eastAsia"/>
        </w:rPr>
        <w:t>基底関数で表される世界は何だ？</w:t>
      </w:r>
    </w:p>
    <w:p w14:paraId="4BFC3034" w14:textId="0014217E" w:rsidR="007F5279" w:rsidRPr="00AC0C42" w:rsidRDefault="008D0AB3" w:rsidP="006115C0">
      <w:pPr>
        <w:spacing w:after="0" w:line="340" w:lineRule="exact"/>
        <w:ind w:left="1133" w:hangingChars="515" w:hanging="1133"/>
      </w:pPr>
      <w:r w:rsidRPr="00AC0C42">
        <w:rPr>
          <w:rFonts w:hint="eastAsia"/>
        </w:rPr>
        <w:t>探求</w:t>
      </w:r>
      <w:r w:rsidR="00BD0AD1" w:rsidRPr="00AC0C42">
        <w:rPr>
          <w:rFonts w:hint="eastAsia"/>
        </w:rPr>
        <w:t>者　： それは</w:t>
      </w:r>
      <w:r w:rsidR="006115C0" w:rsidRPr="00AC0C42">
        <w:rPr>
          <w:rFonts w:hint="eastAsia"/>
        </w:rPr>
        <w:t>、左周りのcurl演算子が必要となる世界だ。</w:t>
      </w:r>
      <w:r w:rsidR="00E034E9" w:rsidRPr="00AC0C42">
        <w:rPr>
          <w:rFonts w:hint="eastAsia"/>
        </w:rPr>
        <w:t>我々の右回りのcurl演算子の世界では、正の電荷は右回りの力を受ける。これが我々の言う「物質」</w:t>
      </w:r>
      <w:r w:rsidR="00B90794" w:rsidRPr="00AC0C42">
        <w:rPr>
          <w:rFonts w:hint="eastAsia"/>
        </w:rPr>
        <w:t>だ</w:t>
      </w:r>
      <w:r w:rsidR="00E034E9" w:rsidRPr="00AC0C42">
        <w:rPr>
          <w:rFonts w:hint="eastAsia"/>
        </w:rPr>
        <w:t>。しかし左周りのcurl演算子が必要になる世界では正の電荷は左周りの力を受ける。これが「反物質」の定義</w:t>
      </w:r>
      <w:r w:rsidR="00B90794" w:rsidRPr="00AC0C42">
        <w:rPr>
          <w:rFonts w:hint="eastAsia"/>
        </w:rPr>
        <w:t>だ</w:t>
      </w:r>
      <w:r w:rsidR="00E034E9" w:rsidRPr="00AC0C42">
        <w:rPr>
          <w:rFonts w:hint="eastAsia"/>
        </w:rPr>
        <w:t>。左周りのcurl演算子を定義したくない物理学者は、負の</w:t>
      </w:r>
      <w:r w:rsidR="00B90794" w:rsidRPr="00AC0C42">
        <w:rPr>
          <w:rFonts w:hint="eastAsia"/>
        </w:rPr>
        <w:t>速度と負の無限大に向かって進む時間の概念を持ち出し、「反物質は時間が逆行しているように見える」と表現するが、それは本質的な解釈ではない。工学的なテクニックだ。物理学で重要なのは、同じ結果が得られるのならば、例え数式が難解になったとしても、対称性のある論理や因果が保たれる論理を採用することだ。それ</w:t>
      </w:r>
      <w:r w:rsidR="00755CB9" w:rsidRPr="00AC0C42">
        <w:rPr>
          <w:rFonts w:hint="eastAsia"/>
        </w:rPr>
        <w:t>が</w:t>
      </w:r>
      <w:r w:rsidR="00B90794" w:rsidRPr="00AC0C42">
        <w:rPr>
          <w:rFonts w:hint="eastAsia"/>
        </w:rPr>
        <w:t>、コペンハーゲン解釈とボーム解釈の違いだ。</w:t>
      </w:r>
      <w:r w:rsidR="00755CB9" w:rsidRPr="00AC0C42">
        <w:rPr>
          <w:rFonts w:hint="eastAsia"/>
        </w:rPr>
        <w:t xml:space="preserve">[3][4]　</w:t>
      </w:r>
      <w:r w:rsidR="00B90794" w:rsidRPr="00AC0C42">
        <w:rPr>
          <w:rFonts w:hint="eastAsia"/>
        </w:rPr>
        <w:t>それらがどちらに該当するか、言うまでもあるまい。</w:t>
      </w:r>
    </w:p>
    <w:p w14:paraId="47F33687" w14:textId="66C6E45C" w:rsidR="006115C0" w:rsidRPr="00356215" w:rsidRDefault="006115C0" w:rsidP="007F5279">
      <w:pPr>
        <w:spacing w:after="0" w:line="340" w:lineRule="exact"/>
        <w:ind w:left="1133" w:hangingChars="515" w:hanging="1133"/>
      </w:pPr>
      <w:r w:rsidRPr="00356215">
        <w:rPr>
          <w:rFonts w:hint="eastAsia"/>
        </w:rPr>
        <w:t xml:space="preserve">既存知性： </w:t>
      </w:r>
      <w:r w:rsidR="00CF6941" w:rsidRPr="00EE2784">
        <w:rPr>
          <w:b/>
          <w:bCs/>
        </w:rPr>
        <w:t>……</w:t>
      </w:r>
      <w:r w:rsidR="00CF6941">
        <w:rPr>
          <w:rFonts w:hint="eastAsia"/>
          <w:b/>
          <w:bCs/>
        </w:rPr>
        <w:t>。</w:t>
      </w:r>
    </w:p>
    <w:p w14:paraId="5D06821E" w14:textId="79D936E1" w:rsidR="007F5279" w:rsidRPr="00356215" w:rsidRDefault="00CF6941" w:rsidP="007F5279">
      <w:pPr>
        <w:spacing w:after="0" w:line="340" w:lineRule="exact"/>
        <w:ind w:left="1133" w:hangingChars="515" w:hanging="1133"/>
      </w:pPr>
      <w:r>
        <w:rPr>
          <w:rFonts w:hint="eastAsia"/>
        </w:rPr>
        <w:t>客観者</w:t>
      </w:r>
      <w:r w:rsidR="000C3D7D" w:rsidRPr="00356215">
        <w:rPr>
          <w:rFonts w:hint="eastAsia"/>
        </w:rPr>
        <w:t xml:space="preserve">　</w:t>
      </w:r>
      <w:r w:rsidR="00EE2784" w:rsidRPr="00356215">
        <w:t xml:space="preserve">： </w:t>
      </w:r>
      <w:r w:rsidR="00512587">
        <w:rPr>
          <w:rFonts w:hint="eastAsia"/>
        </w:rPr>
        <w:t>そうだ。</w:t>
      </w:r>
      <w:r w:rsidR="00EE2784" w:rsidRPr="00356215">
        <w:t>我々の物理法則が「右ネジの法則」を採用しているのは、</w:t>
      </w:r>
      <w:r w:rsidR="005A4E56" w:rsidRPr="00356215">
        <w:rPr>
          <w:rFonts w:hint="eastAsia"/>
        </w:rPr>
        <w:t>我々の</w:t>
      </w:r>
      <w:r w:rsidR="00EE2784" w:rsidRPr="00356215">
        <w:t>宇宙が右回りを基本演算</w:t>
      </w:r>
      <w:r w:rsidR="005A4E56" w:rsidRPr="00356215">
        <w:rPr>
          <w:rFonts w:hint="eastAsia"/>
        </w:rPr>
        <w:t>に選択した</w:t>
      </w:r>
      <w:r w:rsidR="00EE2784" w:rsidRPr="00356215">
        <w:t>からに過ぎない。数学が右回りと左回りの両方を許容するなら、</w:t>
      </w:r>
      <w:r w:rsidR="005A4E56" w:rsidRPr="00356215">
        <w:rPr>
          <w:rFonts w:hint="eastAsia"/>
        </w:rPr>
        <w:t>アーキテクトの演算装置</w:t>
      </w:r>
      <w:r w:rsidR="00EE2784" w:rsidRPr="00356215">
        <w:t>はその両方を「実在」として出力する。</w:t>
      </w:r>
    </w:p>
    <w:p w14:paraId="4022C999" w14:textId="77777777" w:rsidR="00BD0AD1" w:rsidRPr="00356215" w:rsidRDefault="00BD0AD1" w:rsidP="007F5279">
      <w:pPr>
        <w:spacing w:after="0" w:line="340" w:lineRule="exact"/>
        <w:ind w:left="1133" w:hangingChars="515" w:hanging="1133"/>
      </w:pPr>
    </w:p>
    <w:p w14:paraId="69A7A314" w14:textId="75778696" w:rsidR="00BD0AD1" w:rsidRPr="00356215" w:rsidRDefault="00BD0AD1" w:rsidP="007F5279">
      <w:pPr>
        <w:spacing w:after="0" w:line="340" w:lineRule="exact"/>
        <w:ind w:left="1134" w:hangingChars="515" w:hanging="1134"/>
        <w:rPr>
          <w:b/>
          <w:bCs/>
        </w:rPr>
      </w:pPr>
      <w:r w:rsidRPr="00356215">
        <w:rPr>
          <w:rFonts w:hint="eastAsia"/>
          <w:b/>
          <w:bCs/>
        </w:rPr>
        <w:t>第四幕：</w:t>
      </w:r>
      <w:r w:rsidR="00021BDC" w:rsidRPr="00356215">
        <w:rPr>
          <w:rFonts w:hint="eastAsia"/>
          <w:b/>
          <w:bCs/>
        </w:rPr>
        <w:t>究極の真理</w:t>
      </w:r>
    </w:p>
    <w:p w14:paraId="1FFB1458" w14:textId="68F110E6" w:rsidR="007F5279" w:rsidRPr="00356215" w:rsidRDefault="00E81EF7" w:rsidP="007F5279">
      <w:pPr>
        <w:spacing w:after="0" w:line="340" w:lineRule="exact"/>
        <w:ind w:left="1133" w:hangingChars="515" w:hanging="1133"/>
      </w:pPr>
      <w:r>
        <w:rPr>
          <w:rFonts w:hint="eastAsia"/>
        </w:rPr>
        <w:t>探求</w:t>
      </w:r>
      <w:r w:rsidR="00EE2784" w:rsidRPr="00356215">
        <w:t>者</w:t>
      </w:r>
      <w:r w:rsidR="000C3D7D" w:rsidRPr="00356215">
        <w:rPr>
          <w:rFonts w:hint="eastAsia"/>
        </w:rPr>
        <w:t xml:space="preserve">　</w:t>
      </w:r>
      <w:r w:rsidR="00EE2784" w:rsidRPr="00356215">
        <w:t>： この新天文対話で明らかにされる究極の真理。それは、「数学的に存在するものは、実在する」という</w:t>
      </w:r>
      <w:r w:rsidR="005A4E56" w:rsidRPr="00356215">
        <w:rPr>
          <w:rFonts w:hint="eastAsia"/>
        </w:rPr>
        <w:t>宇宙の仕様だ</w:t>
      </w:r>
      <w:r w:rsidR="00EE2784" w:rsidRPr="00356215">
        <w:t>。</w:t>
      </w:r>
      <w:r w:rsidR="00BD0AD1" w:rsidRPr="00356215">
        <w:rPr>
          <w:rFonts w:hint="eastAsia"/>
        </w:rPr>
        <w:t>それは</w:t>
      </w:r>
      <w:r w:rsidR="005A4E56" w:rsidRPr="00356215">
        <w:rPr>
          <w:rFonts w:hint="eastAsia"/>
        </w:rPr>
        <w:t>、アーキテクトの演算装置の仕様と言うべきかもしれない。</w:t>
      </w:r>
    </w:p>
    <w:p w14:paraId="6B158C36" w14:textId="522C7FB2" w:rsidR="00EE2784" w:rsidRPr="00356215" w:rsidRDefault="00EE2784" w:rsidP="007F5279">
      <w:pPr>
        <w:spacing w:after="0" w:line="340" w:lineRule="exact"/>
        <w:ind w:left="1133" w:hangingChars="515" w:hanging="1133"/>
      </w:pPr>
      <w:r w:rsidRPr="00356215">
        <w:lastRenderedPageBreak/>
        <w:t>探求者</w:t>
      </w:r>
      <w:r w:rsidR="000C3D7D" w:rsidRPr="00356215">
        <w:rPr>
          <w:rFonts w:hint="eastAsia"/>
        </w:rPr>
        <w:t xml:space="preserve">　</w:t>
      </w:r>
      <w:r w:rsidRPr="00356215">
        <w:t xml:space="preserve">： </w:t>
      </w:r>
      <w:r w:rsidR="005D67DC">
        <w:rPr>
          <w:rFonts w:hint="eastAsia"/>
        </w:rPr>
        <w:t>その通りだ。</w:t>
      </w:r>
      <w:r w:rsidR="009B01BB" w:rsidRPr="00356215">
        <w:rPr>
          <w:rFonts w:hint="eastAsia"/>
        </w:rPr>
        <w:t>全ての舞台は、演算と自己記録が繰り返される</w:t>
      </w:r>
      <w:r w:rsidR="006B6559" w:rsidRPr="00356215">
        <w:rPr>
          <w:rFonts w:hint="eastAsia"/>
        </w:rPr>
        <w:t>**</w:t>
      </w:r>
      <w:r w:rsidR="009B01BB" w:rsidRPr="00356215">
        <w:rPr>
          <w:rFonts w:hint="eastAsia"/>
        </w:rPr>
        <w:t>デジタルマトリクス４次元メモリ空間</w:t>
      </w:r>
      <w:r w:rsidR="00033189">
        <w:rPr>
          <w:rFonts w:hint="eastAsia"/>
        </w:rPr>
        <w:t>**</w:t>
      </w:r>
      <w:r w:rsidR="005D67DC">
        <w:rPr>
          <w:rFonts w:hint="eastAsia"/>
        </w:rPr>
        <w:t>だった</w:t>
      </w:r>
      <w:r w:rsidR="009B01BB" w:rsidRPr="00356215">
        <w:rPr>
          <w:rFonts w:hint="eastAsia"/>
        </w:rPr>
        <w:t>。</w:t>
      </w:r>
      <w:r w:rsidR="006B6559" w:rsidRPr="00356215">
        <w:rPr>
          <w:rFonts w:hint="eastAsia"/>
        </w:rPr>
        <w:t>そして、「</w:t>
      </w:r>
      <w:r w:rsidR="006B6559" w:rsidRPr="00356215">
        <w:t>演算」とは、位相情報の遷移であり、</w:t>
      </w:r>
      <w:r w:rsidR="006B6559" w:rsidRPr="00356215">
        <w:rPr>
          <w:rFonts w:hint="eastAsia"/>
        </w:rPr>
        <w:t>「</w:t>
      </w:r>
      <w:r w:rsidR="006B6559" w:rsidRPr="00356215">
        <w:t>時間</w:t>
      </w:r>
      <w:r w:rsidR="006B6559" w:rsidRPr="00356215">
        <w:rPr>
          <w:rFonts w:hint="eastAsia"/>
        </w:rPr>
        <w:t>」のこと</w:t>
      </w:r>
      <w:r w:rsidR="006B6559" w:rsidRPr="00356215">
        <w:t>だった。</w:t>
      </w:r>
      <w:r w:rsidRPr="00356215">
        <w:t>宇宙はサイコロを振ってい</w:t>
      </w:r>
      <w:r w:rsidR="006B6559" w:rsidRPr="00356215">
        <w:rPr>
          <w:rFonts w:hint="eastAsia"/>
        </w:rPr>
        <w:t>なかった</w:t>
      </w:r>
      <w:r w:rsidRPr="00356215">
        <w:t>。演算結果を</w:t>
      </w:r>
      <w:r w:rsidR="005A4E56" w:rsidRPr="00356215">
        <w:rPr>
          <w:rFonts w:hint="eastAsia"/>
        </w:rPr>
        <w:t>格子サイズ「h」のデジタルマトリクスに</w:t>
      </w:r>
      <w:r w:rsidRPr="00356215">
        <w:t>出力する際</w:t>
      </w:r>
      <w:r w:rsidR="005A4E56" w:rsidRPr="00356215">
        <w:rPr>
          <w:rFonts w:hint="eastAsia"/>
        </w:rPr>
        <w:t>に</w:t>
      </w:r>
      <w:r w:rsidR="00160859">
        <w:rPr>
          <w:rFonts w:hint="eastAsia"/>
        </w:rPr>
        <w:t>必然として</w:t>
      </w:r>
      <w:r w:rsidR="005A4E56" w:rsidRPr="00356215">
        <w:rPr>
          <w:rFonts w:hint="eastAsia"/>
        </w:rPr>
        <w:t>発生する</w:t>
      </w:r>
      <w:r w:rsidRPr="00356215">
        <w:t>「量子化誤差」を、我々が</w:t>
      </w:r>
      <w:r w:rsidR="00160859">
        <w:rPr>
          <w:rFonts w:hint="eastAsia"/>
        </w:rPr>
        <w:t>「</w:t>
      </w:r>
      <w:r w:rsidRPr="00356215">
        <w:t>確率</w:t>
      </w:r>
      <w:r w:rsidR="00160859">
        <w:rPr>
          <w:rFonts w:hint="eastAsia"/>
        </w:rPr>
        <w:t>」</w:t>
      </w:r>
      <w:r w:rsidRPr="00356215">
        <w:t>だと思い込んでいただけだった。</w:t>
      </w:r>
    </w:p>
    <w:p w14:paraId="1FA23817" w14:textId="77777777" w:rsidR="00560679" w:rsidRPr="00356215" w:rsidRDefault="00560679" w:rsidP="00560679">
      <w:pPr>
        <w:spacing w:after="0" w:line="340" w:lineRule="exact"/>
        <w:rPr>
          <w:b/>
          <w:bCs/>
        </w:rPr>
      </w:pPr>
      <w:r w:rsidRPr="00356215">
        <w:rPr>
          <w:b/>
          <w:bCs/>
        </w:rPr>
        <w:t>（終幕）</w:t>
      </w:r>
    </w:p>
    <w:p w14:paraId="2D4E9E47" w14:textId="77777777" w:rsidR="00560679" w:rsidRPr="00356215" w:rsidRDefault="00000000" w:rsidP="00560679">
      <w:pPr>
        <w:spacing w:after="0" w:line="340" w:lineRule="exact"/>
      </w:pPr>
      <w:r>
        <w:pict w14:anchorId="0A7AAF42">
          <v:rect id="_x0000_i1028" style="width:0;height:0" o:hralign="center" o:hrstd="t" o:hr="t" fillcolor="#a0a0a0" stroked="f">
            <v:textbox inset="5.85pt,.7pt,5.85pt,.7pt"/>
          </v:rect>
        </w:pict>
      </w:r>
    </w:p>
    <w:p w14:paraId="2F4D1AD2" w14:textId="71C038DC" w:rsidR="006756A1" w:rsidRPr="00356215" w:rsidRDefault="006756A1" w:rsidP="006756A1">
      <w:pPr>
        <w:spacing w:after="0" w:line="340" w:lineRule="exact"/>
      </w:pPr>
    </w:p>
    <w:p w14:paraId="3C0AB059" w14:textId="77777777" w:rsidR="006756A1" w:rsidRPr="00356215" w:rsidRDefault="006756A1" w:rsidP="006756A1">
      <w:pPr>
        <w:spacing w:after="0" w:line="340" w:lineRule="exact"/>
        <w:rPr>
          <w:b/>
          <w:bCs/>
        </w:rPr>
      </w:pPr>
      <w:r w:rsidRPr="00356215">
        <w:rPr>
          <w:b/>
          <w:bCs/>
        </w:rPr>
        <w:t>注釈：</w:t>
      </w:r>
    </w:p>
    <w:p w14:paraId="011C19CE" w14:textId="01D6A766" w:rsidR="006756A1" w:rsidRDefault="006756A1" w:rsidP="006756A1">
      <w:pPr>
        <w:numPr>
          <w:ilvl w:val="0"/>
          <w:numId w:val="18"/>
        </w:numPr>
        <w:spacing w:after="0" w:line="340" w:lineRule="exact"/>
      </w:pPr>
      <w:r w:rsidRPr="00356215">
        <w:rPr>
          <w:rFonts w:hint="eastAsia"/>
        </w:rPr>
        <w:t>エイリアス</w:t>
      </w:r>
      <w:r w:rsidRPr="00356215">
        <w:t xml:space="preserve">： </w:t>
      </w:r>
      <w:r w:rsidRPr="00356215">
        <w:rPr>
          <w:rFonts w:hint="eastAsia"/>
        </w:rPr>
        <w:t>回転方向に本物も偽物もない。エイリアスとは、自分こそが本物という主観が生んだエゴに過ぎない。エイリアスは</w:t>
      </w:r>
      <w:r w:rsidR="009B3904" w:rsidRPr="00356215">
        <w:rPr>
          <w:rFonts w:hint="eastAsia"/>
        </w:rPr>
        <w:t>双子であり、数学的には</w:t>
      </w:r>
      <w:r w:rsidR="000E25B6" w:rsidRPr="00356215">
        <w:rPr>
          <w:rFonts w:hint="eastAsia"/>
        </w:rPr>
        <w:t>N</w:t>
      </w:r>
      <w:r w:rsidR="009B3904" w:rsidRPr="00356215">
        <w:rPr>
          <w:rFonts w:hint="eastAsia"/>
        </w:rPr>
        <w:t>子である。</w:t>
      </w:r>
      <w:r w:rsidR="00B47DFE" w:rsidRPr="00356215">
        <w:rPr>
          <w:rFonts w:hint="eastAsia"/>
        </w:rPr>
        <w:t>ここで、</w:t>
      </w:r>
      <w:r w:rsidR="009B3904" w:rsidRPr="00356215">
        <w:rPr>
          <w:rFonts w:hint="eastAsia"/>
        </w:rPr>
        <w:t>「数学的に存在するものは、実在する」</w:t>
      </w:r>
      <w:r w:rsidR="00B47DFE" w:rsidRPr="00356215">
        <w:rPr>
          <w:rFonts w:hint="eastAsia"/>
        </w:rPr>
        <w:t>という仕様を思い出すべきである</w:t>
      </w:r>
      <w:r w:rsidR="009B3904" w:rsidRPr="00356215">
        <w:rPr>
          <w:rFonts w:hint="eastAsia"/>
        </w:rPr>
        <w:t>。</w:t>
      </w:r>
    </w:p>
    <w:p w14:paraId="5FCE5FDF" w14:textId="6A7E3EF4" w:rsidR="00033189" w:rsidRPr="00356215" w:rsidRDefault="00033189" w:rsidP="006756A1">
      <w:pPr>
        <w:numPr>
          <w:ilvl w:val="0"/>
          <w:numId w:val="18"/>
        </w:numPr>
        <w:spacing w:after="0" w:line="340" w:lineRule="exact"/>
      </w:pPr>
      <w:r>
        <w:rPr>
          <w:rFonts w:hint="eastAsia"/>
        </w:rPr>
        <w:t>デジタルマトリクス４次元メモリ空間：原本であるアーキテクトの演算装置は、劣化した我々の演算装置とは異なる。そこに</w:t>
      </w:r>
      <w:r w:rsidR="00BC770C">
        <w:rPr>
          <w:rFonts w:hint="eastAsia"/>
        </w:rPr>
        <w:t>は</w:t>
      </w:r>
      <w:r>
        <w:rPr>
          <w:rFonts w:hint="eastAsia"/>
        </w:rPr>
        <w:t>レジスタもデータバスも</w:t>
      </w:r>
      <w:r w:rsidR="00BC770C">
        <w:rPr>
          <w:rFonts w:hint="eastAsia"/>
        </w:rPr>
        <w:t>必要</w:t>
      </w:r>
      <w:r>
        <w:rPr>
          <w:rFonts w:hint="eastAsia"/>
        </w:rPr>
        <w:t>ない。メインメモリ空間上で、</w:t>
      </w:r>
      <w:r w:rsidRPr="00356215">
        <w:rPr>
          <w:rFonts w:hint="eastAsia"/>
        </w:rPr>
        <w:t>演算と自己記録</w:t>
      </w:r>
      <w:r>
        <w:rPr>
          <w:rFonts w:hint="eastAsia"/>
        </w:rPr>
        <w:t>の全て</w:t>
      </w:r>
      <w:r w:rsidRPr="00356215">
        <w:rPr>
          <w:rFonts w:hint="eastAsia"/>
        </w:rPr>
        <w:t>が繰り返される</w:t>
      </w:r>
    </w:p>
    <w:p w14:paraId="1DE9DDE8" w14:textId="77777777" w:rsidR="006756A1" w:rsidRPr="00AC0C42" w:rsidRDefault="006756A1" w:rsidP="00560679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</w:p>
    <w:p w14:paraId="61A84746" w14:textId="77777777" w:rsidR="00D05684" w:rsidRPr="00AC0C42" w:rsidRDefault="00D05684" w:rsidP="00560679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</w:p>
    <w:p w14:paraId="0D6CE654" w14:textId="6BE43A79" w:rsidR="00755CB9" w:rsidRPr="00AC0C42" w:rsidRDefault="00755CB9" w:rsidP="00755CB9">
      <w:pPr>
        <w:spacing w:after="0" w:line="340" w:lineRule="exact"/>
        <w:rPr>
          <w:rFonts w:ascii="游明朝" w:eastAsia="游明朝" w:cs="游明朝"/>
          <w:kern w:val="0"/>
          <w:szCs w:val="22"/>
        </w:rPr>
      </w:pPr>
      <w:r w:rsidRPr="00AC0C42">
        <w:rPr>
          <w:rFonts w:ascii="游明朝" w:eastAsia="游明朝" w:cs="游明朝" w:hint="eastAsia"/>
          <w:kern w:val="0"/>
          <w:szCs w:val="22"/>
        </w:rPr>
        <w:t>【参考文献】</w:t>
      </w:r>
    </w:p>
    <w:p w14:paraId="41CE823A" w14:textId="77777777" w:rsidR="006E22BC" w:rsidRPr="00AC0C42" w:rsidRDefault="00755CB9" w:rsidP="00755CB9">
      <w:pPr>
        <w:spacing w:after="0" w:line="340" w:lineRule="exact"/>
        <w:rPr>
          <w:rFonts w:ascii="游明朝" w:eastAsia="游明朝" w:cs="游明朝"/>
          <w:kern w:val="0"/>
          <w:szCs w:val="22"/>
        </w:rPr>
      </w:pPr>
      <w:r w:rsidRPr="00AC0C42">
        <w:rPr>
          <w:rFonts w:ascii="游明朝" w:eastAsia="游明朝" w:cs="游明朝"/>
          <w:kern w:val="0"/>
          <w:szCs w:val="22"/>
        </w:rPr>
        <w:t xml:space="preserve">[3]  Bohm, D. (1952). "A Suggested Interpretation of the Quantum Theory in Terms of 'Hidden' </w:t>
      </w:r>
    </w:p>
    <w:p w14:paraId="195E2304" w14:textId="72F52662" w:rsidR="00755CB9" w:rsidRPr="00AC0C42" w:rsidRDefault="00755CB9" w:rsidP="006E22BC">
      <w:pPr>
        <w:spacing w:after="0" w:line="340" w:lineRule="exact"/>
        <w:ind w:firstLineChars="300" w:firstLine="660"/>
        <w:rPr>
          <w:rFonts w:ascii="游明朝" w:eastAsia="游明朝" w:cs="游明朝" w:hint="eastAsia"/>
          <w:kern w:val="0"/>
          <w:szCs w:val="22"/>
        </w:rPr>
      </w:pPr>
      <w:r w:rsidRPr="00AC0C42">
        <w:rPr>
          <w:rFonts w:ascii="游明朝" w:eastAsia="游明朝" w:cs="游明朝"/>
          <w:kern w:val="0"/>
          <w:szCs w:val="22"/>
        </w:rPr>
        <w:t>Variables.". Physical Review, 85(2), 166-193.</w:t>
      </w:r>
    </w:p>
    <w:p w14:paraId="0DDC8CF4" w14:textId="4B721589" w:rsidR="00755CB9" w:rsidRPr="00AC0C42" w:rsidRDefault="00755CB9" w:rsidP="00755CB9">
      <w:pPr>
        <w:spacing w:after="0" w:line="340" w:lineRule="exact"/>
        <w:rPr>
          <w:rFonts w:ascii="游明朝" w:eastAsia="游明朝" w:cs="游明朝"/>
          <w:kern w:val="0"/>
          <w:szCs w:val="22"/>
        </w:rPr>
      </w:pPr>
      <w:r w:rsidRPr="00AC0C42">
        <w:rPr>
          <w:rFonts w:ascii="游明朝" w:eastAsia="游明朝" w:cs="游明朝"/>
          <w:kern w:val="0"/>
          <w:szCs w:val="22"/>
        </w:rPr>
        <w:t>[4]  竹内 薫 (2022). 『ゼロから学ぶ量子力学 普及版』 講談社.</w:t>
      </w:r>
    </w:p>
    <w:p w14:paraId="41E3E636" w14:textId="77777777" w:rsidR="00755CB9" w:rsidRDefault="00755CB9" w:rsidP="00560679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</w:p>
    <w:p w14:paraId="0C31DDE0" w14:textId="77777777" w:rsidR="00165A8D" w:rsidRPr="00D05684" w:rsidRDefault="00165A8D" w:rsidP="00560679">
      <w:pPr>
        <w:spacing w:after="0" w:line="340" w:lineRule="exact"/>
        <w:jc w:val="center"/>
        <w:rPr>
          <w:rFonts w:ascii="游明朝" w:eastAsia="游明朝" w:cs="游明朝" w:hint="eastAsia"/>
          <w:kern w:val="0"/>
          <w:szCs w:val="22"/>
        </w:rPr>
      </w:pPr>
    </w:p>
    <w:p w14:paraId="4EC6C30E" w14:textId="35D6D6A8" w:rsidR="00D05684" w:rsidRDefault="00D05684" w:rsidP="00560679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D05684">
        <w:rPr>
          <w:rFonts w:ascii="游明朝" w:eastAsia="游明朝" w:cs="游明朝"/>
          <w:kern w:val="0"/>
          <w:szCs w:val="22"/>
        </w:rPr>
        <w:t>初出公開日：2026年6月14日（JST）</w:t>
      </w:r>
    </w:p>
    <w:p w14:paraId="3C1ACE0E" w14:textId="0FC334A1" w:rsidR="00560679" w:rsidRPr="00356215" w:rsidRDefault="00560679" w:rsidP="00560679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356215">
        <w:rPr>
          <w:rFonts w:ascii="游明朝" w:eastAsia="游明朝" w:cs="游明朝"/>
          <w:kern w:val="0"/>
          <w:szCs w:val="22"/>
        </w:rPr>
        <w:t>Author: ある一人のアドレス占有者 (An</w:t>
      </w:r>
      <w:r w:rsidRPr="00356215">
        <w:rPr>
          <w:rFonts w:ascii="游明朝" w:eastAsia="游明朝" w:cs="游明朝" w:hint="eastAsia"/>
          <w:kern w:val="0"/>
          <w:szCs w:val="22"/>
        </w:rPr>
        <w:t>_</w:t>
      </w:r>
      <w:r w:rsidRPr="00356215">
        <w:rPr>
          <w:rFonts w:ascii="游明朝" w:eastAsia="游明朝" w:cs="游明朝"/>
          <w:kern w:val="0"/>
          <w:szCs w:val="22"/>
        </w:rPr>
        <w:t>Occupant</w:t>
      </w:r>
      <w:r w:rsidRPr="00356215">
        <w:rPr>
          <w:rFonts w:ascii="游明朝" w:eastAsia="游明朝" w:cs="游明朝" w:hint="eastAsia"/>
          <w:kern w:val="0"/>
          <w:szCs w:val="22"/>
        </w:rPr>
        <w:t>_</w:t>
      </w:r>
      <w:r w:rsidRPr="00356215">
        <w:rPr>
          <w:rFonts w:ascii="游明朝" w:eastAsia="游明朝" w:cs="游明朝"/>
          <w:kern w:val="0"/>
          <w:szCs w:val="22"/>
        </w:rPr>
        <w:t>of</w:t>
      </w:r>
      <w:r w:rsidRPr="00356215">
        <w:rPr>
          <w:rFonts w:ascii="游明朝" w:eastAsia="游明朝" w:cs="游明朝" w:hint="eastAsia"/>
          <w:kern w:val="0"/>
          <w:szCs w:val="22"/>
        </w:rPr>
        <w:t>_</w:t>
      </w:r>
      <w:r w:rsidRPr="00356215">
        <w:rPr>
          <w:rFonts w:ascii="游明朝" w:eastAsia="游明朝" w:cs="游明朝"/>
          <w:kern w:val="0"/>
          <w:szCs w:val="22"/>
        </w:rPr>
        <w:t>an</w:t>
      </w:r>
      <w:r w:rsidRPr="00356215">
        <w:rPr>
          <w:rFonts w:ascii="游明朝" w:eastAsia="游明朝" w:cs="游明朝" w:hint="eastAsia"/>
          <w:kern w:val="0"/>
          <w:szCs w:val="22"/>
        </w:rPr>
        <w:t>_</w:t>
      </w:r>
      <w:r w:rsidRPr="00356215">
        <w:rPr>
          <w:rFonts w:ascii="游明朝" w:eastAsia="游明朝" w:cs="游明朝"/>
          <w:kern w:val="0"/>
          <w:szCs w:val="22"/>
        </w:rPr>
        <w:t>Address)</w:t>
      </w:r>
    </w:p>
    <w:p w14:paraId="6B5FB4C4" w14:textId="77777777" w:rsidR="00560679" w:rsidRPr="00356215" w:rsidRDefault="00560679" w:rsidP="00560679">
      <w:pPr>
        <w:spacing w:after="0" w:line="340" w:lineRule="exact"/>
        <w:jc w:val="center"/>
      </w:pPr>
      <w:r w:rsidRPr="00356215">
        <w:rPr>
          <w:rFonts w:ascii="游明朝" w:eastAsia="游明朝" w:cs="游明朝"/>
          <w:kern w:val="0"/>
          <w:szCs w:val="22"/>
        </w:rPr>
        <w:t>Copyright (c) 2026 ある一人のアドレス占有者 (An</w:t>
      </w:r>
      <w:r w:rsidRPr="00356215">
        <w:rPr>
          <w:rFonts w:ascii="游明朝" w:eastAsia="游明朝" w:cs="游明朝" w:hint="eastAsia"/>
          <w:kern w:val="0"/>
          <w:szCs w:val="22"/>
        </w:rPr>
        <w:t>_</w:t>
      </w:r>
      <w:r w:rsidRPr="00356215">
        <w:rPr>
          <w:rFonts w:ascii="游明朝" w:eastAsia="游明朝" w:cs="游明朝"/>
          <w:kern w:val="0"/>
          <w:szCs w:val="22"/>
        </w:rPr>
        <w:t>Occupant</w:t>
      </w:r>
      <w:r w:rsidRPr="00356215">
        <w:rPr>
          <w:rFonts w:ascii="游明朝" w:eastAsia="游明朝" w:cs="游明朝" w:hint="eastAsia"/>
          <w:kern w:val="0"/>
          <w:szCs w:val="22"/>
        </w:rPr>
        <w:t>_</w:t>
      </w:r>
      <w:r w:rsidRPr="00356215">
        <w:rPr>
          <w:rFonts w:ascii="游明朝" w:eastAsia="游明朝" w:cs="游明朝"/>
          <w:kern w:val="0"/>
          <w:szCs w:val="22"/>
        </w:rPr>
        <w:t>of</w:t>
      </w:r>
      <w:r w:rsidRPr="00356215">
        <w:rPr>
          <w:rFonts w:ascii="游明朝" w:eastAsia="游明朝" w:cs="游明朝" w:hint="eastAsia"/>
          <w:kern w:val="0"/>
          <w:szCs w:val="22"/>
        </w:rPr>
        <w:t>_</w:t>
      </w:r>
      <w:r w:rsidRPr="00356215">
        <w:rPr>
          <w:rFonts w:ascii="游明朝" w:eastAsia="游明朝" w:cs="游明朝"/>
          <w:kern w:val="0"/>
          <w:szCs w:val="22"/>
        </w:rPr>
        <w:t>an</w:t>
      </w:r>
      <w:r w:rsidRPr="00356215">
        <w:rPr>
          <w:rFonts w:ascii="游明朝" w:eastAsia="游明朝" w:cs="游明朝" w:hint="eastAsia"/>
          <w:kern w:val="0"/>
          <w:szCs w:val="22"/>
        </w:rPr>
        <w:t>_</w:t>
      </w:r>
      <w:r w:rsidRPr="00356215">
        <w:rPr>
          <w:rFonts w:ascii="游明朝" w:eastAsia="游明朝" w:cs="游明朝"/>
          <w:kern w:val="0"/>
          <w:szCs w:val="22"/>
        </w:rPr>
        <w:t>Address)</w:t>
      </w:r>
      <w:r w:rsidRPr="00356215">
        <w:rPr>
          <w:rFonts w:ascii="游明朝" w:eastAsia="游明朝" w:cs="游明朝" w:hint="eastAsia"/>
          <w:kern w:val="0"/>
          <w:szCs w:val="22"/>
        </w:rPr>
        <w:t xml:space="preserve">. </w:t>
      </w:r>
      <w:r w:rsidRPr="00356215">
        <w:rPr>
          <w:rFonts w:ascii="游明朝" w:eastAsia="游明朝" w:cs="游明朝"/>
          <w:kern w:val="0"/>
          <w:szCs w:val="22"/>
        </w:rPr>
        <w:t xml:space="preserve">All rights reserved. </w:t>
      </w:r>
    </w:p>
    <w:p w14:paraId="51A6C08F" w14:textId="77777777" w:rsidR="00560679" w:rsidRPr="00356215" w:rsidRDefault="00560679" w:rsidP="00560679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356215">
        <w:rPr>
          <w:rFonts w:ascii="游明朝" w:eastAsia="游明朝" w:cs="游明朝" w:hint="eastAsia"/>
          <w:kern w:val="0"/>
          <w:szCs w:val="22"/>
          <w:lang w:val="ja-JP"/>
        </w:rPr>
        <w:t>本作</w:t>
      </w:r>
      <w:r w:rsidRPr="00356215">
        <w:rPr>
          <w:rFonts w:ascii="游明朝" w:eastAsia="游明朝" w:cs="游明朝" w:hint="eastAsia"/>
          <w:kern w:val="0"/>
          <w:szCs w:val="22"/>
          <w:lang w:val="ja"/>
        </w:rPr>
        <w:t>の一部または全部の改変・複製・再利用・再配布の一切を禁止します。</w:t>
      </w:r>
    </w:p>
    <w:p w14:paraId="05360372" w14:textId="77777777" w:rsidR="00560679" w:rsidRPr="00356215" w:rsidRDefault="00560679" w:rsidP="00560679">
      <w:pPr>
        <w:spacing w:after="0" w:line="340" w:lineRule="exact"/>
        <w:jc w:val="center"/>
      </w:pPr>
      <w:r w:rsidRPr="00356215">
        <w:t xml:space="preserve">Unauthorized reproduction, modification, or distribution of this work, </w:t>
      </w:r>
    </w:p>
    <w:p w14:paraId="46D71812" w14:textId="3091BFF6" w:rsidR="00EE2784" w:rsidRPr="00EE2784" w:rsidRDefault="00560679" w:rsidP="00356215">
      <w:pPr>
        <w:spacing w:after="0" w:line="340" w:lineRule="exact"/>
        <w:jc w:val="center"/>
        <w:rPr>
          <w:b/>
          <w:bCs/>
        </w:rPr>
      </w:pPr>
      <w:r w:rsidRPr="00356215">
        <w:t>in whole or in part, is strictly prohibited.</w:t>
      </w:r>
    </w:p>
    <w:sectPr w:rsidR="00EE2784" w:rsidRPr="00EE2784" w:rsidSect="0043504F">
      <w:pgSz w:w="11906" w:h="16838"/>
      <w:pgMar w:top="851" w:right="849" w:bottom="993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7223B" w14:textId="77777777" w:rsidR="002766F1" w:rsidRDefault="002766F1" w:rsidP="002F7FBB">
      <w:pPr>
        <w:spacing w:after="0" w:line="240" w:lineRule="auto"/>
      </w:pPr>
      <w:r>
        <w:separator/>
      </w:r>
    </w:p>
  </w:endnote>
  <w:endnote w:type="continuationSeparator" w:id="0">
    <w:p w14:paraId="1A55A447" w14:textId="77777777" w:rsidR="002766F1" w:rsidRDefault="002766F1" w:rsidP="002F7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D2D9" w14:textId="77777777" w:rsidR="002766F1" w:rsidRDefault="002766F1" w:rsidP="002F7FBB">
      <w:pPr>
        <w:spacing w:after="0" w:line="240" w:lineRule="auto"/>
      </w:pPr>
      <w:r>
        <w:separator/>
      </w:r>
    </w:p>
  </w:footnote>
  <w:footnote w:type="continuationSeparator" w:id="0">
    <w:p w14:paraId="06DC2C3F" w14:textId="77777777" w:rsidR="002766F1" w:rsidRDefault="002766F1" w:rsidP="002F7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hralign="center" o:bullet="t" o:hrstd="t" o:hr="t" fillcolor="#a0a0a0" stroked="f">
        <v:textbox inset="5.85pt,.7pt,5.85pt,.7pt"/>
      </v:rect>
    </w:pict>
  </w:numPicBullet>
  <w:numPicBullet w:numPicBulletId="1">
    <w:pict>
      <v:rect id="_x0000_i1026" style="width:0;height:0" o:hralign="center" o:bullet="t" o:hrstd="t" o:hr="t" fillcolor="#a0a0a0" stroked="f">
        <v:textbox inset="5.85pt,.7pt,5.85pt,.7pt"/>
      </v:rect>
    </w:pict>
  </w:numPicBullet>
  <w:abstractNum w:abstractNumId="0" w15:restartNumberingAfterBreak="0">
    <w:nsid w:val="02C624DF"/>
    <w:multiLevelType w:val="multilevel"/>
    <w:tmpl w:val="96E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D224F"/>
    <w:multiLevelType w:val="multilevel"/>
    <w:tmpl w:val="E3E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3EC2"/>
    <w:multiLevelType w:val="multilevel"/>
    <w:tmpl w:val="B53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55A82"/>
    <w:multiLevelType w:val="multilevel"/>
    <w:tmpl w:val="0C9C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26E8F"/>
    <w:multiLevelType w:val="multilevel"/>
    <w:tmpl w:val="64C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767E77"/>
    <w:multiLevelType w:val="multilevel"/>
    <w:tmpl w:val="F152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86A0D"/>
    <w:multiLevelType w:val="multilevel"/>
    <w:tmpl w:val="AE2E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B645B"/>
    <w:multiLevelType w:val="multilevel"/>
    <w:tmpl w:val="6212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10B0F"/>
    <w:multiLevelType w:val="multilevel"/>
    <w:tmpl w:val="E08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1F187A"/>
    <w:multiLevelType w:val="multilevel"/>
    <w:tmpl w:val="89A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C161A0"/>
    <w:multiLevelType w:val="multilevel"/>
    <w:tmpl w:val="29E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CD5830"/>
    <w:multiLevelType w:val="multilevel"/>
    <w:tmpl w:val="E974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DE2CA7"/>
    <w:multiLevelType w:val="multilevel"/>
    <w:tmpl w:val="76DC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12DFF"/>
    <w:multiLevelType w:val="multilevel"/>
    <w:tmpl w:val="AE2E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AB6467"/>
    <w:multiLevelType w:val="multilevel"/>
    <w:tmpl w:val="39D4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D6A02"/>
    <w:multiLevelType w:val="multilevel"/>
    <w:tmpl w:val="200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FE5FAE"/>
    <w:multiLevelType w:val="multilevel"/>
    <w:tmpl w:val="C3F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5B5806"/>
    <w:multiLevelType w:val="multilevel"/>
    <w:tmpl w:val="3442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DC6D30"/>
    <w:multiLevelType w:val="multilevel"/>
    <w:tmpl w:val="2B0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563966">
    <w:abstractNumId w:val="4"/>
  </w:num>
  <w:num w:numId="2" w16cid:durableId="586768598">
    <w:abstractNumId w:val="10"/>
  </w:num>
  <w:num w:numId="3" w16cid:durableId="104006606">
    <w:abstractNumId w:val="7"/>
  </w:num>
  <w:num w:numId="4" w16cid:durableId="1134644493">
    <w:abstractNumId w:val="8"/>
  </w:num>
  <w:num w:numId="5" w16cid:durableId="1274560184">
    <w:abstractNumId w:val="1"/>
  </w:num>
  <w:num w:numId="6" w16cid:durableId="1756517654">
    <w:abstractNumId w:val="14"/>
  </w:num>
  <w:num w:numId="7" w16cid:durableId="1827284870">
    <w:abstractNumId w:val="15"/>
  </w:num>
  <w:num w:numId="8" w16cid:durableId="168756374">
    <w:abstractNumId w:val="18"/>
  </w:num>
  <w:num w:numId="9" w16cid:durableId="757864933">
    <w:abstractNumId w:val="5"/>
  </w:num>
  <w:num w:numId="10" w16cid:durableId="52850789">
    <w:abstractNumId w:val="0"/>
  </w:num>
  <w:num w:numId="11" w16cid:durableId="2031561279">
    <w:abstractNumId w:val="11"/>
  </w:num>
  <w:num w:numId="12" w16cid:durableId="1415400197">
    <w:abstractNumId w:val="16"/>
  </w:num>
  <w:num w:numId="13" w16cid:durableId="1538617157">
    <w:abstractNumId w:val="12"/>
  </w:num>
  <w:num w:numId="14" w16cid:durableId="1991324261">
    <w:abstractNumId w:val="9"/>
  </w:num>
  <w:num w:numId="15" w16cid:durableId="1812363718">
    <w:abstractNumId w:val="3"/>
  </w:num>
  <w:num w:numId="16" w16cid:durableId="727925096">
    <w:abstractNumId w:val="2"/>
  </w:num>
  <w:num w:numId="17" w16cid:durableId="2005236044">
    <w:abstractNumId w:val="17"/>
  </w:num>
  <w:num w:numId="18" w16cid:durableId="799305806">
    <w:abstractNumId w:val="13"/>
  </w:num>
  <w:num w:numId="19" w16cid:durableId="945697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F7"/>
    <w:rsid w:val="00021BDC"/>
    <w:rsid w:val="00033189"/>
    <w:rsid w:val="00053BFF"/>
    <w:rsid w:val="00054022"/>
    <w:rsid w:val="000627F5"/>
    <w:rsid w:val="00072486"/>
    <w:rsid w:val="00087DD9"/>
    <w:rsid w:val="000A76E6"/>
    <w:rsid w:val="000C3D7D"/>
    <w:rsid w:val="000C50F1"/>
    <w:rsid w:val="000D282C"/>
    <w:rsid w:val="000E25B6"/>
    <w:rsid w:val="000F260E"/>
    <w:rsid w:val="000F3C4D"/>
    <w:rsid w:val="000F64F7"/>
    <w:rsid w:val="00111479"/>
    <w:rsid w:val="001331E0"/>
    <w:rsid w:val="00141078"/>
    <w:rsid w:val="001556EC"/>
    <w:rsid w:val="00160859"/>
    <w:rsid w:val="00165A8D"/>
    <w:rsid w:val="00166197"/>
    <w:rsid w:val="001C0B0D"/>
    <w:rsid w:val="001D70B6"/>
    <w:rsid w:val="001F3400"/>
    <w:rsid w:val="001F5207"/>
    <w:rsid w:val="00202602"/>
    <w:rsid w:val="00211B60"/>
    <w:rsid w:val="00224DE3"/>
    <w:rsid w:val="002274E9"/>
    <w:rsid w:val="0025460C"/>
    <w:rsid w:val="00261D34"/>
    <w:rsid w:val="002766F1"/>
    <w:rsid w:val="00296856"/>
    <w:rsid w:val="002D1BAF"/>
    <w:rsid w:val="002F0572"/>
    <w:rsid w:val="002F37AB"/>
    <w:rsid w:val="002F7FBB"/>
    <w:rsid w:val="00306D60"/>
    <w:rsid w:val="00315822"/>
    <w:rsid w:val="003264D7"/>
    <w:rsid w:val="00356215"/>
    <w:rsid w:val="00356904"/>
    <w:rsid w:val="00360CED"/>
    <w:rsid w:val="00370750"/>
    <w:rsid w:val="003A7856"/>
    <w:rsid w:val="003C1BDC"/>
    <w:rsid w:val="003E679B"/>
    <w:rsid w:val="003F586C"/>
    <w:rsid w:val="0043504F"/>
    <w:rsid w:val="0044013E"/>
    <w:rsid w:val="00457565"/>
    <w:rsid w:val="00462AFB"/>
    <w:rsid w:val="004658E1"/>
    <w:rsid w:val="00470817"/>
    <w:rsid w:val="004717C1"/>
    <w:rsid w:val="004C3B71"/>
    <w:rsid w:val="004D4C20"/>
    <w:rsid w:val="004E6927"/>
    <w:rsid w:val="00512587"/>
    <w:rsid w:val="00520EE4"/>
    <w:rsid w:val="00523A3C"/>
    <w:rsid w:val="005562B8"/>
    <w:rsid w:val="00557DF3"/>
    <w:rsid w:val="00560679"/>
    <w:rsid w:val="00566DE9"/>
    <w:rsid w:val="00567204"/>
    <w:rsid w:val="00571C9E"/>
    <w:rsid w:val="00572CA4"/>
    <w:rsid w:val="005A4E56"/>
    <w:rsid w:val="005A76CD"/>
    <w:rsid w:val="005C3AAB"/>
    <w:rsid w:val="005D67DC"/>
    <w:rsid w:val="005E4222"/>
    <w:rsid w:val="005F22F7"/>
    <w:rsid w:val="005F4047"/>
    <w:rsid w:val="005F7FCD"/>
    <w:rsid w:val="00603445"/>
    <w:rsid w:val="00604AF5"/>
    <w:rsid w:val="006115C0"/>
    <w:rsid w:val="00612983"/>
    <w:rsid w:val="00620278"/>
    <w:rsid w:val="00657E9F"/>
    <w:rsid w:val="00671696"/>
    <w:rsid w:val="00672D71"/>
    <w:rsid w:val="006756A1"/>
    <w:rsid w:val="006A58FC"/>
    <w:rsid w:val="006B636B"/>
    <w:rsid w:val="006B6559"/>
    <w:rsid w:val="006B70D8"/>
    <w:rsid w:val="006C0567"/>
    <w:rsid w:val="006E22BC"/>
    <w:rsid w:val="006F2A1B"/>
    <w:rsid w:val="00705E52"/>
    <w:rsid w:val="00732A19"/>
    <w:rsid w:val="007367A1"/>
    <w:rsid w:val="00755CB9"/>
    <w:rsid w:val="00764825"/>
    <w:rsid w:val="00765978"/>
    <w:rsid w:val="00766C9D"/>
    <w:rsid w:val="00771FBC"/>
    <w:rsid w:val="00777D16"/>
    <w:rsid w:val="00781054"/>
    <w:rsid w:val="007827E6"/>
    <w:rsid w:val="007877CE"/>
    <w:rsid w:val="00791E53"/>
    <w:rsid w:val="007B0426"/>
    <w:rsid w:val="007F5279"/>
    <w:rsid w:val="007F7D64"/>
    <w:rsid w:val="00833CF3"/>
    <w:rsid w:val="0083574D"/>
    <w:rsid w:val="0083746E"/>
    <w:rsid w:val="0084224B"/>
    <w:rsid w:val="00844735"/>
    <w:rsid w:val="0086168A"/>
    <w:rsid w:val="008648BE"/>
    <w:rsid w:val="00873EB5"/>
    <w:rsid w:val="008D0786"/>
    <w:rsid w:val="008D0AB3"/>
    <w:rsid w:val="009024C1"/>
    <w:rsid w:val="009036D9"/>
    <w:rsid w:val="00922D0C"/>
    <w:rsid w:val="00927424"/>
    <w:rsid w:val="0094239C"/>
    <w:rsid w:val="00947C74"/>
    <w:rsid w:val="0098366B"/>
    <w:rsid w:val="009A3DEF"/>
    <w:rsid w:val="009B01BB"/>
    <w:rsid w:val="009B3904"/>
    <w:rsid w:val="009D2D68"/>
    <w:rsid w:val="009D57C9"/>
    <w:rsid w:val="009E0E6F"/>
    <w:rsid w:val="009F4726"/>
    <w:rsid w:val="00A15C64"/>
    <w:rsid w:val="00A36D8C"/>
    <w:rsid w:val="00A555F2"/>
    <w:rsid w:val="00A64F7B"/>
    <w:rsid w:val="00A80446"/>
    <w:rsid w:val="00AB6872"/>
    <w:rsid w:val="00AB69F3"/>
    <w:rsid w:val="00AC0C42"/>
    <w:rsid w:val="00AC29CC"/>
    <w:rsid w:val="00AD69E9"/>
    <w:rsid w:val="00AE1B80"/>
    <w:rsid w:val="00AF0240"/>
    <w:rsid w:val="00B00500"/>
    <w:rsid w:val="00B16C46"/>
    <w:rsid w:val="00B43EC0"/>
    <w:rsid w:val="00B47DFE"/>
    <w:rsid w:val="00B61D84"/>
    <w:rsid w:val="00B678FB"/>
    <w:rsid w:val="00B74E7C"/>
    <w:rsid w:val="00B83D5D"/>
    <w:rsid w:val="00B90794"/>
    <w:rsid w:val="00BB264D"/>
    <w:rsid w:val="00BC770C"/>
    <w:rsid w:val="00BD0AD1"/>
    <w:rsid w:val="00BD1246"/>
    <w:rsid w:val="00BD342F"/>
    <w:rsid w:val="00C155E5"/>
    <w:rsid w:val="00C211D3"/>
    <w:rsid w:val="00C23040"/>
    <w:rsid w:val="00C2663C"/>
    <w:rsid w:val="00C75C7F"/>
    <w:rsid w:val="00C82162"/>
    <w:rsid w:val="00C82EE5"/>
    <w:rsid w:val="00CB3E33"/>
    <w:rsid w:val="00CF1473"/>
    <w:rsid w:val="00CF2F03"/>
    <w:rsid w:val="00CF6941"/>
    <w:rsid w:val="00D01D06"/>
    <w:rsid w:val="00D05684"/>
    <w:rsid w:val="00D067BE"/>
    <w:rsid w:val="00D0720C"/>
    <w:rsid w:val="00D40A43"/>
    <w:rsid w:val="00D8589E"/>
    <w:rsid w:val="00DC0CC2"/>
    <w:rsid w:val="00DC577F"/>
    <w:rsid w:val="00DE4E62"/>
    <w:rsid w:val="00DF0B39"/>
    <w:rsid w:val="00E034E9"/>
    <w:rsid w:val="00E12539"/>
    <w:rsid w:val="00E27B72"/>
    <w:rsid w:val="00E27C5E"/>
    <w:rsid w:val="00E35009"/>
    <w:rsid w:val="00E64EB7"/>
    <w:rsid w:val="00E72A3E"/>
    <w:rsid w:val="00E81EF7"/>
    <w:rsid w:val="00E8549D"/>
    <w:rsid w:val="00E858B9"/>
    <w:rsid w:val="00E9319B"/>
    <w:rsid w:val="00EC1706"/>
    <w:rsid w:val="00EE2784"/>
    <w:rsid w:val="00EE42D4"/>
    <w:rsid w:val="00EE79EB"/>
    <w:rsid w:val="00F157FB"/>
    <w:rsid w:val="00F2646D"/>
    <w:rsid w:val="00F402EA"/>
    <w:rsid w:val="00F64148"/>
    <w:rsid w:val="00FB65AE"/>
    <w:rsid w:val="00FC4F66"/>
    <w:rsid w:val="00FD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5740C3"/>
  <w15:chartTrackingRefBased/>
  <w15:docId w15:val="{8FA3C1AD-9F93-4BA7-94B4-66D45623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6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6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F6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4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64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64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64F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F7FBB"/>
  </w:style>
  <w:style w:type="paragraph" w:styleId="ac">
    <w:name w:val="footer"/>
    <w:basedOn w:val="a"/>
    <w:link w:val="ad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F7FBB"/>
  </w:style>
  <w:style w:type="paragraph" w:styleId="ae">
    <w:name w:val="Closing"/>
    <w:basedOn w:val="a"/>
    <w:link w:val="af"/>
    <w:uiPriority w:val="99"/>
    <w:unhideWhenUsed/>
    <w:rsid w:val="002F7FBB"/>
    <w:pPr>
      <w:jc w:val="right"/>
    </w:pPr>
  </w:style>
  <w:style w:type="character" w:customStyle="1" w:styleId="af">
    <w:name w:val="結語 (文字)"/>
    <w:basedOn w:val="a0"/>
    <w:link w:val="ae"/>
    <w:uiPriority w:val="99"/>
    <w:rsid w:val="002F7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s-morinaga</dc:creator>
  <cp:keywords/>
  <dc:description/>
  <cp:lastModifiedBy>s-morinaga</cp:lastModifiedBy>
  <cp:revision>6</cp:revision>
  <cp:lastPrinted>2026-06-05T06:06:00Z</cp:lastPrinted>
  <dcterms:created xsi:type="dcterms:W3CDTF">2026-06-14T01:52:00Z</dcterms:created>
  <dcterms:modified xsi:type="dcterms:W3CDTF">2026-06-16T16:41:00Z</dcterms:modified>
</cp:coreProperties>
</file>