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CD9E" w14:textId="77777777" w:rsidR="0050381A" w:rsidRPr="0070548C" w:rsidRDefault="0050381A" w:rsidP="004B0E60">
      <w:pPr>
        <w:spacing w:after="0" w:line="340" w:lineRule="exact"/>
        <w:jc w:val="center"/>
        <w:rPr>
          <w:b/>
          <w:bCs/>
          <w:sz w:val="32"/>
          <w:szCs w:val="32"/>
        </w:rPr>
      </w:pPr>
      <w:r w:rsidRPr="0070548C">
        <w:rPr>
          <w:b/>
          <w:bCs/>
          <w:sz w:val="32"/>
          <w:szCs w:val="32"/>
        </w:rPr>
        <w:t>Planck and Bohm the Men Whose Fate Is “Uncomputed”</w:t>
      </w:r>
    </w:p>
    <w:p w14:paraId="25C317D7" w14:textId="77777777" w:rsidR="0050381A" w:rsidRDefault="0050381A" w:rsidP="004B0E60">
      <w:pPr>
        <w:spacing w:after="0" w:line="340" w:lineRule="exact"/>
        <w:jc w:val="center"/>
        <w:rPr>
          <w:b/>
          <w:bCs/>
        </w:rPr>
      </w:pPr>
      <w:r w:rsidRPr="0050381A">
        <w:rPr>
          <w:b/>
          <w:bCs/>
        </w:rPr>
        <w:t>―― Part 3: The Reactionless Propagation ――</w:t>
      </w:r>
    </w:p>
    <w:p w14:paraId="638A5986" w14:textId="77777777" w:rsidR="0070548C" w:rsidRPr="0050381A" w:rsidRDefault="0070548C" w:rsidP="004B0E60">
      <w:pPr>
        <w:spacing w:after="0" w:line="340" w:lineRule="exact"/>
        <w:jc w:val="center"/>
        <w:rPr>
          <w:b/>
          <w:bCs/>
        </w:rPr>
      </w:pPr>
    </w:p>
    <w:p w14:paraId="48766D18" w14:textId="77777777" w:rsidR="0050381A" w:rsidRPr="0050381A" w:rsidRDefault="0050381A" w:rsidP="0050381A">
      <w:pPr>
        <w:spacing w:after="0" w:line="340" w:lineRule="exact"/>
      </w:pPr>
      <w:r w:rsidRPr="0050381A">
        <w:rPr>
          <w:b/>
          <w:bCs/>
        </w:rPr>
        <w:t>Characters:</w:t>
      </w:r>
    </w:p>
    <w:p w14:paraId="02441155" w14:textId="77777777" w:rsidR="0050381A" w:rsidRPr="0050381A" w:rsidRDefault="0050381A" w:rsidP="0050381A">
      <w:pPr>
        <w:numPr>
          <w:ilvl w:val="0"/>
          <w:numId w:val="20"/>
        </w:numPr>
        <w:spacing w:after="0" w:line="340" w:lineRule="exact"/>
      </w:pPr>
      <w:r w:rsidRPr="0050381A">
        <w:rPr>
          <w:b/>
          <w:bCs/>
        </w:rPr>
        <w:t>The Objective Observer (Salviati):</w:t>
      </w:r>
      <w:r w:rsidRPr="0050381A">
        <w:t> One who possesses deep insights into Digital Signal Theory and the discrete universe.</w:t>
      </w:r>
    </w:p>
    <w:p w14:paraId="085994AB" w14:textId="77777777" w:rsidR="0050381A" w:rsidRPr="0050381A" w:rsidRDefault="0050381A" w:rsidP="0050381A">
      <w:pPr>
        <w:numPr>
          <w:ilvl w:val="0"/>
          <w:numId w:val="20"/>
        </w:numPr>
        <w:spacing w:after="0" w:line="340" w:lineRule="exact"/>
      </w:pPr>
      <w:r w:rsidRPr="0050381A">
        <w:rPr>
          <w:b/>
          <w:bCs/>
        </w:rPr>
        <w:t>The Existing Intellect (Simplicio):</w:t>
      </w:r>
      <w:r w:rsidRPr="0050381A">
        <w:t> One who reveres Quantum Mechanics as a "sublime truth."</w:t>
      </w:r>
    </w:p>
    <w:p w14:paraId="6FA90CBB" w14:textId="77777777" w:rsidR="0050381A" w:rsidRDefault="0050381A" w:rsidP="0050381A">
      <w:pPr>
        <w:numPr>
          <w:ilvl w:val="0"/>
          <w:numId w:val="20"/>
        </w:numPr>
        <w:spacing w:after="0" w:line="340" w:lineRule="exact"/>
      </w:pPr>
      <w:r w:rsidRPr="0050381A">
        <w:rPr>
          <w:b/>
          <w:bCs/>
        </w:rPr>
        <w:t>The Seeker (Sagredo):</w:t>
      </w:r>
      <w:r w:rsidRPr="0050381A">
        <w:t> One who seeks to unravel the universe's specifications through simple logic.</w:t>
      </w:r>
    </w:p>
    <w:p w14:paraId="0EC83413" w14:textId="77777777" w:rsidR="0070548C" w:rsidRPr="0050381A" w:rsidRDefault="0070548C" w:rsidP="0070548C">
      <w:pPr>
        <w:spacing w:after="0" w:line="340" w:lineRule="exact"/>
        <w:ind w:left="720"/>
      </w:pPr>
    </w:p>
    <w:p w14:paraId="435A6400" w14:textId="77777777" w:rsidR="0050381A" w:rsidRPr="0050381A" w:rsidRDefault="00000000" w:rsidP="0050381A">
      <w:pPr>
        <w:spacing w:after="0" w:line="340" w:lineRule="exact"/>
      </w:pPr>
      <w:r>
        <w:pict w14:anchorId="7F859702">
          <v:rect id="_x0000_i1025" style="width:0;height:0" o:hralign="center" o:hrstd="t" o:hr="t" fillcolor="#a0a0a0" stroked="f">
            <v:textbox inset="5.85pt,.7pt,5.85pt,.7pt"/>
          </v:rect>
        </w:pict>
      </w:r>
    </w:p>
    <w:p w14:paraId="7DBB2B4A" w14:textId="77777777" w:rsidR="0050381A" w:rsidRPr="0050381A" w:rsidRDefault="0050381A" w:rsidP="0050381A">
      <w:pPr>
        <w:spacing w:after="0" w:line="340" w:lineRule="exact"/>
        <w:rPr>
          <w:b/>
          <w:bCs/>
        </w:rPr>
      </w:pPr>
      <w:r w:rsidRPr="0050381A">
        <w:rPr>
          <w:b/>
          <w:bCs/>
        </w:rPr>
        <w:t>Act I: The Towering Principle of the Invariance of Light Speed</w:t>
      </w:r>
    </w:p>
    <w:p w14:paraId="1078A72D" w14:textId="77777777" w:rsidR="0050381A" w:rsidRDefault="0050381A" w:rsidP="0050381A">
      <w:pPr>
        <w:spacing w:after="0" w:line="340" w:lineRule="exact"/>
      </w:pPr>
      <w:r w:rsidRPr="0050381A">
        <w:rPr>
          <w:b/>
          <w:bCs/>
        </w:rPr>
        <w:t>Simplicio:</w:t>
      </w:r>
      <w:r w:rsidRPr="0050381A">
        <w:t> (Visibly unconvinced) …What is this "Universal System Clock" anyway? You are merely delegating inconvenient truths to the existence of God. Do you call that science? The propagation of information takes finite time; it cannot exceed the speed of light.</w:t>
      </w:r>
    </w:p>
    <w:p w14:paraId="74070BF1" w14:textId="77777777" w:rsidR="0070548C" w:rsidRPr="0050381A" w:rsidRDefault="0070548C" w:rsidP="0050381A">
      <w:pPr>
        <w:spacing w:after="0" w:line="340" w:lineRule="exact"/>
      </w:pPr>
    </w:p>
    <w:p w14:paraId="7FB23565" w14:textId="77777777" w:rsidR="0050381A" w:rsidRPr="0050381A" w:rsidRDefault="0050381A" w:rsidP="0050381A">
      <w:pPr>
        <w:spacing w:after="0" w:line="340" w:lineRule="exact"/>
        <w:rPr>
          <w:b/>
          <w:bCs/>
        </w:rPr>
      </w:pPr>
      <w:r w:rsidRPr="0050381A">
        <w:rPr>
          <w:b/>
          <w:bCs/>
        </w:rPr>
        <w:t>Act II: Propagation That Is Not Propagation</w:t>
      </w:r>
    </w:p>
    <w:p w14:paraId="72B771E7" w14:textId="77777777" w:rsidR="0050381A" w:rsidRPr="0050381A" w:rsidRDefault="0050381A" w:rsidP="0050381A">
      <w:pPr>
        <w:spacing w:after="0" w:line="340" w:lineRule="exact"/>
      </w:pPr>
      <w:r w:rsidRPr="0050381A">
        <w:rPr>
          <w:b/>
          <w:bCs/>
        </w:rPr>
        <w:t>Sagredo:</w:t>
      </w:r>
      <w:r w:rsidRPr="0050381A">
        <w:t> (Calmly) Simplicio, you seem to be mistaking the clock for a "signal propagating at the speed of light." It is not. When the system known as the Digital Matrix computes an entire index—a shared memory called "the same moment"—the concept of "propagation" does not intervene.</w:t>
      </w:r>
    </w:p>
    <w:p w14:paraId="0299A1D5" w14:textId="77777777" w:rsidR="0050381A" w:rsidRDefault="0050381A" w:rsidP="0050381A">
      <w:pPr>
        <w:spacing w:after="0" w:line="340" w:lineRule="exact"/>
      </w:pPr>
      <w:r w:rsidRPr="0050381A">
        <w:rPr>
          <w:b/>
          <w:bCs/>
        </w:rPr>
        <w:t>Salviati:</w:t>
      </w:r>
      <w:r w:rsidRPr="0050381A">
        <w:t> Exactly. The viscoelasticity of the field (the interaction of four-dimensional space-time described by the curl operator) dictates the speed of light. That is the speed at which the "result" travels through the Digital Matrix—our stage—after computation. That is "propagation." But the delivery of the Universal System Clock is not propagation.</w:t>
      </w:r>
    </w:p>
    <w:p w14:paraId="4715B3F3" w14:textId="77777777" w:rsidR="0070548C" w:rsidRPr="0050381A" w:rsidRDefault="0070548C" w:rsidP="0050381A">
      <w:pPr>
        <w:spacing w:after="0" w:line="340" w:lineRule="exact"/>
      </w:pPr>
    </w:p>
    <w:p w14:paraId="5AE2260B" w14:textId="77777777" w:rsidR="0050381A" w:rsidRPr="0050381A" w:rsidRDefault="0050381A" w:rsidP="0050381A">
      <w:pPr>
        <w:spacing w:after="0" w:line="340" w:lineRule="exact"/>
        <w:rPr>
          <w:b/>
          <w:bCs/>
        </w:rPr>
      </w:pPr>
      <w:r w:rsidRPr="0050381A">
        <w:rPr>
          <w:b/>
          <w:bCs/>
        </w:rPr>
        <w:t>Act III: The New Doctrine</w:t>
      </w:r>
    </w:p>
    <w:p w14:paraId="30DA60A5" w14:textId="77777777" w:rsidR="0050381A" w:rsidRPr="0050381A" w:rsidRDefault="0050381A" w:rsidP="0050381A">
      <w:pPr>
        <w:spacing w:after="0" w:line="340" w:lineRule="exact"/>
      </w:pPr>
      <w:r w:rsidRPr="0050381A">
        <w:rPr>
          <w:b/>
          <w:bCs/>
        </w:rPr>
        <w:t>Simplicio:</w:t>
      </w:r>
      <w:r w:rsidRPr="0050381A">
        <w:t> What on earth are you talking about?</w:t>
      </w:r>
    </w:p>
    <w:p w14:paraId="44BA72F5" w14:textId="77777777" w:rsidR="0050381A" w:rsidRPr="0050381A" w:rsidRDefault="0050381A" w:rsidP="0050381A">
      <w:pPr>
        <w:spacing w:after="0" w:line="340" w:lineRule="exact"/>
      </w:pPr>
      <w:r w:rsidRPr="0050381A">
        <w:rPr>
          <w:b/>
          <w:bCs/>
        </w:rPr>
        <w:t>Salviati:</w:t>
      </w:r>
      <w:r w:rsidRPr="0050381A">
        <w:t> Information propagation in a field is due to the viscoelastic nature of the medium of space-time. This involves forcing the same displacement upon a neighboring medium. However, in exchange, one receives a </w:t>
      </w:r>
      <w:r w:rsidRPr="0050381A">
        <w:rPr>
          <w:b/>
          <w:bCs/>
        </w:rPr>
        <w:t>reaction</w:t>
      </w:r>
      <w:r w:rsidRPr="0050381A">
        <w:t>. The fact that information has reached the correspondent changes one's own future. This "existence of reaction" is the very definition of propagation.</w:t>
      </w:r>
    </w:p>
    <w:p w14:paraId="2BA78D72" w14:textId="445646A4" w:rsidR="0070548C" w:rsidRPr="0050381A" w:rsidRDefault="0050381A" w:rsidP="0050381A">
      <w:pPr>
        <w:spacing w:after="0" w:line="340" w:lineRule="exact"/>
      </w:pPr>
      <w:r w:rsidRPr="0050381A">
        <w:rPr>
          <w:b/>
          <w:bCs/>
        </w:rPr>
        <w:t>Simplicio:</w:t>
      </w:r>
      <w:r w:rsidRPr="0050381A">
        <w:t> ……</w:t>
      </w:r>
    </w:p>
    <w:p w14:paraId="00E5901D" w14:textId="77777777" w:rsidR="0050381A" w:rsidRDefault="0050381A" w:rsidP="0050381A">
      <w:pPr>
        <w:spacing w:after="0" w:line="340" w:lineRule="exact"/>
      </w:pPr>
      <w:r w:rsidRPr="0050381A">
        <w:rPr>
          <w:b/>
          <w:bCs/>
        </w:rPr>
        <w:t>Salviati:</w:t>
      </w:r>
      <w:r w:rsidRPr="0050381A">
        <w:t> But the Universal System Clock is different. There is no medium. There are no neighbors. Therefore, there is </w:t>
      </w:r>
      <w:r w:rsidRPr="0050381A">
        <w:rPr>
          <w:b/>
          <w:bCs/>
        </w:rPr>
        <w:t>no reaction</w:t>
      </w:r>
      <w:r w:rsidRPr="0050381A">
        <w:t>. This absence of reaction at the signal source is the fundamental difference from field propagation. This is not propagation, but </w:t>
      </w:r>
      <w:r w:rsidRPr="0050381A">
        <w:rPr>
          <w:b/>
          <w:bCs/>
        </w:rPr>
        <w:t>"Conducting."</w:t>
      </w:r>
      <w:r w:rsidRPr="0050381A">
        <w:t> Or perhaps "Harmony." No God is required. It is simply a matter of whether or not one can accept this utterly simple, self-evident system. Even if you cannot, it will likely be common sense to the youth a hundred years from now. Probabilistically speaking, of course.</w:t>
      </w:r>
    </w:p>
    <w:p w14:paraId="11F4C45A" w14:textId="77777777" w:rsidR="0070548C" w:rsidRPr="0050381A" w:rsidRDefault="0070548C" w:rsidP="0050381A">
      <w:pPr>
        <w:spacing w:after="0" w:line="340" w:lineRule="exact"/>
      </w:pPr>
    </w:p>
    <w:p w14:paraId="01D64C48" w14:textId="77777777" w:rsidR="0050381A" w:rsidRPr="0050381A" w:rsidRDefault="0050381A" w:rsidP="0050381A">
      <w:pPr>
        <w:spacing w:after="0" w:line="340" w:lineRule="exact"/>
        <w:rPr>
          <w:b/>
          <w:bCs/>
        </w:rPr>
      </w:pPr>
      <w:r w:rsidRPr="0050381A">
        <w:rPr>
          <w:b/>
          <w:bCs/>
        </w:rPr>
        <w:t>Act IV: The Degraded Copy</w:t>
      </w:r>
    </w:p>
    <w:p w14:paraId="15390BED" w14:textId="77777777" w:rsidR="0050381A" w:rsidRPr="0050381A" w:rsidRDefault="0050381A" w:rsidP="0050381A">
      <w:pPr>
        <w:spacing w:after="0" w:line="340" w:lineRule="exact"/>
      </w:pPr>
      <w:r w:rsidRPr="0050381A">
        <w:rPr>
          <w:b/>
          <w:bCs/>
        </w:rPr>
        <w:t>Sagredo:</w:t>
      </w:r>
      <w:r w:rsidRPr="0050381A">
        <w:t xml:space="preserve"> Ultimately, our own computing devices are but diminished copies of the language used by the Architect of the universe. But the existence of a copy implies an original—one difficult to imagine for us, who only know degraded devices. Within that original, even if there exists a Universal System Clock unknown to our machines—where the propagation speed of electromagnetic waves governs the clock—it </w:t>
      </w:r>
      <w:r w:rsidRPr="0050381A">
        <w:lastRenderedPageBreak/>
        <w:t>may not be so radical an idea after all.</w:t>
      </w:r>
    </w:p>
    <w:p w14:paraId="488B30B0" w14:textId="77777777" w:rsidR="0050381A" w:rsidRDefault="0050381A" w:rsidP="0050381A">
      <w:pPr>
        <w:spacing w:after="0" w:line="340" w:lineRule="exact"/>
        <w:rPr>
          <w:b/>
          <w:bCs/>
        </w:rPr>
      </w:pPr>
      <w:r w:rsidRPr="0050381A">
        <w:rPr>
          <w:b/>
          <w:bCs/>
        </w:rPr>
        <w:t>(Curtain Falls)</w:t>
      </w:r>
    </w:p>
    <w:p w14:paraId="5FAA2863" w14:textId="77777777" w:rsidR="0070548C" w:rsidRDefault="0070548C" w:rsidP="0050381A">
      <w:pPr>
        <w:spacing w:after="0" w:line="340" w:lineRule="exact"/>
        <w:rPr>
          <w:b/>
          <w:bCs/>
        </w:rPr>
      </w:pPr>
    </w:p>
    <w:p w14:paraId="298B6F81" w14:textId="77777777" w:rsidR="0070548C" w:rsidRPr="0050381A" w:rsidRDefault="0070548C" w:rsidP="0050381A">
      <w:pPr>
        <w:spacing w:after="0" w:line="340" w:lineRule="exact"/>
      </w:pPr>
    </w:p>
    <w:p w14:paraId="1ED7BA3A" w14:textId="77777777" w:rsidR="0050381A" w:rsidRPr="0050381A" w:rsidRDefault="00000000" w:rsidP="0050381A">
      <w:pPr>
        <w:spacing w:after="0" w:line="340" w:lineRule="exact"/>
      </w:pPr>
      <w:r>
        <w:pict w14:anchorId="42FF2442">
          <v:rect id="_x0000_i1026" style="width:0;height:0" o:hralign="center" o:hrstd="t" o:hr="t" fillcolor="#a0a0a0" stroked="f">
            <v:textbox inset="5.85pt,.7pt,5.85pt,.7pt"/>
          </v:rect>
        </w:pict>
      </w:r>
    </w:p>
    <w:p w14:paraId="550FFC9D" w14:textId="77777777" w:rsidR="0050381A" w:rsidRPr="0050381A" w:rsidRDefault="0050381A" w:rsidP="0050381A">
      <w:pPr>
        <w:spacing w:after="0" w:line="340" w:lineRule="exact"/>
      </w:pPr>
      <w:r w:rsidRPr="0050381A">
        <w:rPr>
          <w:b/>
          <w:bCs/>
        </w:rPr>
        <w:t>Notes:</w:t>
      </w:r>
    </w:p>
    <w:p w14:paraId="615B000E" w14:textId="77777777" w:rsidR="0050381A" w:rsidRPr="0050381A" w:rsidRDefault="0050381A" w:rsidP="0050381A">
      <w:pPr>
        <w:numPr>
          <w:ilvl w:val="0"/>
          <w:numId w:val="21"/>
        </w:numPr>
        <w:spacing w:after="0" w:line="340" w:lineRule="exact"/>
      </w:pPr>
      <w:r w:rsidRPr="0050381A">
        <w:rPr>
          <w:b/>
          <w:bCs/>
        </w:rPr>
        <w:t>Reactionless "Conducting":</w:t>
      </w:r>
      <w:r w:rsidRPr="0050381A">
        <w:t> Information always propagates at a finite speed while being subject to a reaction. Since the system clock is not subject to a reaction, it is not "information." Therefore, it does not possess the concept of propagation speed. It simply transitions (computes) the state of the entire system in an instant (discrete time $h$).</w:t>
      </w:r>
    </w:p>
    <w:p w14:paraId="19818AF3" w14:textId="77777777" w:rsidR="00B520A8" w:rsidRPr="0050381A" w:rsidRDefault="00B520A8" w:rsidP="00B520A8">
      <w:pPr>
        <w:spacing w:after="0" w:line="340" w:lineRule="exact"/>
      </w:pPr>
    </w:p>
    <w:p w14:paraId="549FF09A" w14:textId="77777777" w:rsidR="00B231E5" w:rsidRDefault="00B231E5" w:rsidP="00B520A8">
      <w:pPr>
        <w:spacing w:after="0" w:line="340" w:lineRule="exact"/>
      </w:pPr>
    </w:p>
    <w:p w14:paraId="659ED1DB" w14:textId="77777777" w:rsidR="00B231E5" w:rsidRDefault="00B231E5" w:rsidP="00B520A8">
      <w:pPr>
        <w:spacing w:after="0" w:line="340" w:lineRule="exact"/>
      </w:pPr>
    </w:p>
    <w:p w14:paraId="404456FA" w14:textId="77777777" w:rsidR="00B231E5" w:rsidRPr="00C20EFD" w:rsidRDefault="00B231E5" w:rsidP="00B520A8">
      <w:pPr>
        <w:spacing w:after="0" w:line="340" w:lineRule="exact"/>
      </w:pPr>
    </w:p>
    <w:p w14:paraId="05B2D51F" w14:textId="00D4101D" w:rsidR="00C4124F" w:rsidRPr="00C4124F" w:rsidRDefault="00C4124F" w:rsidP="00C4124F">
      <w:pPr>
        <w:spacing w:after="0" w:line="340" w:lineRule="exact"/>
        <w:jc w:val="center"/>
        <w:rPr>
          <w:rFonts w:ascii="游明朝" w:eastAsia="游明朝" w:cs="游明朝" w:hint="eastAsia"/>
          <w:kern w:val="0"/>
          <w:szCs w:val="22"/>
        </w:rPr>
      </w:pPr>
      <w:r w:rsidRPr="00C4124F">
        <w:rPr>
          <w:rFonts w:ascii="游明朝" w:eastAsia="游明朝" w:cs="游明朝"/>
          <w:kern w:val="0"/>
          <w:szCs w:val="22"/>
        </w:rPr>
        <w:t>初出公開日：2026年6月11日（JST）</w:t>
      </w:r>
    </w:p>
    <w:p w14:paraId="0E08F997" w14:textId="2405985C" w:rsidR="00B520A8" w:rsidRPr="00C20EFD" w:rsidRDefault="00B520A8" w:rsidP="00B520A8">
      <w:pPr>
        <w:spacing w:after="0" w:line="340" w:lineRule="exact"/>
        <w:jc w:val="center"/>
        <w:rPr>
          <w:rFonts w:ascii="游明朝" w:eastAsia="游明朝" w:cs="游明朝"/>
          <w:kern w:val="0"/>
          <w:szCs w:val="22"/>
        </w:rPr>
      </w:pPr>
      <w:r w:rsidRPr="00C20EFD">
        <w:rPr>
          <w:rFonts w:ascii="游明朝" w:eastAsia="游明朝" w:cs="游明朝"/>
          <w:kern w:val="0"/>
          <w:szCs w:val="22"/>
        </w:rPr>
        <w:t>Author: ある一人のアドレス占有者 (An</w:t>
      </w:r>
      <w:r w:rsidRPr="00C20EFD">
        <w:rPr>
          <w:rFonts w:ascii="游明朝" w:eastAsia="游明朝" w:cs="游明朝" w:hint="eastAsia"/>
          <w:kern w:val="0"/>
          <w:szCs w:val="22"/>
        </w:rPr>
        <w:t>_</w:t>
      </w:r>
      <w:r w:rsidRPr="00C20EFD">
        <w:rPr>
          <w:rFonts w:ascii="游明朝" w:eastAsia="游明朝" w:cs="游明朝"/>
          <w:kern w:val="0"/>
          <w:szCs w:val="22"/>
        </w:rPr>
        <w:t>Occupant</w:t>
      </w:r>
      <w:r w:rsidRPr="00C20EFD">
        <w:rPr>
          <w:rFonts w:ascii="游明朝" w:eastAsia="游明朝" w:cs="游明朝" w:hint="eastAsia"/>
          <w:kern w:val="0"/>
          <w:szCs w:val="22"/>
        </w:rPr>
        <w:t>_</w:t>
      </w:r>
      <w:r w:rsidRPr="00C20EFD">
        <w:rPr>
          <w:rFonts w:ascii="游明朝" w:eastAsia="游明朝" w:cs="游明朝"/>
          <w:kern w:val="0"/>
          <w:szCs w:val="22"/>
        </w:rPr>
        <w:t>of</w:t>
      </w:r>
      <w:r w:rsidRPr="00C20EFD">
        <w:rPr>
          <w:rFonts w:ascii="游明朝" w:eastAsia="游明朝" w:cs="游明朝" w:hint="eastAsia"/>
          <w:kern w:val="0"/>
          <w:szCs w:val="22"/>
        </w:rPr>
        <w:t>_</w:t>
      </w:r>
      <w:r w:rsidRPr="00C20EFD">
        <w:rPr>
          <w:rFonts w:ascii="游明朝" w:eastAsia="游明朝" w:cs="游明朝"/>
          <w:kern w:val="0"/>
          <w:szCs w:val="22"/>
        </w:rPr>
        <w:t>an</w:t>
      </w:r>
      <w:r w:rsidRPr="00C20EFD">
        <w:rPr>
          <w:rFonts w:ascii="游明朝" w:eastAsia="游明朝" w:cs="游明朝" w:hint="eastAsia"/>
          <w:kern w:val="0"/>
          <w:szCs w:val="22"/>
        </w:rPr>
        <w:t>_</w:t>
      </w:r>
      <w:r w:rsidRPr="00C20EFD">
        <w:rPr>
          <w:rFonts w:ascii="游明朝" w:eastAsia="游明朝" w:cs="游明朝"/>
          <w:kern w:val="0"/>
          <w:szCs w:val="22"/>
        </w:rPr>
        <w:t>Address)</w:t>
      </w:r>
    </w:p>
    <w:p w14:paraId="095BD240" w14:textId="5F936AA1" w:rsidR="00B520A8" w:rsidRPr="00C20EFD" w:rsidRDefault="00B520A8" w:rsidP="00B520A8">
      <w:pPr>
        <w:spacing w:after="0" w:line="340" w:lineRule="exact"/>
        <w:jc w:val="center"/>
      </w:pPr>
      <w:r w:rsidRPr="00C20EFD">
        <w:rPr>
          <w:rFonts w:ascii="游明朝" w:eastAsia="游明朝" w:cs="游明朝"/>
          <w:kern w:val="0"/>
          <w:szCs w:val="22"/>
        </w:rPr>
        <w:t>Copyright (c) 2026 ある一人のアドレス占有者 (An</w:t>
      </w:r>
      <w:r w:rsidRPr="00C20EFD">
        <w:rPr>
          <w:rFonts w:ascii="游明朝" w:eastAsia="游明朝" w:cs="游明朝" w:hint="eastAsia"/>
          <w:kern w:val="0"/>
          <w:szCs w:val="22"/>
        </w:rPr>
        <w:t>_</w:t>
      </w:r>
      <w:r w:rsidRPr="00C20EFD">
        <w:rPr>
          <w:rFonts w:ascii="游明朝" w:eastAsia="游明朝" w:cs="游明朝"/>
          <w:kern w:val="0"/>
          <w:szCs w:val="22"/>
        </w:rPr>
        <w:t>Occupant</w:t>
      </w:r>
      <w:r w:rsidRPr="00C20EFD">
        <w:rPr>
          <w:rFonts w:ascii="游明朝" w:eastAsia="游明朝" w:cs="游明朝" w:hint="eastAsia"/>
          <w:kern w:val="0"/>
          <w:szCs w:val="22"/>
        </w:rPr>
        <w:t>_</w:t>
      </w:r>
      <w:r w:rsidRPr="00C20EFD">
        <w:rPr>
          <w:rFonts w:ascii="游明朝" w:eastAsia="游明朝" w:cs="游明朝"/>
          <w:kern w:val="0"/>
          <w:szCs w:val="22"/>
        </w:rPr>
        <w:t>of</w:t>
      </w:r>
      <w:r w:rsidRPr="00C20EFD">
        <w:rPr>
          <w:rFonts w:ascii="游明朝" w:eastAsia="游明朝" w:cs="游明朝" w:hint="eastAsia"/>
          <w:kern w:val="0"/>
          <w:szCs w:val="22"/>
        </w:rPr>
        <w:t>_</w:t>
      </w:r>
      <w:r w:rsidRPr="00C20EFD">
        <w:rPr>
          <w:rFonts w:ascii="游明朝" w:eastAsia="游明朝" w:cs="游明朝"/>
          <w:kern w:val="0"/>
          <w:szCs w:val="22"/>
        </w:rPr>
        <w:t>an</w:t>
      </w:r>
      <w:r w:rsidRPr="00C20EFD">
        <w:rPr>
          <w:rFonts w:ascii="游明朝" w:eastAsia="游明朝" w:cs="游明朝" w:hint="eastAsia"/>
          <w:kern w:val="0"/>
          <w:szCs w:val="22"/>
        </w:rPr>
        <w:t>_</w:t>
      </w:r>
      <w:r w:rsidRPr="00C20EFD">
        <w:rPr>
          <w:rFonts w:ascii="游明朝" w:eastAsia="游明朝" w:cs="游明朝"/>
          <w:kern w:val="0"/>
          <w:szCs w:val="22"/>
        </w:rPr>
        <w:t>Address)</w:t>
      </w:r>
      <w:r w:rsidRPr="00C20EFD">
        <w:rPr>
          <w:rFonts w:ascii="游明朝" w:eastAsia="游明朝" w:cs="游明朝" w:hint="eastAsia"/>
          <w:kern w:val="0"/>
          <w:szCs w:val="22"/>
        </w:rPr>
        <w:t xml:space="preserve">. </w:t>
      </w:r>
      <w:r w:rsidRPr="00C20EFD">
        <w:rPr>
          <w:rFonts w:ascii="游明朝" w:eastAsia="游明朝" w:cs="游明朝"/>
          <w:kern w:val="0"/>
          <w:szCs w:val="22"/>
        </w:rPr>
        <w:t xml:space="preserve">All rights reserved. </w:t>
      </w:r>
    </w:p>
    <w:p w14:paraId="229DA42A" w14:textId="77777777" w:rsidR="00B520A8" w:rsidRPr="004B0E60" w:rsidRDefault="00B520A8" w:rsidP="00B520A8">
      <w:pPr>
        <w:spacing w:after="0" w:line="340" w:lineRule="exact"/>
        <w:jc w:val="center"/>
        <w:rPr>
          <w:rFonts w:ascii="游明朝" w:eastAsia="游明朝" w:cs="游明朝"/>
          <w:kern w:val="0"/>
          <w:szCs w:val="22"/>
        </w:rPr>
      </w:pPr>
      <w:r w:rsidRPr="00C20EFD">
        <w:rPr>
          <w:rFonts w:ascii="游明朝" w:eastAsia="游明朝" w:cs="游明朝" w:hint="eastAsia"/>
          <w:kern w:val="0"/>
          <w:szCs w:val="22"/>
          <w:lang w:val="ja-JP"/>
        </w:rPr>
        <w:t>本作</w:t>
      </w:r>
      <w:r w:rsidRPr="00C20EFD">
        <w:rPr>
          <w:rFonts w:ascii="游明朝" w:eastAsia="游明朝" w:cs="游明朝" w:hint="eastAsia"/>
          <w:kern w:val="0"/>
          <w:szCs w:val="22"/>
          <w:lang w:val="ja"/>
        </w:rPr>
        <w:t>の一部または全部の改変・複製・再利用・再配布の一切を禁止します。</w:t>
      </w:r>
    </w:p>
    <w:p w14:paraId="248B7F7E" w14:textId="77777777" w:rsidR="00B520A8" w:rsidRPr="00C20EFD" w:rsidRDefault="00B520A8" w:rsidP="00B520A8">
      <w:pPr>
        <w:spacing w:after="0" w:line="340" w:lineRule="exact"/>
        <w:jc w:val="center"/>
      </w:pPr>
      <w:r w:rsidRPr="00C20EFD">
        <w:t xml:space="preserve">Unauthorized reproduction, modification, or distribution of this work, </w:t>
      </w:r>
    </w:p>
    <w:p w14:paraId="58FC7190" w14:textId="16A6B8B4" w:rsidR="00B520A8" w:rsidRPr="00C20EFD" w:rsidRDefault="00B520A8" w:rsidP="00B520A8">
      <w:pPr>
        <w:spacing w:after="0" w:line="340" w:lineRule="exact"/>
        <w:jc w:val="center"/>
      </w:pPr>
      <w:r w:rsidRPr="00C20EFD">
        <w:t>in whole or in part, is strictly prohibited.</w:t>
      </w:r>
    </w:p>
    <w:sectPr w:rsidR="00B520A8" w:rsidRPr="00C20EFD" w:rsidSect="0043504F">
      <w:pgSz w:w="11906" w:h="16838"/>
      <w:pgMar w:top="851" w:right="849" w:bottom="993" w:left="993"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9FAF9" w14:textId="77777777" w:rsidR="00F86221" w:rsidRDefault="00F86221" w:rsidP="002F7FBB">
      <w:pPr>
        <w:spacing w:after="0" w:line="240" w:lineRule="auto"/>
      </w:pPr>
      <w:r>
        <w:separator/>
      </w:r>
    </w:p>
  </w:endnote>
  <w:endnote w:type="continuationSeparator" w:id="0">
    <w:p w14:paraId="45F5C471" w14:textId="77777777" w:rsidR="00F86221" w:rsidRDefault="00F86221" w:rsidP="002F7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8C418" w14:textId="77777777" w:rsidR="00F86221" w:rsidRDefault="00F86221" w:rsidP="002F7FBB">
      <w:pPr>
        <w:spacing w:after="0" w:line="240" w:lineRule="auto"/>
      </w:pPr>
      <w:r>
        <w:separator/>
      </w:r>
    </w:p>
  </w:footnote>
  <w:footnote w:type="continuationSeparator" w:id="0">
    <w:p w14:paraId="06C8F667" w14:textId="77777777" w:rsidR="00F86221" w:rsidRDefault="00F86221" w:rsidP="002F7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4DF"/>
    <w:multiLevelType w:val="multilevel"/>
    <w:tmpl w:val="96E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2591C"/>
    <w:multiLevelType w:val="multilevel"/>
    <w:tmpl w:val="7D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D224F"/>
    <w:multiLevelType w:val="multilevel"/>
    <w:tmpl w:val="E3E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D53EC2"/>
    <w:multiLevelType w:val="multilevel"/>
    <w:tmpl w:val="B538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A26E8F"/>
    <w:multiLevelType w:val="multilevel"/>
    <w:tmpl w:val="64C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86152B"/>
    <w:multiLevelType w:val="multilevel"/>
    <w:tmpl w:val="94866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67E77"/>
    <w:multiLevelType w:val="multilevel"/>
    <w:tmpl w:val="F152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3312D2"/>
    <w:multiLevelType w:val="multilevel"/>
    <w:tmpl w:val="52BC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5B645B"/>
    <w:multiLevelType w:val="multilevel"/>
    <w:tmpl w:val="6212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10B0F"/>
    <w:multiLevelType w:val="multilevel"/>
    <w:tmpl w:val="E08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C161A0"/>
    <w:multiLevelType w:val="multilevel"/>
    <w:tmpl w:val="29E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22581B"/>
    <w:multiLevelType w:val="multilevel"/>
    <w:tmpl w:val="9274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CD5830"/>
    <w:multiLevelType w:val="multilevel"/>
    <w:tmpl w:val="E974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04285D"/>
    <w:multiLevelType w:val="multilevel"/>
    <w:tmpl w:val="7BA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AB6467"/>
    <w:multiLevelType w:val="multilevel"/>
    <w:tmpl w:val="39D4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EE63B6"/>
    <w:multiLevelType w:val="multilevel"/>
    <w:tmpl w:val="141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BB7B87"/>
    <w:multiLevelType w:val="multilevel"/>
    <w:tmpl w:val="6B9E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5D6A02"/>
    <w:multiLevelType w:val="multilevel"/>
    <w:tmpl w:val="2000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C17CB7"/>
    <w:multiLevelType w:val="multilevel"/>
    <w:tmpl w:val="9B70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5B5806"/>
    <w:multiLevelType w:val="multilevel"/>
    <w:tmpl w:val="3442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DC6D30"/>
    <w:multiLevelType w:val="multilevel"/>
    <w:tmpl w:val="2B0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7563966">
    <w:abstractNumId w:val="4"/>
  </w:num>
  <w:num w:numId="2" w16cid:durableId="586768598">
    <w:abstractNumId w:val="10"/>
  </w:num>
  <w:num w:numId="3" w16cid:durableId="104006606">
    <w:abstractNumId w:val="8"/>
  </w:num>
  <w:num w:numId="4" w16cid:durableId="1134644493">
    <w:abstractNumId w:val="9"/>
  </w:num>
  <w:num w:numId="5" w16cid:durableId="1274560184">
    <w:abstractNumId w:val="2"/>
  </w:num>
  <w:num w:numId="6" w16cid:durableId="1756517654">
    <w:abstractNumId w:val="14"/>
  </w:num>
  <w:num w:numId="7" w16cid:durableId="1827284870">
    <w:abstractNumId w:val="17"/>
  </w:num>
  <w:num w:numId="8" w16cid:durableId="168756374">
    <w:abstractNumId w:val="20"/>
  </w:num>
  <w:num w:numId="9" w16cid:durableId="757864933">
    <w:abstractNumId w:val="6"/>
  </w:num>
  <w:num w:numId="10" w16cid:durableId="52850789">
    <w:abstractNumId w:val="0"/>
  </w:num>
  <w:num w:numId="11" w16cid:durableId="2031561279">
    <w:abstractNumId w:val="12"/>
  </w:num>
  <w:num w:numId="12" w16cid:durableId="727925096">
    <w:abstractNumId w:val="3"/>
  </w:num>
  <w:num w:numId="13" w16cid:durableId="2005236044">
    <w:abstractNumId w:val="19"/>
  </w:num>
  <w:num w:numId="14" w16cid:durableId="1696884940">
    <w:abstractNumId w:val="13"/>
  </w:num>
  <w:num w:numId="15" w16cid:durableId="1934584568">
    <w:abstractNumId w:val="7"/>
  </w:num>
  <w:num w:numId="16" w16cid:durableId="352388531">
    <w:abstractNumId w:val="15"/>
  </w:num>
  <w:num w:numId="17" w16cid:durableId="1357922357">
    <w:abstractNumId w:val="16"/>
  </w:num>
  <w:num w:numId="18" w16cid:durableId="1064060817">
    <w:abstractNumId w:val="18"/>
  </w:num>
  <w:num w:numId="19" w16cid:durableId="1650524476">
    <w:abstractNumId w:val="11"/>
  </w:num>
  <w:num w:numId="20" w16cid:durableId="1502232734">
    <w:abstractNumId w:val="1"/>
  </w:num>
  <w:num w:numId="21" w16cid:durableId="8875746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F7"/>
    <w:rsid w:val="00054022"/>
    <w:rsid w:val="000969D1"/>
    <w:rsid w:val="000F260E"/>
    <w:rsid w:val="000F64F7"/>
    <w:rsid w:val="001C0B0D"/>
    <w:rsid w:val="001D58EE"/>
    <w:rsid w:val="001E26EB"/>
    <w:rsid w:val="00211B60"/>
    <w:rsid w:val="00287DA8"/>
    <w:rsid w:val="00296856"/>
    <w:rsid w:val="002D1BAF"/>
    <w:rsid w:val="002F7FBB"/>
    <w:rsid w:val="00315822"/>
    <w:rsid w:val="00321682"/>
    <w:rsid w:val="00360CED"/>
    <w:rsid w:val="00370750"/>
    <w:rsid w:val="003C1BDC"/>
    <w:rsid w:val="003E679B"/>
    <w:rsid w:val="0043504F"/>
    <w:rsid w:val="00457565"/>
    <w:rsid w:val="00470817"/>
    <w:rsid w:val="004B0E60"/>
    <w:rsid w:val="004E6927"/>
    <w:rsid w:val="0050381A"/>
    <w:rsid w:val="005101D4"/>
    <w:rsid w:val="00534B8E"/>
    <w:rsid w:val="00557DF3"/>
    <w:rsid w:val="00583B71"/>
    <w:rsid w:val="005C3AAB"/>
    <w:rsid w:val="00602F8D"/>
    <w:rsid w:val="00642C64"/>
    <w:rsid w:val="0065074A"/>
    <w:rsid w:val="006515EE"/>
    <w:rsid w:val="006C0567"/>
    <w:rsid w:val="006C5360"/>
    <w:rsid w:val="0070548C"/>
    <w:rsid w:val="00732A19"/>
    <w:rsid w:val="00781054"/>
    <w:rsid w:val="007877CE"/>
    <w:rsid w:val="007F7AB4"/>
    <w:rsid w:val="00833CF3"/>
    <w:rsid w:val="0083574D"/>
    <w:rsid w:val="0086168A"/>
    <w:rsid w:val="00886691"/>
    <w:rsid w:val="008F2ADD"/>
    <w:rsid w:val="00927424"/>
    <w:rsid w:val="00937FCA"/>
    <w:rsid w:val="00972E33"/>
    <w:rsid w:val="009A3DEF"/>
    <w:rsid w:val="009B2887"/>
    <w:rsid w:val="009D2D68"/>
    <w:rsid w:val="009F4726"/>
    <w:rsid w:val="00A061E4"/>
    <w:rsid w:val="00A13B0D"/>
    <w:rsid w:val="00A20141"/>
    <w:rsid w:val="00AB0A0C"/>
    <w:rsid w:val="00AF0240"/>
    <w:rsid w:val="00B231E5"/>
    <w:rsid w:val="00B520A8"/>
    <w:rsid w:val="00B678FB"/>
    <w:rsid w:val="00B72F1E"/>
    <w:rsid w:val="00B96351"/>
    <w:rsid w:val="00BA54EB"/>
    <w:rsid w:val="00BB483C"/>
    <w:rsid w:val="00BD1246"/>
    <w:rsid w:val="00BD342F"/>
    <w:rsid w:val="00BE5A5A"/>
    <w:rsid w:val="00C155E5"/>
    <w:rsid w:val="00C20EFD"/>
    <w:rsid w:val="00C4124F"/>
    <w:rsid w:val="00CB3E33"/>
    <w:rsid w:val="00CF1473"/>
    <w:rsid w:val="00D01D06"/>
    <w:rsid w:val="00D067BE"/>
    <w:rsid w:val="00D8589E"/>
    <w:rsid w:val="00E12539"/>
    <w:rsid w:val="00E72A3E"/>
    <w:rsid w:val="00F2646D"/>
    <w:rsid w:val="00F402EA"/>
    <w:rsid w:val="00F64148"/>
    <w:rsid w:val="00F86221"/>
    <w:rsid w:val="00FA5B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5740C3"/>
  <w15:chartTrackingRefBased/>
  <w15:docId w15:val="{8FA3C1AD-9F93-4BA7-94B4-66D45623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927"/>
    <w:pPr>
      <w:widowControl w:val="0"/>
    </w:pPr>
  </w:style>
  <w:style w:type="paragraph" w:styleId="1">
    <w:name w:val="heading 1"/>
    <w:basedOn w:val="a"/>
    <w:next w:val="a"/>
    <w:link w:val="10"/>
    <w:uiPriority w:val="9"/>
    <w:qFormat/>
    <w:rsid w:val="000F64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F64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F64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F64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F64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F64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F64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F64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F64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F64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F64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F64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F64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F64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F64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F64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F64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F64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F64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F64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64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F64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64F7"/>
    <w:pPr>
      <w:spacing w:before="160"/>
      <w:jc w:val="center"/>
    </w:pPr>
    <w:rPr>
      <w:i/>
      <w:iCs/>
      <w:color w:val="404040" w:themeColor="text1" w:themeTint="BF"/>
    </w:rPr>
  </w:style>
  <w:style w:type="character" w:customStyle="1" w:styleId="a8">
    <w:name w:val="引用文 (文字)"/>
    <w:basedOn w:val="a0"/>
    <w:link w:val="a7"/>
    <w:uiPriority w:val="29"/>
    <w:rsid w:val="000F64F7"/>
    <w:rPr>
      <w:i/>
      <w:iCs/>
      <w:color w:val="404040" w:themeColor="text1" w:themeTint="BF"/>
    </w:rPr>
  </w:style>
  <w:style w:type="paragraph" w:styleId="a9">
    <w:name w:val="List Paragraph"/>
    <w:basedOn w:val="a"/>
    <w:uiPriority w:val="34"/>
    <w:qFormat/>
    <w:rsid w:val="000F64F7"/>
    <w:pPr>
      <w:ind w:left="720"/>
      <w:contextualSpacing/>
    </w:pPr>
  </w:style>
  <w:style w:type="character" w:styleId="21">
    <w:name w:val="Intense Emphasis"/>
    <w:basedOn w:val="a0"/>
    <w:uiPriority w:val="21"/>
    <w:qFormat/>
    <w:rsid w:val="000F64F7"/>
    <w:rPr>
      <w:i/>
      <w:iCs/>
      <w:color w:val="0F4761" w:themeColor="accent1" w:themeShade="BF"/>
    </w:rPr>
  </w:style>
  <w:style w:type="paragraph" w:styleId="22">
    <w:name w:val="Intense Quote"/>
    <w:basedOn w:val="a"/>
    <w:next w:val="a"/>
    <w:link w:val="23"/>
    <w:uiPriority w:val="30"/>
    <w:qFormat/>
    <w:rsid w:val="000F6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F64F7"/>
    <w:rPr>
      <w:i/>
      <w:iCs/>
      <w:color w:val="0F4761" w:themeColor="accent1" w:themeShade="BF"/>
    </w:rPr>
  </w:style>
  <w:style w:type="character" w:styleId="24">
    <w:name w:val="Intense Reference"/>
    <w:basedOn w:val="a0"/>
    <w:uiPriority w:val="32"/>
    <w:qFormat/>
    <w:rsid w:val="000F64F7"/>
    <w:rPr>
      <w:b/>
      <w:bCs/>
      <w:smallCaps/>
      <w:color w:val="0F4761" w:themeColor="accent1" w:themeShade="BF"/>
      <w:spacing w:val="5"/>
    </w:rPr>
  </w:style>
  <w:style w:type="paragraph" w:styleId="aa">
    <w:name w:val="header"/>
    <w:basedOn w:val="a"/>
    <w:link w:val="ab"/>
    <w:uiPriority w:val="99"/>
    <w:unhideWhenUsed/>
    <w:rsid w:val="002F7FBB"/>
    <w:pPr>
      <w:tabs>
        <w:tab w:val="center" w:pos="4252"/>
        <w:tab w:val="right" w:pos="8504"/>
      </w:tabs>
      <w:snapToGrid w:val="0"/>
    </w:pPr>
  </w:style>
  <w:style w:type="character" w:customStyle="1" w:styleId="ab">
    <w:name w:val="ヘッダー (文字)"/>
    <w:basedOn w:val="a0"/>
    <w:link w:val="aa"/>
    <w:uiPriority w:val="99"/>
    <w:rsid w:val="002F7FBB"/>
  </w:style>
  <w:style w:type="paragraph" w:styleId="ac">
    <w:name w:val="footer"/>
    <w:basedOn w:val="a"/>
    <w:link w:val="ad"/>
    <w:uiPriority w:val="99"/>
    <w:unhideWhenUsed/>
    <w:rsid w:val="002F7FBB"/>
    <w:pPr>
      <w:tabs>
        <w:tab w:val="center" w:pos="4252"/>
        <w:tab w:val="right" w:pos="8504"/>
      </w:tabs>
      <w:snapToGrid w:val="0"/>
    </w:pPr>
  </w:style>
  <w:style w:type="character" w:customStyle="1" w:styleId="ad">
    <w:name w:val="フッター (文字)"/>
    <w:basedOn w:val="a0"/>
    <w:link w:val="ac"/>
    <w:uiPriority w:val="99"/>
    <w:rsid w:val="002F7FBB"/>
  </w:style>
  <w:style w:type="paragraph" w:styleId="ae">
    <w:name w:val="Closing"/>
    <w:basedOn w:val="a"/>
    <w:link w:val="af"/>
    <w:uiPriority w:val="99"/>
    <w:unhideWhenUsed/>
    <w:rsid w:val="002F7FBB"/>
    <w:pPr>
      <w:jc w:val="right"/>
    </w:pPr>
  </w:style>
  <w:style w:type="character" w:customStyle="1" w:styleId="af">
    <w:name w:val="結語 (文字)"/>
    <w:basedOn w:val="a0"/>
    <w:link w:val="ae"/>
    <w:uiPriority w:val="99"/>
    <w:rsid w:val="002F7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538</Words>
  <Characters>3067</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s-morinaga</dc:creator>
  <cp:keywords/>
  <dc:description/>
  <cp:lastModifiedBy>s-morinaga</cp:lastModifiedBy>
  <cp:revision>8</cp:revision>
  <cp:lastPrinted>2026-06-05T06:06:00Z</cp:lastPrinted>
  <dcterms:created xsi:type="dcterms:W3CDTF">2026-06-12T14:47:00Z</dcterms:created>
  <dcterms:modified xsi:type="dcterms:W3CDTF">2026-06-14T12:13:00Z</dcterms:modified>
</cp:coreProperties>
</file>