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5437" w:rsidRDefault="004B2828" w:rsidP="00D25437">
      <w:pPr>
        <w:ind w:firstLine="540"/>
        <w:jc w:val="both"/>
        <w:rPr>
          <w:b/>
          <w:bCs/>
          <w:sz w:val="20"/>
        </w:rPr>
      </w:pPr>
      <w:r>
        <w:rPr>
          <w:b/>
          <w:bCs/>
          <w:sz w:val="20"/>
        </w:rPr>
        <w:t>Домашнее задание</w:t>
      </w:r>
      <w:r w:rsidR="00D25437">
        <w:rPr>
          <w:b/>
          <w:bCs/>
          <w:sz w:val="20"/>
        </w:rPr>
        <w:t xml:space="preserve"> № </w:t>
      </w:r>
      <w:r>
        <w:rPr>
          <w:b/>
          <w:bCs/>
          <w:sz w:val="20"/>
        </w:rPr>
        <w:t>4</w:t>
      </w:r>
      <w:r w:rsidR="00D25437">
        <w:rPr>
          <w:b/>
          <w:bCs/>
          <w:sz w:val="20"/>
        </w:rPr>
        <w:t>.  Алгоритмы поиска</w:t>
      </w:r>
      <w:r>
        <w:rPr>
          <w:b/>
          <w:bCs/>
          <w:sz w:val="20"/>
        </w:rPr>
        <w:t xml:space="preserve"> подстроки в строке</w:t>
      </w:r>
    </w:p>
    <w:p w:rsidR="00D25437" w:rsidRDefault="00D25437" w:rsidP="00D25437">
      <w:pPr>
        <w:pStyle w:val="a3"/>
        <w:tabs>
          <w:tab w:val="clear" w:pos="4153"/>
          <w:tab w:val="clear" w:pos="8306"/>
        </w:tabs>
        <w:ind w:left="426"/>
        <w:jc w:val="both"/>
        <w:rPr>
          <w:b/>
          <w:i/>
          <w:sz w:val="20"/>
        </w:rPr>
      </w:pPr>
    </w:p>
    <w:p w:rsidR="00D25437" w:rsidRDefault="00D25437" w:rsidP="00D25437">
      <w:pPr>
        <w:ind w:firstLine="540"/>
        <w:jc w:val="both"/>
        <w:rPr>
          <w:bCs/>
          <w:sz w:val="20"/>
        </w:rPr>
      </w:pPr>
    </w:p>
    <w:p w:rsidR="00D25437" w:rsidRDefault="00D25437" w:rsidP="00D25437">
      <w:pPr>
        <w:ind w:firstLine="540"/>
        <w:jc w:val="both"/>
        <w:rPr>
          <w:b/>
          <w:bCs/>
          <w:i/>
          <w:sz w:val="20"/>
        </w:rPr>
      </w:pPr>
      <w:r>
        <w:rPr>
          <w:b/>
          <w:bCs/>
          <w:i/>
          <w:sz w:val="20"/>
        </w:rPr>
        <w:t>1.</w:t>
      </w:r>
      <w:r w:rsidR="004B2828">
        <w:rPr>
          <w:b/>
          <w:bCs/>
          <w:i/>
          <w:sz w:val="20"/>
        </w:rPr>
        <w:t>1</w:t>
      </w:r>
      <w:r>
        <w:rPr>
          <w:b/>
          <w:bCs/>
          <w:i/>
          <w:sz w:val="20"/>
        </w:rPr>
        <w:t>. Последовательный (прямой) поиск</w:t>
      </w:r>
    </w:p>
    <w:p w:rsidR="00D25437" w:rsidRDefault="00D25437" w:rsidP="00D25437">
      <w:pPr>
        <w:ind w:firstLine="540"/>
        <w:jc w:val="both"/>
        <w:rPr>
          <w:b/>
          <w:bCs/>
          <w:i/>
          <w:sz w:val="20"/>
        </w:rPr>
      </w:pPr>
    </w:p>
    <w:p w:rsidR="00D25437" w:rsidRDefault="00D25437" w:rsidP="00D25437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Алгоритм прямого поиска подстроки подобен алгоритму прямого поиска элемента с заданным значением в массиве. </w:t>
      </w:r>
    </w:p>
    <w:p w:rsidR="00D25437" w:rsidRPr="00C24B94" w:rsidRDefault="00D25437" w:rsidP="00D25437">
      <w:pPr>
        <w:ind w:firstLine="540"/>
        <w:jc w:val="both"/>
        <w:rPr>
          <w:bCs/>
          <w:i/>
          <w:sz w:val="20"/>
        </w:rPr>
      </w:pPr>
      <w:r>
        <w:rPr>
          <w:bCs/>
          <w:sz w:val="20"/>
        </w:rPr>
        <w:t xml:space="preserve">Пусть </w:t>
      </w:r>
      <w:r w:rsidRPr="00C24B94">
        <w:rPr>
          <w:bCs/>
          <w:i/>
          <w:sz w:val="20"/>
        </w:rPr>
        <w:t xml:space="preserve"> </w:t>
      </w:r>
      <w:r>
        <w:rPr>
          <w:bCs/>
          <w:i/>
          <w:sz w:val="20"/>
          <w:lang w:val="en-US"/>
        </w:rPr>
        <w:t>T</w:t>
      </w:r>
      <w:r w:rsidRPr="00C24B94">
        <w:rPr>
          <w:bCs/>
          <w:i/>
          <w:sz w:val="20"/>
        </w:rPr>
        <w:t xml:space="preserve"> – </w:t>
      </w:r>
      <w:r>
        <w:rPr>
          <w:bCs/>
          <w:sz w:val="20"/>
        </w:rPr>
        <w:t xml:space="preserve">текст, </w:t>
      </w:r>
      <w:r>
        <w:rPr>
          <w:bCs/>
          <w:i/>
          <w:sz w:val="20"/>
          <w:lang w:val="en-US"/>
        </w:rPr>
        <w:t>O</w:t>
      </w:r>
      <w:r w:rsidRPr="00C24B94">
        <w:rPr>
          <w:bCs/>
          <w:i/>
          <w:sz w:val="20"/>
        </w:rPr>
        <w:t xml:space="preserve"> – </w:t>
      </w:r>
      <w:r>
        <w:rPr>
          <w:bCs/>
          <w:sz w:val="20"/>
        </w:rPr>
        <w:t xml:space="preserve">подстрока поиска. Длина текста равна </w:t>
      </w:r>
      <w:r>
        <w:rPr>
          <w:bCs/>
          <w:i/>
          <w:sz w:val="20"/>
          <w:lang w:val="en-US"/>
        </w:rPr>
        <w:t>m</w:t>
      </w:r>
      <w:r w:rsidRPr="00C24B94">
        <w:rPr>
          <w:bCs/>
          <w:i/>
          <w:sz w:val="20"/>
        </w:rPr>
        <w:t xml:space="preserve">, </w:t>
      </w:r>
      <w:r>
        <w:rPr>
          <w:bCs/>
          <w:sz w:val="20"/>
        </w:rPr>
        <w:t xml:space="preserve">длина подстроки </w:t>
      </w:r>
      <w:r>
        <w:rPr>
          <w:bCs/>
          <w:i/>
          <w:sz w:val="20"/>
          <w:lang w:val="en-US"/>
        </w:rPr>
        <w:t>n</w:t>
      </w:r>
      <w:r w:rsidRPr="00C24B94">
        <w:rPr>
          <w:bCs/>
          <w:i/>
          <w:sz w:val="20"/>
        </w:rPr>
        <w:t>.</w:t>
      </w:r>
    </w:p>
    <w:p w:rsidR="00D25437" w:rsidRPr="00C24B94" w:rsidRDefault="00D25437" w:rsidP="00D25437">
      <w:pPr>
        <w:numPr>
          <w:ilvl w:val="0"/>
          <w:numId w:val="7"/>
        </w:numPr>
        <w:jc w:val="both"/>
        <w:rPr>
          <w:bCs/>
          <w:sz w:val="20"/>
          <w:lang w:val="en-US"/>
        </w:rPr>
      </w:pPr>
      <w:proofErr w:type="spellStart"/>
      <w:r w:rsidRPr="00C24B94">
        <w:rPr>
          <w:bCs/>
          <w:i/>
          <w:sz w:val="20"/>
          <w:lang w:val="en-US"/>
        </w:rPr>
        <w:t>i</w:t>
      </w:r>
      <w:proofErr w:type="spellEnd"/>
      <w:r w:rsidRPr="00C24B94">
        <w:rPr>
          <w:bCs/>
          <w:sz w:val="20"/>
        </w:rPr>
        <w:t xml:space="preserve"> </w:t>
      </w:r>
      <w:r w:rsidRPr="00C24B94">
        <w:rPr>
          <w:bCs/>
          <w:sz w:val="20"/>
          <w:lang w:val="en-US"/>
        </w:rPr>
        <w:t>=</w:t>
      </w:r>
      <w:r>
        <w:rPr>
          <w:bCs/>
          <w:sz w:val="20"/>
          <w:lang w:val="en-US"/>
        </w:rPr>
        <w:t xml:space="preserve"> </w:t>
      </w:r>
      <w:r w:rsidRPr="00C24B94">
        <w:rPr>
          <w:bCs/>
          <w:i/>
          <w:sz w:val="20"/>
          <w:lang w:val="en-US"/>
        </w:rPr>
        <w:t>0</w:t>
      </w:r>
      <w:r w:rsidRPr="00C24B94">
        <w:rPr>
          <w:bCs/>
          <w:sz w:val="20"/>
          <w:lang w:val="en-US"/>
        </w:rPr>
        <w:t>;</w:t>
      </w:r>
      <w:r>
        <w:rPr>
          <w:bCs/>
          <w:sz w:val="20"/>
        </w:rPr>
        <w:t xml:space="preserve"> // счетчик символов текста</w:t>
      </w:r>
    </w:p>
    <w:p w:rsidR="00D25437" w:rsidRPr="00C24B94" w:rsidRDefault="00D25437" w:rsidP="00D25437">
      <w:pPr>
        <w:numPr>
          <w:ilvl w:val="0"/>
          <w:numId w:val="7"/>
        </w:numPr>
        <w:jc w:val="both"/>
        <w:rPr>
          <w:bCs/>
          <w:sz w:val="20"/>
          <w:lang w:val="en-US"/>
        </w:rPr>
      </w:pPr>
      <w:r w:rsidRPr="00C24B94">
        <w:rPr>
          <w:bCs/>
          <w:sz w:val="20"/>
        </w:rPr>
        <w:t>ПОКА(</w:t>
      </w:r>
      <w:proofErr w:type="spellStart"/>
      <w:r w:rsidRPr="00C24B94">
        <w:rPr>
          <w:bCs/>
          <w:i/>
          <w:sz w:val="20"/>
          <w:lang w:val="en-US"/>
        </w:rPr>
        <w:t>i</w:t>
      </w:r>
      <w:proofErr w:type="spellEnd"/>
      <w:r w:rsidRPr="00C24B94">
        <w:rPr>
          <w:bCs/>
          <w:i/>
          <w:sz w:val="20"/>
          <w:lang w:val="en-US"/>
        </w:rPr>
        <w:t>&lt;m</w:t>
      </w:r>
      <w:r w:rsidRPr="00C24B94">
        <w:rPr>
          <w:bCs/>
          <w:sz w:val="20"/>
        </w:rPr>
        <w:t>)</w:t>
      </w:r>
    </w:p>
    <w:p w:rsidR="00D25437" w:rsidRDefault="00D25437" w:rsidP="00D25437">
      <w:pPr>
        <w:numPr>
          <w:ilvl w:val="1"/>
          <w:numId w:val="7"/>
        </w:numPr>
        <w:jc w:val="both"/>
        <w:rPr>
          <w:bCs/>
          <w:sz w:val="20"/>
        </w:rPr>
      </w:pPr>
      <w:r>
        <w:rPr>
          <w:bCs/>
          <w:i/>
          <w:sz w:val="20"/>
          <w:lang w:val="en-US"/>
        </w:rPr>
        <w:t xml:space="preserve">k = 0; </w:t>
      </w:r>
      <w:r>
        <w:rPr>
          <w:bCs/>
          <w:sz w:val="20"/>
          <w:lang w:val="en-US"/>
        </w:rPr>
        <w:t xml:space="preserve">// </w:t>
      </w:r>
      <w:r>
        <w:rPr>
          <w:bCs/>
          <w:sz w:val="20"/>
        </w:rPr>
        <w:t>счетчик совпадений</w:t>
      </w:r>
    </w:p>
    <w:p w:rsidR="00D25437" w:rsidRDefault="00D25437" w:rsidP="00D25437">
      <w:pPr>
        <w:numPr>
          <w:ilvl w:val="1"/>
          <w:numId w:val="7"/>
        </w:numPr>
        <w:jc w:val="both"/>
        <w:rPr>
          <w:bCs/>
          <w:sz w:val="20"/>
        </w:rPr>
      </w:pPr>
      <w:r>
        <w:rPr>
          <w:bCs/>
          <w:i/>
          <w:sz w:val="20"/>
          <w:lang w:val="en-US"/>
        </w:rPr>
        <w:t>j=0</w:t>
      </w:r>
      <w:r>
        <w:rPr>
          <w:bCs/>
          <w:i/>
          <w:sz w:val="20"/>
        </w:rPr>
        <w:t xml:space="preserve">; // </w:t>
      </w:r>
      <w:r>
        <w:rPr>
          <w:bCs/>
          <w:sz w:val="20"/>
        </w:rPr>
        <w:t>счетчик символов подстроки</w:t>
      </w:r>
    </w:p>
    <w:p w:rsidR="00D25437" w:rsidRDefault="00D25437" w:rsidP="00D25437">
      <w:pPr>
        <w:numPr>
          <w:ilvl w:val="1"/>
          <w:numId w:val="7"/>
        </w:numPr>
        <w:jc w:val="both"/>
        <w:rPr>
          <w:bCs/>
          <w:sz w:val="20"/>
        </w:rPr>
      </w:pPr>
      <w:r>
        <w:rPr>
          <w:bCs/>
          <w:i/>
          <w:sz w:val="20"/>
          <w:lang w:val="en-US"/>
        </w:rPr>
        <w:t xml:space="preserve">i1 = </w:t>
      </w:r>
      <w:proofErr w:type="spellStart"/>
      <w:r>
        <w:rPr>
          <w:bCs/>
          <w:i/>
          <w:sz w:val="20"/>
          <w:lang w:val="en-US"/>
        </w:rPr>
        <w:t>i</w:t>
      </w:r>
      <w:proofErr w:type="spellEnd"/>
      <w:r>
        <w:rPr>
          <w:bCs/>
          <w:i/>
          <w:sz w:val="20"/>
          <w:lang w:val="en-US"/>
        </w:rPr>
        <w:t>;</w:t>
      </w:r>
    </w:p>
    <w:p w:rsidR="00D25437" w:rsidRPr="00793F10" w:rsidRDefault="00D25437" w:rsidP="00D25437">
      <w:pPr>
        <w:numPr>
          <w:ilvl w:val="1"/>
          <w:numId w:val="7"/>
        </w:numPr>
        <w:jc w:val="both"/>
        <w:rPr>
          <w:bCs/>
          <w:sz w:val="20"/>
          <w:lang w:val="en-US"/>
        </w:rPr>
      </w:pPr>
      <w:r>
        <w:rPr>
          <w:bCs/>
          <w:sz w:val="20"/>
        </w:rPr>
        <w:t>ПОКА</w:t>
      </w:r>
      <w:r w:rsidRPr="00793F10">
        <w:rPr>
          <w:bCs/>
          <w:sz w:val="20"/>
          <w:lang w:val="en-US"/>
        </w:rPr>
        <w:t>(</w:t>
      </w:r>
      <w:r>
        <w:rPr>
          <w:bCs/>
          <w:i/>
          <w:sz w:val="20"/>
          <w:lang w:val="en-US"/>
        </w:rPr>
        <w:t>O[j]==T[i1]&amp;&amp; k&lt;n &amp;&amp; i1&lt;m</w:t>
      </w:r>
      <w:r w:rsidRPr="00793F10">
        <w:rPr>
          <w:bCs/>
          <w:sz w:val="20"/>
          <w:lang w:val="en-US"/>
        </w:rPr>
        <w:t>)</w:t>
      </w:r>
    </w:p>
    <w:p w:rsidR="00D25437" w:rsidRPr="00793F10" w:rsidRDefault="00D25437" w:rsidP="00D25437">
      <w:pPr>
        <w:ind w:left="900" w:firstLine="360"/>
        <w:jc w:val="both"/>
        <w:rPr>
          <w:bCs/>
          <w:i/>
          <w:sz w:val="20"/>
        </w:rPr>
      </w:pPr>
      <w:r w:rsidRPr="00793F10">
        <w:rPr>
          <w:bCs/>
          <w:sz w:val="20"/>
        </w:rPr>
        <w:t>2.</w:t>
      </w:r>
      <w:r w:rsidRPr="00A9363A">
        <w:rPr>
          <w:bCs/>
          <w:sz w:val="20"/>
        </w:rPr>
        <w:t>4</w:t>
      </w:r>
      <w:r w:rsidRPr="00793F10">
        <w:rPr>
          <w:bCs/>
          <w:sz w:val="20"/>
        </w:rPr>
        <w:t xml:space="preserve">.1. </w:t>
      </w:r>
      <w:r>
        <w:rPr>
          <w:bCs/>
          <w:i/>
          <w:sz w:val="20"/>
          <w:lang w:val="en-US"/>
        </w:rPr>
        <w:t>k</w:t>
      </w:r>
      <w:r w:rsidRPr="00793F10">
        <w:rPr>
          <w:bCs/>
          <w:i/>
          <w:sz w:val="20"/>
        </w:rPr>
        <w:t>++;</w:t>
      </w:r>
    </w:p>
    <w:p w:rsidR="00D25437" w:rsidRDefault="00D25437" w:rsidP="00D25437">
      <w:pPr>
        <w:ind w:left="900" w:firstLine="360"/>
        <w:jc w:val="both"/>
        <w:rPr>
          <w:bCs/>
          <w:i/>
          <w:sz w:val="20"/>
        </w:rPr>
      </w:pPr>
      <w:r w:rsidRPr="00793F10">
        <w:rPr>
          <w:bCs/>
          <w:sz w:val="20"/>
        </w:rPr>
        <w:t>2.</w:t>
      </w:r>
      <w:r w:rsidRPr="00A9363A">
        <w:rPr>
          <w:bCs/>
          <w:sz w:val="20"/>
        </w:rPr>
        <w:t>4</w:t>
      </w:r>
      <w:r w:rsidRPr="00793F10">
        <w:rPr>
          <w:bCs/>
          <w:sz w:val="20"/>
        </w:rPr>
        <w:t xml:space="preserve">.2. </w:t>
      </w:r>
      <w:r>
        <w:rPr>
          <w:bCs/>
          <w:i/>
          <w:sz w:val="20"/>
          <w:lang w:val="en-US"/>
        </w:rPr>
        <w:t>j</w:t>
      </w:r>
      <w:r w:rsidRPr="00793F10">
        <w:rPr>
          <w:bCs/>
          <w:i/>
          <w:sz w:val="20"/>
        </w:rPr>
        <w:t>++,</w:t>
      </w:r>
      <w:proofErr w:type="spellStart"/>
      <w:r>
        <w:rPr>
          <w:bCs/>
          <w:i/>
          <w:sz w:val="20"/>
          <w:lang w:val="en-US"/>
        </w:rPr>
        <w:t>i</w:t>
      </w:r>
      <w:proofErr w:type="spellEnd"/>
      <w:r w:rsidRPr="00A9363A">
        <w:rPr>
          <w:bCs/>
          <w:i/>
          <w:sz w:val="20"/>
        </w:rPr>
        <w:t>1</w:t>
      </w:r>
      <w:r w:rsidRPr="00793F10">
        <w:rPr>
          <w:bCs/>
          <w:i/>
          <w:sz w:val="20"/>
        </w:rPr>
        <w:t>++;</w:t>
      </w:r>
    </w:p>
    <w:p w:rsidR="00D25437" w:rsidRPr="00A9363A" w:rsidRDefault="00D25437" w:rsidP="00D25437">
      <w:pPr>
        <w:ind w:left="900"/>
        <w:jc w:val="both"/>
        <w:rPr>
          <w:bCs/>
          <w:sz w:val="20"/>
        </w:rPr>
      </w:pPr>
      <w:r>
        <w:rPr>
          <w:bCs/>
          <w:sz w:val="20"/>
        </w:rPr>
        <w:t>2.</w:t>
      </w:r>
      <w:r w:rsidRPr="00A9363A">
        <w:rPr>
          <w:bCs/>
          <w:sz w:val="20"/>
        </w:rPr>
        <w:t>5</w:t>
      </w:r>
      <w:r w:rsidRPr="00793F10">
        <w:rPr>
          <w:bCs/>
          <w:sz w:val="20"/>
        </w:rPr>
        <w:t xml:space="preserve">. </w:t>
      </w:r>
      <w:r>
        <w:rPr>
          <w:bCs/>
          <w:sz w:val="20"/>
        </w:rPr>
        <w:t>Конец цикла</w:t>
      </w:r>
    </w:p>
    <w:p w:rsidR="00D25437" w:rsidRPr="00A9363A" w:rsidRDefault="00D25437" w:rsidP="00D25437">
      <w:pPr>
        <w:ind w:left="900"/>
        <w:jc w:val="both"/>
        <w:rPr>
          <w:bCs/>
          <w:sz w:val="20"/>
        </w:rPr>
      </w:pPr>
      <w:r w:rsidRPr="00793F10">
        <w:rPr>
          <w:bCs/>
          <w:sz w:val="20"/>
        </w:rPr>
        <w:t>2.</w:t>
      </w:r>
      <w:r w:rsidRPr="00A9363A">
        <w:rPr>
          <w:bCs/>
          <w:sz w:val="20"/>
        </w:rPr>
        <w:t>6</w:t>
      </w:r>
      <w:r w:rsidRPr="00793F10">
        <w:rPr>
          <w:bCs/>
          <w:sz w:val="20"/>
        </w:rPr>
        <w:t xml:space="preserve">. </w:t>
      </w:r>
      <w:r>
        <w:rPr>
          <w:bCs/>
          <w:sz w:val="20"/>
        </w:rPr>
        <w:t>ЕСЛИ (</w:t>
      </w:r>
      <w:r>
        <w:rPr>
          <w:bCs/>
          <w:i/>
          <w:sz w:val="20"/>
          <w:lang w:val="en-US"/>
        </w:rPr>
        <w:t>k</w:t>
      </w:r>
      <w:r w:rsidRPr="00793F10">
        <w:rPr>
          <w:bCs/>
          <w:i/>
          <w:sz w:val="20"/>
        </w:rPr>
        <w:t>==</w:t>
      </w:r>
      <w:r>
        <w:rPr>
          <w:bCs/>
          <w:i/>
          <w:sz w:val="20"/>
          <w:lang w:val="en-US"/>
        </w:rPr>
        <w:t>n</w:t>
      </w:r>
      <w:r>
        <w:rPr>
          <w:bCs/>
          <w:sz w:val="20"/>
        </w:rPr>
        <w:t>)</w:t>
      </w:r>
      <w:r w:rsidRPr="00793F10">
        <w:rPr>
          <w:bCs/>
          <w:sz w:val="20"/>
        </w:rPr>
        <w:t xml:space="preserve"> </w:t>
      </w:r>
      <w:r>
        <w:rPr>
          <w:bCs/>
          <w:sz w:val="20"/>
        </w:rPr>
        <w:t xml:space="preserve">ТО вернуть </w:t>
      </w:r>
      <w:proofErr w:type="spellStart"/>
      <w:r>
        <w:rPr>
          <w:bCs/>
          <w:i/>
          <w:sz w:val="20"/>
          <w:lang w:val="en-US"/>
        </w:rPr>
        <w:t>i</w:t>
      </w:r>
      <w:proofErr w:type="spellEnd"/>
      <w:r w:rsidRPr="00793F10">
        <w:rPr>
          <w:bCs/>
          <w:i/>
          <w:sz w:val="20"/>
        </w:rPr>
        <w:t>;</w:t>
      </w:r>
      <w:r>
        <w:rPr>
          <w:bCs/>
          <w:i/>
          <w:sz w:val="20"/>
        </w:rPr>
        <w:t xml:space="preserve">// </w:t>
      </w:r>
      <w:r>
        <w:rPr>
          <w:bCs/>
          <w:sz w:val="20"/>
        </w:rPr>
        <w:t>успех при поиске</w:t>
      </w:r>
    </w:p>
    <w:p w:rsidR="00D25437" w:rsidRPr="00A9363A" w:rsidRDefault="00D25437" w:rsidP="00D25437">
      <w:pPr>
        <w:ind w:left="900"/>
        <w:jc w:val="both"/>
        <w:rPr>
          <w:bCs/>
          <w:i/>
          <w:sz w:val="20"/>
          <w:lang w:val="en-US"/>
        </w:rPr>
      </w:pPr>
      <w:r>
        <w:rPr>
          <w:bCs/>
          <w:sz w:val="20"/>
          <w:lang w:val="en-US"/>
        </w:rPr>
        <w:t xml:space="preserve">2.7. </w:t>
      </w:r>
      <w:proofErr w:type="spellStart"/>
      <w:r>
        <w:rPr>
          <w:bCs/>
          <w:i/>
          <w:sz w:val="20"/>
          <w:lang w:val="en-US"/>
        </w:rPr>
        <w:t>i</w:t>
      </w:r>
      <w:proofErr w:type="spellEnd"/>
      <w:r>
        <w:rPr>
          <w:bCs/>
          <w:i/>
          <w:sz w:val="20"/>
          <w:lang w:val="en-US"/>
        </w:rPr>
        <w:t>++;</w:t>
      </w:r>
    </w:p>
    <w:p w:rsidR="00D25437" w:rsidRDefault="00D25437" w:rsidP="00D25437">
      <w:pPr>
        <w:numPr>
          <w:ilvl w:val="0"/>
          <w:numId w:val="7"/>
        </w:numPr>
        <w:jc w:val="both"/>
        <w:rPr>
          <w:bCs/>
          <w:sz w:val="20"/>
        </w:rPr>
      </w:pPr>
      <w:r>
        <w:rPr>
          <w:bCs/>
          <w:sz w:val="20"/>
        </w:rPr>
        <w:t>Конец цикла</w:t>
      </w:r>
    </w:p>
    <w:p w:rsidR="00D25437" w:rsidRDefault="00D25437" w:rsidP="00D25437">
      <w:pPr>
        <w:numPr>
          <w:ilvl w:val="0"/>
          <w:numId w:val="7"/>
        </w:numPr>
        <w:jc w:val="both"/>
        <w:rPr>
          <w:bCs/>
          <w:sz w:val="20"/>
        </w:rPr>
      </w:pPr>
      <w:r>
        <w:rPr>
          <w:bCs/>
          <w:sz w:val="20"/>
        </w:rPr>
        <w:t>Вернуть -1</w:t>
      </w:r>
      <w:r>
        <w:rPr>
          <w:bCs/>
          <w:sz w:val="20"/>
          <w:lang w:val="en-US"/>
        </w:rPr>
        <w:t>.</w:t>
      </w:r>
      <w:r>
        <w:rPr>
          <w:bCs/>
          <w:sz w:val="20"/>
        </w:rPr>
        <w:t xml:space="preserve"> // неуспех при поиске</w:t>
      </w:r>
    </w:p>
    <w:p w:rsidR="00D25437" w:rsidRDefault="00D25437" w:rsidP="00D25437">
      <w:pPr>
        <w:jc w:val="both"/>
        <w:rPr>
          <w:bCs/>
          <w:sz w:val="20"/>
        </w:rPr>
      </w:pPr>
    </w:p>
    <w:p w:rsidR="00D25437" w:rsidRDefault="00D25437" w:rsidP="00D25437">
      <w:pPr>
        <w:jc w:val="both"/>
        <w:rPr>
          <w:bCs/>
          <w:i/>
          <w:sz w:val="20"/>
        </w:rPr>
      </w:pPr>
      <w:r>
        <w:rPr>
          <w:bCs/>
          <w:sz w:val="20"/>
        </w:rPr>
        <w:t xml:space="preserve">В худшем случае, время поиска в этом алгоритме прямо пропорционально </w:t>
      </w:r>
      <w:r>
        <w:rPr>
          <w:bCs/>
          <w:i/>
          <w:sz w:val="20"/>
          <w:lang w:val="en-US"/>
        </w:rPr>
        <w:t>n</w:t>
      </w:r>
      <w:r w:rsidRPr="00793F10">
        <w:rPr>
          <w:bCs/>
          <w:i/>
          <w:sz w:val="20"/>
        </w:rPr>
        <w:t>*</w:t>
      </w:r>
      <w:r>
        <w:rPr>
          <w:bCs/>
          <w:i/>
          <w:sz w:val="20"/>
        </w:rPr>
        <w:t>(</w:t>
      </w:r>
      <w:r>
        <w:rPr>
          <w:bCs/>
          <w:i/>
          <w:sz w:val="20"/>
          <w:lang w:val="en-US"/>
        </w:rPr>
        <w:t>m</w:t>
      </w:r>
      <w:r>
        <w:rPr>
          <w:bCs/>
          <w:i/>
          <w:sz w:val="20"/>
        </w:rPr>
        <w:t xml:space="preserve">-1). </w:t>
      </w:r>
    </w:p>
    <w:p w:rsidR="00D25437" w:rsidRDefault="00D25437" w:rsidP="00D25437">
      <w:pPr>
        <w:jc w:val="both"/>
        <w:rPr>
          <w:bCs/>
          <w:i/>
          <w:sz w:val="20"/>
        </w:rPr>
      </w:pPr>
    </w:p>
    <w:p w:rsidR="00D25437" w:rsidRPr="00793F10" w:rsidRDefault="00D25437" w:rsidP="00D25437">
      <w:pPr>
        <w:ind w:firstLine="540"/>
        <w:jc w:val="both"/>
        <w:rPr>
          <w:b/>
          <w:bCs/>
          <w:i/>
          <w:sz w:val="20"/>
        </w:rPr>
      </w:pPr>
      <w:r w:rsidRPr="00793F10">
        <w:rPr>
          <w:b/>
          <w:bCs/>
          <w:i/>
          <w:sz w:val="20"/>
        </w:rPr>
        <w:t>1.</w:t>
      </w:r>
      <w:r w:rsidR="004B2828">
        <w:rPr>
          <w:b/>
          <w:bCs/>
          <w:i/>
          <w:sz w:val="20"/>
        </w:rPr>
        <w:t>2</w:t>
      </w:r>
      <w:r w:rsidRPr="00793F10">
        <w:rPr>
          <w:b/>
          <w:bCs/>
          <w:i/>
          <w:sz w:val="20"/>
        </w:rPr>
        <w:t>. Алгоритм поиска Кнута</w:t>
      </w:r>
      <w:r w:rsidR="00585B6C">
        <w:rPr>
          <w:b/>
          <w:bCs/>
          <w:i/>
          <w:sz w:val="20"/>
        </w:rPr>
        <w:t xml:space="preserve"> (КМП-алгоритм)</w:t>
      </w:r>
    </w:p>
    <w:p w:rsidR="00D25437" w:rsidRDefault="00D25437" w:rsidP="00D25437">
      <w:pPr>
        <w:ind w:left="900" w:hanging="360"/>
        <w:jc w:val="both"/>
        <w:rPr>
          <w:bCs/>
          <w:sz w:val="20"/>
        </w:rPr>
      </w:pPr>
    </w:p>
    <w:p w:rsidR="00D25437" w:rsidRDefault="00D25437" w:rsidP="00D25437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Алгоритм, предложенный Кнутом для осуществления поиска, основан на анализе символов подстроки. В зависимости от вида подстроки и количества имеющихся совпадений алгоритм позволяет выполнить сдвиг по тексту более чем на один символ. </w:t>
      </w:r>
    </w:p>
    <w:p w:rsidR="00D25437" w:rsidRDefault="00D25437" w:rsidP="00D25437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Вся основная работа проводится в начале алгоритма. Если в поиске участвует подстрока длины </w:t>
      </w:r>
      <w:r>
        <w:rPr>
          <w:bCs/>
          <w:i/>
          <w:sz w:val="20"/>
          <w:lang w:val="en-US"/>
        </w:rPr>
        <w:t>n</w:t>
      </w:r>
      <w:r>
        <w:rPr>
          <w:bCs/>
          <w:i/>
          <w:sz w:val="20"/>
        </w:rPr>
        <w:t xml:space="preserve">, </w:t>
      </w:r>
      <w:r>
        <w:rPr>
          <w:bCs/>
          <w:sz w:val="20"/>
        </w:rPr>
        <w:t xml:space="preserve">то может быть 0, 1, 2, 3, …, </w:t>
      </w:r>
      <w:r>
        <w:rPr>
          <w:bCs/>
          <w:i/>
          <w:sz w:val="20"/>
          <w:lang w:val="en-US"/>
        </w:rPr>
        <w:t>n</w:t>
      </w:r>
      <w:r>
        <w:rPr>
          <w:bCs/>
          <w:i/>
          <w:sz w:val="20"/>
        </w:rPr>
        <w:t>-1</w:t>
      </w:r>
      <w:r w:rsidRPr="00A9363A">
        <w:rPr>
          <w:bCs/>
          <w:i/>
          <w:sz w:val="20"/>
        </w:rPr>
        <w:t xml:space="preserve"> </w:t>
      </w:r>
      <w:r>
        <w:rPr>
          <w:bCs/>
          <w:sz w:val="20"/>
        </w:rPr>
        <w:t xml:space="preserve"> совпадений с текстом (как только произойдет </w:t>
      </w:r>
      <w:r>
        <w:rPr>
          <w:bCs/>
          <w:i/>
          <w:sz w:val="20"/>
          <w:lang w:val="en-US"/>
        </w:rPr>
        <w:t>n</w:t>
      </w:r>
      <w:r w:rsidRPr="00A9363A">
        <w:rPr>
          <w:bCs/>
          <w:i/>
          <w:sz w:val="20"/>
        </w:rPr>
        <w:t xml:space="preserve"> </w:t>
      </w:r>
      <w:r>
        <w:rPr>
          <w:bCs/>
          <w:sz w:val="20"/>
        </w:rPr>
        <w:t xml:space="preserve">совпадений  - подстрока найдена).  Обозначим за </w:t>
      </w:r>
      <w:r>
        <w:rPr>
          <w:bCs/>
          <w:i/>
          <w:sz w:val="20"/>
          <w:lang w:val="en-US"/>
        </w:rPr>
        <w:t>j</w:t>
      </w:r>
      <w:r w:rsidRPr="00A9363A">
        <w:rPr>
          <w:bCs/>
          <w:i/>
          <w:sz w:val="20"/>
        </w:rPr>
        <w:t xml:space="preserve"> </w:t>
      </w:r>
      <w:r w:rsidRPr="00A9363A">
        <w:rPr>
          <w:bCs/>
          <w:sz w:val="20"/>
        </w:rPr>
        <w:t xml:space="preserve"> </w:t>
      </w:r>
      <w:r>
        <w:rPr>
          <w:bCs/>
          <w:sz w:val="20"/>
        </w:rPr>
        <w:t xml:space="preserve">количество совпадений. Для дальнейшей работы рассчитаем элементы </w:t>
      </w:r>
      <w:proofErr w:type="gramStart"/>
      <w:r>
        <w:rPr>
          <w:bCs/>
          <w:sz w:val="20"/>
        </w:rPr>
        <w:t xml:space="preserve">массива </w:t>
      </w:r>
      <w:r w:rsidRPr="00A9363A">
        <w:rPr>
          <w:bCs/>
          <w:position w:val="-14"/>
          <w:sz w:val="20"/>
        </w:rPr>
        <w:object w:dxaOrig="26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7.25pt" o:ole="">
            <v:imagedata r:id="rId5" o:title=""/>
          </v:shape>
          <o:OLEObject Type="Embed" ProgID="Equation.3" ShapeID="_x0000_i1025" DrawAspect="Content" ObjectID="_1714226501" r:id="rId6"/>
        </w:object>
      </w:r>
      <w:r>
        <w:rPr>
          <w:bCs/>
          <w:sz w:val="20"/>
        </w:rPr>
        <w:t xml:space="preserve"> по</w:t>
      </w:r>
      <w:proofErr w:type="gramEnd"/>
      <w:r>
        <w:rPr>
          <w:bCs/>
          <w:sz w:val="20"/>
        </w:rPr>
        <w:t xml:space="preserve"> следующему правилу:</w:t>
      </w:r>
    </w:p>
    <w:p w:rsidR="00D25437" w:rsidRDefault="00D25437" w:rsidP="00D25437">
      <w:pPr>
        <w:ind w:left="990" w:hanging="450"/>
        <w:jc w:val="both"/>
        <w:rPr>
          <w:bCs/>
          <w:sz w:val="20"/>
        </w:rPr>
      </w:pPr>
      <w:r w:rsidRPr="00A9363A">
        <w:rPr>
          <w:bCs/>
          <w:i/>
          <w:position w:val="-14"/>
          <w:sz w:val="20"/>
        </w:rPr>
        <w:object w:dxaOrig="440" w:dyaOrig="340">
          <v:shape id="_x0000_i1026" type="#_x0000_t75" style="width:21.75pt;height:17.25pt" o:ole="">
            <v:imagedata r:id="rId7" o:title=""/>
          </v:shape>
          <o:OLEObject Type="Embed" ProgID="Equation.3" ShapeID="_x0000_i1026" DrawAspect="Content" ObjectID="_1714226502" r:id="rId8"/>
        </w:object>
      </w:r>
      <w:r>
        <w:rPr>
          <w:bCs/>
          <w:sz w:val="20"/>
        </w:rPr>
        <w:t xml:space="preserve">длина максимальной подстроки до символа с номером </w:t>
      </w:r>
      <w:r>
        <w:rPr>
          <w:bCs/>
          <w:i/>
          <w:sz w:val="20"/>
          <w:lang w:val="en-US"/>
        </w:rPr>
        <w:t>j</w:t>
      </w:r>
      <w:r>
        <w:rPr>
          <w:bCs/>
          <w:sz w:val="20"/>
        </w:rPr>
        <w:t>, полностью совпадающей с началом образа</w:t>
      </w:r>
      <w:r w:rsidRPr="00256C6E">
        <w:rPr>
          <w:bCs/>
          <w:sz w:val="20"/>
        </w:rPr>
        <w:t>.</w:t>
      </w:r>
    </w:p>
    <w:p w:rsidR="00D25437" w:rsidRPr="000F0D6D" w:rsidRDefault="00D25437" w:rsidP="00D25437">
      <w:pPr>
        <w:ind w:firstLine="540"/>
        <w:jc w:val="both"/>
        <w:rPr>
          <w:bCs/>
          <w:sz w:val="20"/>
        </w:rPr>
      </w:pPr>
      <w:proofErr w:type="gramStart"/>
      <w:r>
        <w:rPr>
          <w:bCs/>
          <w:sz w:val="20"/>
        </w:rPr>
        <w:t xml:space="preserve">Значения </w:t>
      </w:r>
      <w:r w:rsidRPr="000F0D6D">
        <w:rPr>
          <w:bCs/>
          <w:i/>
          <w:position w:val="-10"/>
          <w:sz w:val="20"/>
        </w:rPr>
        <w:object w:dxaOrig="260" w:dyaOrig="300">
          <v:shape id="_x0000_i1027" type="#_x0000_t75" style="width:12.75pt;height:15.75pt" o:ole="">
            <v:imagedata r:id="rId9" o:title=""/>
          </v:shape>
          <o:OLEObject Type="Embed" ProgID="Equation.3" ShapeID="_x0000_i1027" DrawAspect="Content" ObjectID="_1714226503" r:id="rId10"/>
        </w:object>
      </w:r>
      <w:r>
        <w:rPr>
          <w:bCs/>
          <w:i/>
          <w:sz w:val="20"/>
        </w:rPr>
        <w:t xml:space="preserve"> </w:t>
      </w:r>
      <w:r>
        <w:rPr>
          <w:bCs/>
          <w:sz w:val="20"/>
        </w:rPr>
        <w:t>и</w:t>
      </w:r>
      <w:proofErr w:type="gramEnd"/>
      <w:r>
        <w:rPr>
          <w:bCs/>
          <w:sz w:val="20"/>
        </w:rPr>
        <w:t xml:space="preserve"> </w:t>
      </w:r>
      <w:r w:rsidRPr="000F0D6D">
        <w:rPr>
          <w:bCs/>
          <w:i/>
          <w:position w:val="-10"/>
          <w:sz w:val="20"/>
        </w:rPr>
        <w:object w:dxaOrig="240" w:dyaOrig="300">
          <v:shape id="_x0000_i1028" type="#_x0000_t75" style="width:12pt;height:15.75pt" o:ole="">
            <v:imagedata r:id="rId11" o:title=""/>
          </v:shape>
          <o:OLEObject Type="Embed" ProgID="Equation.3" ShapeID="_x0000_i1028" DrawAspect="Content" ObjectID="_1714226504" r:id="rId12"/>
        </w:object>
      </w:r>
      <w:r>
        <w:rPr>
          <w:bCs/>
          <w:sz w:val="20"/>
        </w:rPr>
        <w:t xml:space="preserve"> постоянны и равны соответственно -1 и 0. </w:t>
      </w:r>
    </w:p>
    <w:p w:rsidR="00D25437" w:rsidRPr="000F0D6D" w:rsidRDefault="00D25437" w:rsidP="00D25437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Сам сдвиг рассчитывается по формуле: </w:t>
      </w:r>
      <w:r w:rsidRPr="000F0D6D">
        <w:rPr>
          <w:bCs/>
          <w:position w:val="-14"/>
          <w:sz w:val="20"/>
        </w:rPr>
        <w:object w:dxaOrig="1219" w:dyaOrig="340">
          <v:shape id="_x0000_i1029" type="#_x0000_t75" style="width:60.75pt;height:17.25pt" o:ole="">
            <v:imagedata r:id="rId13" o:title=""/>
          </v:shape>
          <o:OLEObject Type="Embed" ProgID="Equation.3" ShapeID="_x0000_i1029" DrawAspect="Content" ObjectID="_1714226505" r:id="rId14"/>
        </w:object>
      </w:r>
    </w:p>
    <w:p w:rsidR="00D25437" w:rsidRDefault="00D25437" w:rsidP="00D25437">
      <w:pPr>
        <w:ind w:firstLine="540"/>
        <w:jc w:val="both"/>
        <w:rPr>
          <w:bCs/>
          <w:i/>
          <w:sz w:val="20"/>
        </w:rPr>
      </w:pPr>
      <w:r>
        <w:rPr>
          <w:bCs/>
          <w:sz w:val="20"/>
        </w:rPr>
        <w:t xml:space="preserve">Рассмотрим на примере подстроки </w:t>
      </w:r>
      <w:r>
        <w:rPr>
          <w:bCs/>
          <w:i/>
          <w:sz w:val="20"/>
        </w:rPr>
        <w:t>АА</w:t>
      </w:r>
      <w:r>
        <w:rPr>
          <w:bCs/>
          <w:i/>
          <w:sz w:val="20"/>
          <w:lang w:val="en-US"/>
        </w:rPr>
        <w:t>BCDAABD</w:t>
      </w:r>
      <w:r w:rsidRPr="000F0D6D">
        <w:rPr>
          <w:bCs/>
          <w:i/>
          <w:sz w:val="20"/>
        </w:rPr>
        <w:t>.</w:t>
      </w:r>
    </w:p>
    <w:p w:rsidR="00D25437" w:rsidRDefault="00D25437" w:rsidP="00D25437">
      <w:pPr>
        <w:ind w:firstLine="540"/>
        <w:jc w:val="both"/>
        <w:rPr>
          <w:bCs/>
          <w:i/>
          <w:sz w:val="20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583"/>
        <w:gridCol w:w="1583"/>
      </w:tblGrid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680" w:dyaOrig="300">
                <v:shape id="_x0000_i1030" type="#_x0000_t75" style="width:34.5pt;height:15.75pt" o:ole="">
                  <v:imagedata r:id="rId15" o:title=""/>
                </v:shape>
                <o:OLEObject Type="Embed" ProgID="Equation.3" ShapeID="_x0000_i1030" DrawAspect="Content" ObjectID="_1714226506" r:id="rId16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60" w:dyaOrig="300">
                <v:shape id="_x0000_i1031" type="#_x0000_t75" style="width:28.5pt;height:15.75pt" o:ole="">
                  <v:imagedata r:id="rId17" o:title=""/>
                </v:shape>
                <o:OLEObject Type="Embed" ProgID="Equation.3" ShapeID="_x0000_i1031" DrawAspect="Content" ObjectID="_1714226507" r:id="rId18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60" w:dyaOrig="300">
                <v:shape id="_x0000_i1032" type="#_x0000_t75" style="width:28.5pt;height:15.75pt" o:ole="">
                  <v:imagedata r:id="rId19" o:title=""/>
                </v:shape>
                <o:OLEObject Type="Embed" ProgID="Equation.3" ShapeID="_x0000_i1032" DrawAspect="Content" ObjectID="_1714226508" r:id="rId20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А</w:t>
            </w:r>
            <w:r w:rsidRPr="00861139">
              <w:rPr>
                <w:b/>
                <w:bCs/>
                <w:i/>
                <w:sz w:val="20"/>
              </w:rPr>
              <w:t>А</w:t>
            </w:r>
            <w:r>
              <w:rPr>
                <w:bCs/>
                <w:i/>
                <w:sz w:val="20"/>
                <w:lang w:val="en-US"/>
              </w:rPr>
              <w:t>BCDAABD</w:t>
            </w: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40" w:dyaOrig="300">
                <v:shape id="_x0000_i1033" type="#_x0000_t75" style="width:26.25pt;height:15.75pt" o:ole="">
                  <v:imagedata r:id="rId21" o:title=""/>
                </v:shape>
                <o:OLEObject Type="Embed" ProgID="Equation.3" ShapeID="_x0000_i1033" DrawAspect="Content" ObjectID="_1714226509" r:id="rId22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А</w:t>
            </w:r>
            <w:r w:rsidRPr="00861139">
              <w:rPr>
                <w:b/>
                <w:bCs/>
                <w:i/>
                <w:sz w:val="20"/>
              </w:rPr>
              <w:t>А</w:t>
            </w:r>
            <w:r>
              <w:rPr>
                <w:bCs/>
                <w:i/>
                <w:sz w:val="20"/>
                <w:lang w:val="en-US"/>
              </w:rPr>
              <w:t>BCDAABD</w:t>
            </w: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60" w:dyaOrig="300">
                <v:shape id="_x0000_i1034" type="#_x0000_t75" style="width:28.5pt;height:15.75pt" o:ole="">
                  <v:imagedata r:id="rId23" o:title=""/>
                </v:shape>
                <o:OLEObject Type="Embed" ProgID="Equation.3" ShapeID="_x0000_i1034" DrawAspect="Content" ObjectID="_1714226510" r:id="rId24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А</w:t>
            </w:r>
            <w:r w:rsidRPr="00861139">
              <w:rPr>
                <w:b/>
                <w:bCs/>
                <w:i/>
                <w:sz w:val="20"/>
              </w:rPr>
              <w:t>А</w:t>
            </w:r>
            <w:r>
              <w:rPr>
                <w:bCs/>
                <w:i/>
                <w:sz w:val="20"/>
                <w:lang w:val="en-US"/>
              </w:rPr>
              <w:t>BCDAABD</w:t>
            </w: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40" w:dyaOrig="300">
                <v:shape id="_x0000_i1035" type="#_x0000_t75" style="width:26.25pt;height:15.75pt" o:ole="">
                  <v:imagedata r:id="rId25" o:title=""/>
                </v:shape>
                <o:OLEObject Type="Embed" ProgID="Equation.3" ShapeID="_x0000_i1035" DrawAspect="Content" ObjectID="_1714226511" r:id="rId26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А</w:t>
            </w:r>
            <w:r w:rsidRPr="00861139">
              <w:rPr>
                <w:b/>
                <w:bCs/>
                <w:i/>
                <w:sz w:val="20"/>
              </w:rPr>
              <w:t>А</w:t>
            </w:r>
            <w:r>
              <w:rPr>
                <w:bCs/>
                <w:i/>
                <w:sz w:val="20"/>
                <w:lang w:val="en-US"/>
              </w:rPr>
              <w:t>BCDAABD</w:t>
            </w: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60" w:dyaOrig="300">
                <v:shape id="_x0000_i1036" type="#_x0000_t75" style="width:28.5pt;height:15.75pt" o:ole="">
                  <v:imagedata r:id="rId27" o:title=""/>
                </v:shape>
                <o:OLEObject Type="Embed" ProgID="Equation.3" ShapeID="_x0000_i1036" DrawAspect="Content" ObjectID="_1714226512" r:id="rId28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А</w:t>
            </w:r>
            <w:r w:rsidRPr="00861139">
              <w:rPr>
                <w:b/>
                <w:bCs/>
                <w:i/>
                <w:sz w:val="20"/>
              </w:rPr>
              <w:t>А</w:t>
            </w:r>
            <w:r>
              <w:rPr>
                <w:bCs/>
                <w:i/>
                <w:sz w:val="20"/>
                <w:lang w:val="en-US"/>
              </w:rPr>
              <w:t>BCD</w:t>
            </w:r>
            <w:r w:rsidRPr="00861139">
              <w:rPr>
                <w:b/>
                <w:bCs/>
                <w:i/>
                <w:sz w:val="20"/>
                <w:lang w:val="en-US"/>
              </w:rPr>
              <w:t>A</w:t>
            </w:r>
            <w:r>
              <w:rPr>
                <w:bCs/>
                <w:i/>
                <w:sz w:val="20"/>
                <w:lang w:val="en-US"/>
              </w:rPr>
              <w:t>ABD</w:t>
            </w: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80" w:dyaOrig="300">
                <v:shape id="_x0000_i1037" type="#_x0000_t75" style="width:29.25pt;height:15.75pt" o:ole="">
                  <v:imagedata r:id="rId29" o:title=""/>
                </v:shape>
                <o:OLEObject Type="Embed" ProgID="Equation.3" ShapeID="_x0000_i1037" DrawAspect="Content" ObjectID="_1714226513" r:id="rId30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А</w:t>
            </w:r>
            <w:r w:rsidRPr="00861139">
              <w:rPr>
                <w:bCs/>
                <w:i/>
                <w:sz w:val="20"/>
              </w:rPr>
              <w:t>А</w:t>
            </w:r>
            <w:r>
              <w:rPr>
                <w:bCs/>
                <w:i/>
                <w:sz w:val="20"/>
                <w:lang w:val="en-US"/>
              </w:rPr>
              <w:t>BCD</w:t>
            </w:r>
            <w:r w:rsidRPr="00861139">
              <w:rPr>
                <w:b/>
                <w:bCs/>
                <w:i/>
                <w:sz w:val="20"/>
                <w:lang w:val="en-US"/>
              </w:rPr>
              <w:t>AA</w:t>
            </w:r>
            <w:r>
              <w:rPr>
                <w:bCs/>
                <w:i/>
                <w:sz w:val="20"/>
                <w:lang w:val="en-US"/>
              </w:rPr>
              <w:t>BD</w:t>
            </w:r>
          </w:p>
        </w:tc>
      </w:tr>
      <w:tr w:rsidR="00D25437" w:rsidTr="00C44AB8">
        <w:trPr>
          <w:jc w:val="center"/>
        </w:trPr>
        <w:tc>
          <w:tcPr>
            <w:tcW w:w="1583" w:type="dxa"/>
            <w:tcBorders>
              <w:righ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 w:rsidRPr="000F0D6D">
              <w:rPr>
                <w:bCs/>
                <w:i/>
                <w:position w:val="-10"/>
                <w:sz w:val="20"/>
              </w:rPr>
              <w:object w:dxaOrig="560" w:dyaOrig="300">
                <v:shape id="_x0000_i1038" type="#_x0000_t75" style="width:28.5pt;height:15.75pt" o:ole="">
                  <v:imagedata r:id="rId31" o:title=""/>
                </v:shape>
                <o:OLEObject Type="Embed" ProgID="Equation.3" ShapeID="_x0000_i1038" DrawAspect="Content" ObjectID="_1714226514" r:id="rId32"/>
              </w:object>
            </w:r>
          </w:p>
        </w:tc>
        <w:tc>
          <w:tcPr>
            <w:tcW w:w="1583" w:type="dxa"/>
            <w:tcBorders>
              <w:left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i/>
                <w:sz w:val="20"/>
              </w:rPr>
              <w:t>А</w:t>
            </w:r>
            <w:r w:rsidRPr="00861139">
              <w:rPr>
                <w:bCs/>
                <w:i/>
                <w:sz w:val="20"/>
              </w:rPr>
              <w:t>А</w:t>
            </w:r>
            <w:r>
              <w:rPr>
                <w:bCs/>
                <w:i/>
                <w:sz w:val="20"/>
                <w:lang w:val="en-US"/>
              </w:rPr>
              <w:t>BCD</w:t>
            </w:r>
            <w:r w:rsidRPr="00861139">
              <w:rPr>
                <w:b/>
                <w:bCs/>
                <w:i/>
                <w:sz w:val="20"/>
                <w:lang w:val="en-US"/>
              </w:rPr>
              <w:t>AAB</w:t>
            </w:r>
            <w:r>
              <w:rPr>
                <w:bCs/>
                <w:i/>
                <w:sz w:val="20"/>
                <w:lang w:val="en-US"/>
              </w:rPr>
              <w:t>D</w:t>
            </w:r>
          </w:p>
        </w:tc>
      </w:tr>
    </w:tbl>
    <w:p w:rsidR="00D25437" w:rsidRPr="000F0D6D" w:rsidRDefault="00D25437" w:rsidP="00D25437">
      <w:pPr>
        <w:ind w:firstLine="540"/>
        <w:jc w:val="both"/>
        <w:rPr>
          <w:bCs/>
          <w:i/>
          <w:sz w:val="20"/>
        </w:rPr>
      </w:pPr>
    </w:p>
    <w:p w:rsidR="00D25437" w:rsidRPr="00861139" w:rsidRDefault="00D25437" w:rsidP="00D25437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Предположим, что необходимо найти эту подстроку в тексте </w:t>
      </w:r>
    </w:p>
    <w:tbl>
      <w:tblPr>
        <w:tblStyle w:val="a5"/>
        <w:tblW w:w="6126" w:type="dxa"/>
        <w:tblLook w:val="01E0" w:firstRow="1" w:lastRow="1" w:firstColumn="1" w:lastColumn="1" w:noHBand="0" w:noVBand="0"/>
      </w:tblPr>
      <w:tblGrid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61"/>
        <w:gridCol w:w="350"/>
        <w:gridCol w:w="361"/>
      </w:tblGrid>
      <w:tr w:rsidR="00D25437" w:rsidTr="00C44AB8"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50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</w:tr>
      <w:tr w:rsidR="00D25437" w:rsidTr="00C44AB8"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2877" w:type="dxa"/>
            <w:gridSpan w:val="8"/>
          </w:tcPr>
          <w:p w:rsidR="00D25437" w:rsidRPr="00861139" w:rsidRDefault="00D25437" w:rsidP="00C44AB8">
            <w:pPr>
              <w:jc w:val="both"/>
              <w:rPr>
                <w:bCs/>
                <w:i/>
                <w:sz w:val="20"/>
                <w:lang w:val="en-US"/>
              </w:rPr>
            </w:pPr>
            <w:r>
              <w:rPr>
                <w:bCs/>
                <w:i/>
                <w:sz w:val="20"/>
                <w:lang w:val="en-US"/>
              </w:rPr>
              <w:t>j=3</w:t>
            </w:r>
            <w:r>
              <w:rPr>
                <w:bCs/>
                <w:sz w:val="20"/>
              </w:rPr>
              <w:t xml:space="preserve">, </w:t>
            </w:r>
            <w:r>
              <w:rPr>
                <w:bCs/>
                <w:i/>
                <w:sz w:val="20"/>
                <w:lang w:val="en-US"/>
              </w:rPr>
              <w:t>shift = 2</w:t>
            </w:r>
          </w:p>
        </w:tc>
      </w:tr>
      <w:tr w:rsidR="00D25437" w:rsidTr="00C44AB8"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2155" w:type="dxa"/>
            <w:gridSpan w:val="6"/>
          </w:tcPr>
          <w:p w:rsidR="00D25437" w:rsidRPr="00861139" w:rsidRDefault="00D25437" w:rsidP="00C44AB8">
            <w:pPr>
              <w:jc w:val="both"/>
              <w:rPr>
                <w:bCs/>
                <w:i/>
                <w:sz w:val="20"/>
                <w:lang w:val="en-US"/>
              </w:rPr>
            </w:pPr>
            <w:r>
              <w:rPr>
                <w:bCs/>
                <w:i/>
                <w:sz w:val="20"/>
                <w:lang w:val="en-US"/>
              </w:rPr>
              <w:t>j=0, shift = 1</w:t>
            </w:r>
          </w:p>
        </w:tc>
      </w:tr>
      <w:tr w:rsidR="00D25437" w:rsidTr="00C44AB8"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C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1794" w:type="dxa"/>
            <w:gridSpan w:val="5"/>
          </w:tcPr>
          <w:p w:rsidR="00D25437" w:rsidRPr="00763A7C" w:rsidRDefault="00D25437" w:rsidP="00C44AB8">
            <w:pPr>
              <w:jc w:val="both"/>
              <w:rPr>
                <w:bCs/>
                <w:i/>
                <w:sz w:val="20"/>
                <w:lang w:val="en-US"/>
              </w:rPr>
            </w:pPr>
            <w:r>
              <w:rPr>
                <w:bCs/>
                <w:i/>
                <w:sz w:val="20"/>
                <w:lang w:val="en-US"/>
              </w:rPr>
              <w:t>j=0, shift = 1</w:t>
            </w:r>
          </w:p>
        </w:tc>
      </w:tr>
      <w:tr w:rsidR="00D25437" w:rsidTr="00C44AB8"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C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sz w:val="20"/>
                <w:lang w:val="en-US"/>
              </w:rPr>
              <w:t>D</w:t>
            </w:r>
          </w:p>
        </w:tc>
        <w:tc>
          <w:tcPr>
            <w:tcW w:w="1433" w:type="dxa"/>
            <w:gridSpan w:val="4"/>
          </w:tcPr>
          <w:p w:rsidR="00D25437" w:rsidRDefault="00D25437" w:rsidP="00C44AB8">
            <w:pPr>
              <w:jc w:val="both"/>
              <w:rPr>
                <w:bCs/>
                <w:sz w:val="20"/>
                <w:lang w:val="en-US"/>
              </w:rPr>
            </w:pPr>
            <w:r>
              <w:rPr>
                <w:bCs/>
                <w:i/>
                <w:sz w:val="20"/>
                <w:lang w:val="en-US"/>
              </w:rPr>
              <w:t>j=4, shift = 3</w:t>
            </w:r>
          </w:p>
        </w:tc>
      </w:tr>
      <w:tr w:rsidR="00D25437" w:rsidTr="00C44AB8">
        <w:tc>
          <w:tcPr>
            <w:tcW w:w="1805" w:type="dxa"/>
            <w:gridSpan w:val="5"/>
          </w:tcPr>
          <w:p w:rsidR="00D25437" w:rsidRPr="00763A7C" w:rsidRDefault="00D25437" w:rsidP="00C44AB8">
            <w:pPr>
              <w:jc w:val="both"/>
              <w:rPr>
                <w:bCs/>
                <w:szCs w:val="18"/>
              </w:rPr>
            </w:pPr>
            <w:r w:rsidRPr="00763A7C">
              <w:rPr>
                <w:bCs/>
                <w:i/>
                <w:szCs w:val="18"/>
                <w:lang w:val="en-US"/>
              </w:rPr>
              <w:t xml:space="preserve">j=9, </w:t>
            </w:r>
            <w:r w:rsidRPr="00763A7C">
              <w:rPr>
                <w:bCs/>
                <w:i/>
                <w:szCs w:val="18"/>
              </w:rPr>
              <w:t>поиск окончен</w:t>
            </w: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Pr="00861139" w:rsidRDefault="00D25437" w:rsidP="00C44AB8">
            <w:pPr>
              <w:jc w:val="both"/>
              <w:rPr>
                <w:bCs/>
                <w:sz w:val="20"/>
                <w:lang w:val="en-US"/>
              </w:rPr>
            </w:pP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C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D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A</w:t>
            </w:r>
          </w:p>
        </w:tc>
        <w:tc>
          <w:tcPr>
            <w:tcW w:w="350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B</w:t>
            </w:r>
          </w:p>
        </w:tc>
        <w:tc>
          <w:tcPr>
            <w:tcW w:w="361" w:type="dxa"/>
          </w:tcPr>
          <w:p w:rsidR="00D25437" w:rsidRPr="00763A7C" w:rsidRDefault="00D25437" w:rsidP="00C44AB8">
            <w:pPr>
              <w:jc w:val="both"/>
              <w:rPr>
                <w:b/>
                <w:bCs/>
                <w:sz w:val="20"/>
                <w:lang w:val="en-US"/>
              </w:rPr>
            </w:pPr>
            <w:r w:rsidRPr="00763A7C">
              <w:rPr>
                <w:b/>
                <w:bCs/>
                <w:sz w:val="20"/>
                <w:lang w:val="en-US"/>
              </w:rPr>
              <w:t>D</w:t>
            </w:r>
          </w:p>
        </w:tc>
      </w:tr>
    </w:tbl>
    <w:p w:rsidR="00D25437" w:rsidRPr="00793F10" w:rsidRDefault="00D25437" w:rsidP="00D25437">
      <w:pPr>
        <w:ind w:firstLine="540"/>
        <w:jc w:val="both"/>
        <w:rPr>
          <w:bCs/>
          <w:sz w:val="20"/>
        </w:rPr>
      </w:pPr>
    </w:p>
    <w:p w:rsidR="00D25437" w:rsidRPr="00585B6C" w:rsidRDefault="00D25437" w:rsidP="00D25437">
      <w:pPr>
        <w:ind w:firstLine="540"/>
        <w:jc w:val="both"/>
        <w:rPr>
          <w:b/>
          <w:bCs/>
          <w:sz w:val="20"/>
        </w:rPr>
      </w:pPr>
    </w:p>
    <w:p w:rsidR="00D25437" w:rsidRDefault="004B2828" w:rsidP="00D25437">
      <w:pPr>
        <w:ind w:firstLine="540"/>
        <w:jc w:val="both"/>
        <w:rPr>
          <w:b/>
          <w:bCs/>
          <w:i/>
          <w:sz w:val="20"/>
        </w:rPr>
      </w:pPr>
      <w:r>
        <w:rPr>
          <w:b/>
          <w:bCs/>
          <w:i/>
          <w:sz w:val="20"/>
        </w:rPr>
        <w:t>1.3</w:t>
      </w:r>
      <w:r w:rsidR="00D25437">
        <w:rPr>
          <w:b/>
          <w:bCs/>
          <w:i/>
          <w:sz w:val="20"/>
        </w:rPr>
        <w:t xml:space="preserve">. </w:t>
      </w:r>
      <w:r w:rsidR="00585B6C">
        <w:rPr>
          <w:b/>
          <w:bCs/>
          <w:i/>
          <w:sz w:val="20"/>
        </w:rPr>
        <w:t>Алгоритм п</w:t>
      </w:r>
      <w:r w:rsidR="00D25437">
        <w:rPr>
          <w:b/>
          <w:bCs/>
          <w:i/>
          <w:sz w:val="20"/>
        </w:rPr>
        <w:t>оиск</w:t>
      </w:r>
      <w:r w:rsidR="00585B6C">
        <w:rPr>
          <w:b/>
          <w:bCs/>
          <w:i/>
          <w:sz w:val="20"/>
        </w:rPr>
        <w:t>а подстроки в строке</w:t>
      </w:r>
      <w:r w:rsidR="00D25437">
        <w:rPr>
          <w:b/>
          <w:bCs/>
          <w:i/>
          <w:sz w:val="20"/>
        </w:rPr>
        <w:t xml:space="preserve"> </w:t>
      </w:r>
      <w:proofErr w:type="spellStart"/>
      <w:r w:rsidR="00D25437">
        <w:rPr>
          <w:b/>
          <w:bCs/>
          <w:i/>
          <w:sz w:val="20"/>
        </w:rPr>
        <w:t>Боуера</w:t>
      </w:r>
      <w:proofErr w:type="spellEnd"/>
      <w:r w:rsidR="00D25437">
        <w:rPr>
          <w:b/>
          <w:bCs/>
          <w:i/>
          <w:sz w:val="20"/>
        </w:rPr>
        <w:t>-Мура</w:t>
      </w:r>
    </w:p>
    <w:p w:rsidR="00D25437" w:rsidRDefault="00D25437" w:rsidP="00D25437">
      <w:pPr>
        <w:ind w:firstLine="540"/>
        <w:jc w:val="both"/>
        <w:rPr>
          <w:b/>
          <w:bCs/>
          <w:i/>
          <w:sz w:val="20"/>
        </w:rPr>
      </w:pPr>
    </w:p>
    <w:p w:rsidR="00C00AF0" w:rsidRDefault="00D25437" w:rsidP="00C00AF0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Этот поиск начинает сравнивать </w:t>
      </w:r>
      <w:r w:rsidR="00726F58">
        <w:rPr>
          <w:bCs/>
          <w:sz w:val="20"/>
        </w:rPr>
        <w:t>подстроку</w:t>
      </w:r>
      <w:r>
        <w:rPr>
          <w:bCs/>
          <w:sz w:val="20"/>
        </w:rPr>
        <w:t xml:space="preserve"> со строкой, начиная с последнего символа подстроки.</w:t>
      </w:r>
      <w:r w:rsidR="00A521C5">
        <w:rPr>
          <w:bCs/>
          <w:sz w:val="20"/>
        </w:rPr>
        <w:t xml:space="preserve"> Пусть </w:t>
      </w:r>
      <w:proofErr w:type="spellStart"/>
      <w:r w:rsidR="00C00AF0">
        <w:rPr>
          <w:bCs/>
          <w:i/>
          <w:sz w:val="20"/>
          <w:lang w:val="en-US"/>
        </w:rPr>
        <w:t>str</w:t>
      </w:r>
      <w:proofErr w:type="spellEnd"/>
      <w:r w:rsidR="00C00AF0" w:rsidRPr="00C00AF0">
        <w:rPr>
          <w:bCs/>
          <w:i/>
          <w:sz w:val="20"/>
        </w:rPr>
        <w:t xml:space="preserve"> </w:t>
      </w:r>
      <w:r w:rsidR="00C00AF0">
        <w:rPr>
          <w:bCs/>
          <w:i/>
          <w:sz w:val="20"/>
        </w:rPr>
        <w:t>–</w:t>
      </w:r>
      <w:r w:rsidR="00C00AF0" w:rsidRPr="00C00AF0">
        <w:rPr>
          <w:bCs/>
          <w:i/>
          <w:sz w:val="20"/>
        </w:rPr>
        <w:t xml:space="preserve"> </w:t>
      </w:r>
      <w:r w:rsidR="00C00AF0">
        <w:rPr>
          <w:bCs/>
          <w:sz w:val="20"/>
        </w:rPr>
        <w:t xml:space="preserve">строка, в которой ищется </w:t>
      </w:r>
      <w:r w:rsidR="00726F58">
        <w:rPr>
          <w:bCs/>
          <w:sz w:val="20"/>
        </w:rPr>
        <w:t>подстрока</w:t>
      </w:r>
      <w:r w:rsidR="00C00AF0">
        <w:rPr>
          <w:bCs/>
          <w:sz w:val="20"/>
        </w:rPr>
        <w:t xml:space="preserve"> </w:t>
      </w:r>
      <w:proofErr w:type="spellStart"/>
      <w:r w:rsidR="00C00AF0">
        <w:rPr>
          <w:bCs/>
          <w:i/>
          <w:sz w:val="20"/>
          <w:lang w:val="en-US"/>
        </w:rPr>
        <w:t>ostr</w:t>
      </w:r>
      <w:proofErr w:type="spellEnd"/>
      <w:r w:rsidR="00C00AF0" w:rsidRPr="00C00AF0">
        <w:rPr>
          <w:bCs/>
          <w:i/>
          <w:sz w:val="20"/>
        </w:rPr>
        <w:t xml:space="preserve">, </w:t>
      </w:r>
      <w:r w:rsidR="00A521C5">
        <w:rPr>
          <w:bCs/>
          <w:i/>
          <w:sz w:val="20"/>
          <w:lang w:val="en-US"/>
        </w:rPr>
        <w:t>j</w:t>
      </w:r>
      <w:r w:rsidR="00A521C5" w:rsidRPr="00A521C5">
        <w:rPr>
          <w:bCs/>
          <w:i/>
          <w:sz w:val="20"/>
        </w:rPr>
        <w:t xml:space="preserve"> –</w:t>
      </w:r>
      <w:r w:rsidR="00A521C5" w:rsidRPr="00A521C5">
        <w:rPr>
          <w:bCs/>
          <w:sz w:val="20"/>
        </w:rPr>
        <w:t xml:space="preserve"> </w:t>
      </w:r>
      <w:r w:rsidR="00A521C5">
        <w:rPr>
          <w:bCs/>
          <w:sz w:val="20"/>
        </w:rPr>
        <w:t>количество найденных совпадений</w:t>
      </w:r>
      <w:r w:rsidR="00C00AF0">
        <w:rPr>
          <w:bCs/>
          <w:sz w:val="20"/>
        </w:rPr>
        <w:t xml:space="preserve">, </w:t>
      </w:r>
      <w:proofErr w:type="spellStart"/>
      <w:r w:rsidR="00C00AF0">
        <w:rPr>
          <w:bCs/>
          <w:i/>
          <w:sz w:val="20"/>
          <w:lang w:val="en-US"/>
        </w:rPr>
        <w:t>i</w:t>
      </w:r>
      <w:proofErr w:type="spellEnd"/>
      <w:r w:rsidR="00C00AF0" w:rsidRPr="00C00AF0">
        <w:rPr>
          <w:bCs/>
          <w:i/>
          <w:sz w:val="20"/>
        </w:rPr>
        <w:t xml:space="preserve"> – </w:t>
      </w:r>
      <w:r w:rsidR="00C00AF0">
        <w:rPr>
          <w:bCs/>
          <w:sz w:val="20"/>
        </w:rPr>
        <w:t>номер символа строки на котором произошло несовпадение</w:t>
      </w:r>
      <w:r w:rsidR="00A521C5">
        <w:rPr>
          <w:bCs/>
          <w:sz w:val="20"/>
        </w:rPr>
        <w:t xml:space="preserve">. Очевидно, если </w:t>
      </w:r>
      <w:proofErr w:type="spellStart"/>
      <w:r w:rsidR="00C00AF0">
        <w:rPr>
          <w:bCs/>
          <w:i/>
          <w:sz w:val="20"/>
          <w:lang w:val="en-US"/>
        </w:rPr>
        <w:t>str</w:t>
      </w:r>
      <w:proofErr w:type="spellEnd"/>
      <w:r w:rsidR="00C00AF0" w:rsidRPr="00C00AF0">
        <w:rPr>
          <w:bCs/>
          <w:i/>
          <w:sz w:val="20"/>
        </w:rPr>
        <w:t>[</w:t>
      </w:r>
      <w:proofErr w:type="spellStart"/>
      <w:r w:rsidR="00C00AF0">
        <w:rPr>
          <w:bCs/>
          <w:i/>
          <w:sz w:val="20"/>
          <w:lang w:val="en-US"/>
        </w:rPr>
        <w:t>i</w:t>
      </w:r>
      <w:proofErr w:type="spellEnd"/>
      <w:r w:rsidR="00C00AF0" w:rsidRPr="00C00AF0">
        <w:rPr>
          <w:bCs/>
          <w:i/>
          <w:sz w:val="20"/>
        </w:rPr>
        <w:t xml:space="preserve">] </w:t>
      </w:r>
      <w:r w:rsidR="00C00AF0">
        <w:rPr>
          <w:bCs/>
          <w:sz w:val="20"/>
        </w:rPr>
        <w:t xml:space="preserve"> не встречается в </w:t>
      </w:r>
      <w:proofErr w:type="spellStart"/>
      <w:r w:rsidR="00C00AF0">
        <w:rPr>
          <w:bCs/>
          <w:i/>
          <w:sz w:val="20"/>
          <w:lang w:val="en-US"/>
        </w:rPr>
        <w:t>ostr</w:t>
      </w:r>
      <w:proofErr w:type="spellEnd"/>
      <w:r w:rsidR="00C00AF0">
        <w:rPr>
          <w:bCs/>
          <w:i/>
          <w:sz w:val="20"/>
        </w:rPr>
        <w:t xml:space="preserve">, </w:t>
      </w:r>
      <w:r w:rsidR="00C00AF0">
        <w:rPr>
          <w:bCs/>
          <w:sz w:val="20"/>
        </w:rPr>
        <w:t xml:space="preserve">то можно «передвинуть» </w:t>
      </w:r>
      <w:proofErr w:type="spellStart"/>
      <w:r w:rsidR="00C00AF0">
        <w:rPr>
          <w:bCs/>
          <w:i/>
          <w:sz w:val="20"/>
          <w:lang w:val="en-US"/>
        </w:rPr>
        <w:t>ostr</w:t>
      </w:r>
      <w:proofErr w:type="spellEnd"/>
      <w:r w:rsidR="00C00AF0" w:rsidRPr="00C00AF0">
        <w:rPr>
          <w:bCs/>
          <w:i/>
          <w:sz w:val="20"/>
        </w:rPr>
        <w:t xml:space="preserve"> </w:t>
      </w:r>
      <w:r w:rsidR="00C00AF0">
        <w:rPr>
          <w:bCs/>
          <w:sz w:val="20"/>
        </w:rPr>
        <w:t xml:space="preserve">на длину </w:t>
      </w:r>
      <w:proofErr w:type="spellStart"/>
      <w:r w:rsidR="00C00AF0">
        <w:rPr>
          <w:bCs/>
          <w:i/>
          <w:sz w:val="20"/>
          <w:lang w:val="en-US"/>
        </w:rPr>
        <w:t>ostr</w:t>
      </w:r>
      <w:proofErr w:type="spellEnd"/>
      <w:r w:rsidR="00C00AF0" w:rsidRPr="00C00AF0">
        <w:rPr>
          <w:bCs/>
          <w:i/>
          <w:sz w:val="20"/>
        </w:rPr>
        <w:t xml:space="preserve"> </w:t>
      </w:r>
      <w:r w:rsidR="00C00AF0">
        <w:rPr>
          <w:bCs/>
          <w:i/>
          <w:sz w:val="20"/>
        </w:rPr>
        <w:t>–</w:t>
      </w:r>
      <w:r w:rsidR="00C00AF0" w:rsidRPr="00C00AF0">
        <w:rPr>
          <w:bCs/>
          <w:i/>
          <w:sz w:val="20"/>
        </w:rPr>
        <w:t xml:space="preserve"> </w:t>
      </w:r>
      <w:r w:rsidR="00C00AF0">
        <w:rPr>
          <w:bCs/>
          <w:i/>
          <w:sz w:val="20"/>
          <w:lang w:val="en-US"/>
        </w:rPr>
        <w:t>j</w:t>
      </w:r>
      <w:r w:rsidR="00726F58">
        <w:rPr>
          <w:bCs/>
          <w:i/>
          <w:sz w:val="20"/>
        </w:rPr>
        <w:t xml:space="preserve"> </w:t>
      </w:r>
      <w:r w:rsidR="00726F58">
        <w:rPr>
          <w:bCs/>
          <w:sz w:val="20"/>
        </w:rPr>
        <w:t>и продолжать поиск далее</w:t>
      </w:r>
      <w:r w:rsidR="00C00AF0" w:rsidRPr="00C00AF0">
        <w:rPr>
          <w:bCs/>
          <w:sz w:val="20"/>
        </w:rPr>
        <w:t xml:space="preserve">. </w:t>
      </w:r>
      <w:r w:rsidR="00C00AF0">
        <w:rPr>
          <w:bCs/>
          <w:sz w:val="20"/>
        </w:rPr>
        <w:t>Например: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325"/>
        <w:gridCol w:w="324"/>
        <w:gridCol w:w="332"/>
        <w:gridCol w:w="317"/>
        <w:gridCol w:w="318"/>
        <w:gridCol w:w="316"/>
        <w:gridCol w:w="332"/>
        <w:gridCol w:w="325"/>
        <w:gridCol w:w="334"/>
        <w:gridCol w:w="335"/>
        <w:gridCol w:w="321"/>
        <w:gridCol w:w="320"/>
        <w:gridCol w:w="316"/>
        <w:gridCol w:w="305"/>
        <w:gridCol w:w="316"/>
        <w:gridCol w:w="318"/>
        <w:gridCol w:w="317"/>
        <w:gridCol w:w="318"/>
        <w:gridCol w:w="558"/>
      </w:tblGrid>
      <w:tr w:rsidR="00C00AF0" w:rsidTr="00C00AF0">
        <w:tc>
          <w:tcPr>
            <w:tcW w:w="325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24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т</w:t>
            </w:r>
          </w:p>
        </w:tc>
        <w:tc>
          <w:tcPr>
            <w:tcW w:w="332" w:type="dxa"/>
          </w:tcPr>
          <w:p w:rsidR="00C00AF0" w:rsidRPr="00C00AF0" w:rsidRDefault="00C00AF0" w:rsidP="000C610E">
            <w:pPr>
              <w:jc w:val="both"/>
              <w:rPr>
                <w:b/>
                <w:bCs/>
                <w:color w:val="FF0000"/>
                <w:sz w:val="20"/>
              </w:rPr>
            </w:pPr>
            <w:r w:rsidRPr="00C00AF0">
              <w:rPr>
                <w:b/>
                <w:bCs/>
                <w:color w:val="FF0000"/>
                <w:sz w:val="20"/>
              </w:rPr>
              <w:t>к</w:t>
            </w:r>
          </w:p>
        </w:tc>
        <w:tc>
          <w:tcPr>
            <w:tcW w:w="317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10" w:type="dxa"/>
          </w:tcPr>
          <w:p w:rsidR="00C00AF0" w:rsidRPr="005F041E" w:rsidRDefault="00C00AF0" w:rsidP="000C610E">
            <w:pPr>
              <w:jc w:val="both"/>
              <w:rPr>
                <w:b/>
                <w:bCs/>
                <w:sz w:val="20"/>
              </w:rPr>
            </w:pPr>
            <w:r w:rsidRPr="005F041E">
              <w:rPr>
                <w:b/>
                <w:bCs/>
                <w:sz w:val="20"/>
              </w:rPr>
              <w:t>з</w:t>
            </w:r>
          </w:p>
        </w:tc>
        <w:tc>
          <w:tcPr>
            <w:tcW w:w="316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п</w:t>
            </w:r>
          </w:p>
        </w:tc>
        <w:tc>
          <w:tcPr>
            <w:tcW w:w="325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34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и</w:t>
            </w:r>
          </w:p>
        </w:tc>
        <w:tc>
          <w:tcPr>
            <w:tcW w:w="335" w:type="dxa"/>
          </w:tcPr>
          <w:p w:rsidR="00C00AF0" w:rsidRPr="005F041E" w:rsidRDefault="00C00AF0" w:rsidP="000C610E">
            <w:pPr>
              <w:jc w:val="both"/>
              <w:rPr>
                <w:b/>
                <w:bCs/>
                <w:sz w:val="20"/>
              </w:rPr>
            </w:pPr>
            <w:r w:rsidRPr="005F041E">
              <w:rPr>
                <w:b/>
                <w:bCs/>
                <w:sz w:val="20"/>
              </w:rPr>
              <w:t>к</w:t>
            </w:r>
          </w:p>
        </w:tc>
        <w:tc>
          <w:tcPr>
            <w:tcW w:w="321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20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316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05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г</w:t>
            </w:r>
          </w:p>
        </w:tc>
        <w:tc>
          <w:tcPr>
            <w:tcW w:w="316" w:type="dxa"/>
          </w:tcPr>
          <w:p w:rsidR="00C00AF0" w:rsidRPr="005F041E" w:rsidRDefault="00C00AF0" w:rsidP="000C610E">
            <w:pPr>
              <w:jc w:val="both"/>
              <w:rPr>
                <w:b/>
                <w:bCs/>
                <w:sz w:val="20"/>
              </w:rPr>
            </w:pPr>
            <w:r w:rsidRPr="005F041E">
              <w:rPr>
                <w:b/>
                <w:bCs/>
                <w:sz w:val="20"/>
              </w:rPr>
              <w:t>о</w:t>
            </w:r>
          </w:p>
        </w:tc>
        <w:tc>
          <w:tcPr>
            <w:tcW w:w="318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17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18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д</w:t>
            </w:r>
          </w:p>
        </w:tc>
        <w:tc>
          <w:tcPr>
            <w:tcW w:w="558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…</w:t>
            </w:r>
          </w:p>
        </w:tc>
      </w:tr>
      <w:tr w:rsidR="00C00AF0" w:rsidTr="00C00AF0">
        <w:tc>
          <w:tcPr>
            <w:tcW w:w="325" w:type="dxa"/>
            <w:tcBorders>
              <w:bottom w:val="single" w:sz="4" w:space="0" w:color="auto"/>
            </w:tcBorders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24" w:type="dxa"/>
            <w:tcBorders>
              <w:bottom w:val="single" w:sz="4" w:space="0" w:color="auto"/>
            </w:tcBorders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б</w:t>
            </w:r>
          </w:p>
        </w:tc>
        <w:tc>
          <w:tcPr>
            <w:tcW w:w="332" w:type="dxa"/>
            <w:tcBorders>
              <w:bottom w:val="single" w:sz="4" w:space="0" w:color="auto"/>
            </w:tcBorders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17" w:type="dxa"/>
            <w:tcBorders>
              <w:bottom w:val="single" w:sz="4" w:space="0" w:color="auto"/>
            </w:tcBorders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10" w:type="dxa"/>
            <w:tcBorders>
              <w:bottom w:val="single" w:sz="4" w:space="0" w:color="auto"/>
            </w:tcBorders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4731" w:type="dxa"/>
            <w:gridSpan w:val="14"/>
            <w:tcBorders>
              <w:bottom w:val="single" w:sz="4" w:space="0" w:color="auto"/>
            </w:tcBorders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 сдвиг  на 3 позиции (5 - 2)</w:t>
            </w:r>
          </w:p>
        </w:tc>
      </w:tr>
      <w:tr w:rsidR="00C00AF0" w:rsidTr="00C00AF0">
        <w:tc>
          <w:tcPr>
            <w:tcW w:w="325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4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C00AF0" w:rsidRPr="00C00AF0" w:rsidRDefault="00C00AF0" w:rsidP="000C610E">
            <w:pPr>
              <w:jc w:val="both"/>
              <w:rPr>
                <w:b/>
                <w:bCs/>
                <w:color w:val="FF0000"/>
                <w:sz w:val="20"/>
              </w:rPr>
            </w:pPr>
          </w:p>
        </w:tc>
        <w:tc>
          <w:tcPr>
            <w:tcW w:w="317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10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б</w:t>
            </w:r>
          </w:p>
        </w:tc>
        <w:tc>
          <w:tcPr>
            <w:tcW w:w="316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32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25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334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5" w:type="dxa"/>
          </w:tcPr>
          <w:p w:rsidR="00C00AF0" w:rsidRPr="005F041E" w:rsidRDefault="00C00AF0" w:rsidP="000C610E">
            <w:pPr>
              <w:jc w:val="both"/>
              <w:rPr>
                <w:b/>
                <w:bCs/>
                <w:sz w:val="20"/>
              </w:rPr>
            </w:pPr>
          </w:p>
        </w:tc>
        <w:tc>
          <w:tcPr>
            <w:tcW w:w="321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0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6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05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6" w:type="dxa"/>
          </w:tcPr>
          <w:p w:rsidR="00C00AF0" w:rsidRPr="005F041E" w:rsidRDefault="00C00AF0" w:rsidP="000C610E">
            <w:pPr>
              <w:jc w:val="both"/>
              <w:rPr>
                <w:b/>
                <w:bCs/>
                <w:sz w:val="20"/>
              </w:rPr>
            </w:pPr>
          </w:p>
        </w:tc>
        <w:tc>
          <w:tcPr>
            <w:tcW w:w="318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7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8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558" w:type="dxa"/>
          </w:tcPr>
          <w:p w:rsidR="00C00AF0" w:rsidRDefault="00C00AF0" w:rsidP="000C610E">
            <w:pPr>
              <w:jc w:val="both"/>
              <w:rPr>
                <w:bCs/>
                <w:sz w:val="20"/>
              </w:rPr>
            </w:pPr>
          </w:p>
        </w:tc>
      </w:tr>
    </w:tbl>
    <w:p w:rsidR="00D25437" w:rsidRDefault="00C00AF0" w:rsidP="00C00AF0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>До начала работы алгоритма формируется таблица сдвигов (массив, размерность к</w:t>
      </w:r>
      <w:r w:rsidR="00726F58">
        <w:rPr>
          <w:bCs/>
          <w:sz w:val="20"/>
        </w:rPr>
        <w:t>оторого равна мощности алфавита, из символов которого построена строка и подстрока</w:t>
      </w:r>
      <w:r>
        <w:rPr>
          <w:bCs/>
          <w:sz w:val="20"/>
        </w:rPr>
        <w:t>)</w:t>
      </w:r>
      <w:r w:rsidR="00726F58">
        <w:rPr>
          <w:bCs/>
          <w:sz w:val="20"/>
        </w:rPr>
        <w:t>. Элементы таблицы определяются по следующему правилу:</w:t>
      </w:r>
    </w:p>
    <w:p w:rsidR="00726F58" w:rsidRDefault="004B2828" w:rsidP="00C00AF0">
      <w:pPr>
        <w:ind w:firstLine="540"/>
        <w:jc w:val="both"/>
        <w:rPr>
          <w:bCs/>
          <w:sz w:val="20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Cs/>
                  <w:i/>
                  <w:sz w:val="20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  <w:i/>
                      <w:sz w:val="20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0"/>
                      <w:lang w:val="en-US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sim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sz w:val="20"/>
                    </w:rPr>
                    <m:t xml:space="preserve">длина образа, если </m:t>
                  </m:r>
                  <m:r>
                    <w:rPr>
                      <w:rFonts w:ascii="Cambria Math" w:hAnsi="Cambria Math"/>
                      <w:sz w:val="20"/>
                      <w:lang w:val="en-US"/>
                    </w:rPr>
                    <m:t>sim∉ostr</m:t>
                  </m:r>
                </m:e>
                <m:e>
                  <m:r>
                    <w:rPr>
                      <w:rFonts w:ascii="Cambria Math" w:hAnsi="Cambria Math"/>
                      <w:sz w:val="20"/>
                      <w:lang w:val="en-US"/>
                    </w:rPr>
                    <m:t>d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bCs/>
                          <w:i/>
                          <w:sz w:val="20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lang w:val="en-US"/>
                        </w:rPr>
                        <m:t>sim</m:t>
                      </m:r>
                    </m:e>
                  </m:d>
                  <m:r>
                    <w:rPr>
                      <w:rFonts w:ascii="Cambria Math" w:hAnsi="Cambria Math"/>
                      <w:sz w:val="20"/>
                      <w:lang w:val="en-US"/>
                    </w:rPr>
                    <m:t>=</m:t>
                  </m:r>
                  <m:r>
                    <w:rPr>
                      <w:rFonts w:ascii="Cambria Math" w:hAnsi="Cambria Math"/>
                      <w:sz w:val="20"/>
                    </w:rPr>
                    <m:t xml:space="preserve">количество символов образа 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0"/>
                    </w:rPr>
                    <m:t xml:space="preserve">до первого вхождения </m:t>
                  </m:r>
                  <m:r>
                    <w:rPr>
                      <w:rFonts w:ascii="Cambria Math" w:hAnsi="Cambria Math"/>
                      <w:sz w:val="20"/>
                      <w:lang w:val="en-US"/>
                    </w:rPr>
                    <m:t xml:space="preserve">sim </m:t>
                  </m:r>
                  <m:r>
                    <w:rPr>
                      <w:rFonts w:ascii="Cambria Math" w:hAnsi="Cambria Math"/>
                      <w:sz w:val="20"/>
                    </w:rPr>
                    <m:t xml:space="preserve">в образ, </m:t>
                  </m:r>
                  <m:ctrlPr>
                    <w:rPr>
                      <w:rFonts w:ascii="Cambria Math" w:eastAsia="Cambria Math" w:hAnsi="Cambria Math" w:cs="Cambria Math"/>
                      <w:bCs/>
                      <w:i/>
                      <w:sz w:val="20"/>
                    </w:rPr>
                  </m:ctrlPr>
                </m:e>
                <m:e>
                  <m:r>
                    <w:rPr>
                      <w:rFonts w:ascii="Cambria Math" w:hAnsi="Cambria Math"/>
                      <w:sz w:val="20"/>
                    </w:rPr>
                    <m:t>считая с конца строки.</m:t>
                  </m:r>
                </m:e>
              </m:eqArr>
            </m:e>
          </m:d>
        </m:oMath>
      </m:oMathPara>
    </w:p>
    <w:p w:rsidR="00726F58" w:rsidRPr="00726F58" w:rsidRDefault="00726F58" w:rsidP="00C00AF0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Величина сдвига рассчитывается как </w:t>
      </w:r>
      <w:r>
        <w:rPr>
          <w:bCs/>
          <w:i/>
          <w:sz w:val="20"/>
          <w:lang w:val="en-US"/>
        </w:rPr>
        <w:t>shift</w:t>
      </w:r>
      <w:r w:rsidRPr="00726F58">
        <w:rPr>
          <w:bCs/>
          <w:i/>
          <w:sz w:val="20"/>
        </w:rPr>
        <w:t xml:space="preserve"> = </w:t>
      </w:r>
      <w:r>
        <w:rPr>
          <w:bCs/>
          <w:i/>
          <w:sz w:val="20"/>
          <w:lang w:val="en-US"/>
        </w:rPr>
        <w:t>d</w:t>
      </w:r>
      <w:r w:rsidRPr="00726F58">
        <w:rPr>
          <w:bCs/>
          <w:i/>
          <w:sz w:val="20"/>
        </w:rPr>
        <w:t>[</w:t>
      </w:r>
      <w:r>
        <w:rPr>
          <w:bCs/>
          <w:i/>
          <w:sz w:val="20"/>
          <w:lang w:val="en-US"/>
        </w:rPr>
        <w:t>sim</w:t>
      </w:r>
      <w:r w:rsidRPr="00726F58">
        <w:rPr>
          <w:bCs/>
          <w:i/>
          <w:sz w:val="20"/>
        </w:rPr>
        <w:t>]-</w:t>
      </w:r>
      <w:r>
        <w:rPr>
          <w:bCs/>
          <w:i/>
          <w:sz w:val="20"/>
          <w:lang w:val="en-US"/>
        </w:rPr>
        <w:t>j</w:t>
      </w:r>
      <w:r w:rsidRPr="00726F58">
        <w:rPr>
          <w:bCs/>
          <w:i/>
          <w:sz w:val="20"/>
        </w:rPr>
        <w:t xml:space="preserve">, </w:t>
      </w:r>
      <w:r w:rsidRPr="00726F58">
        <w:rPr>
          <w:bCs/>
          <w:sz w:val="20"/>
        </w:rPr>
        <w:t>где</w:t>
      </w:r>
      <w:r>
        <w:rPr>
          <w:bCs/>
          <w:sz w:val="20"/>
        </w:rPr>
        <w:t xml:space="preserve"> </w:t>
      </w:r>
      <w:r>
        <w:rPr>
          <w:bCs/>
          <w:i/>
          <w:sz w:val="20"/>
          <w:lang w:val="en-US"/>
        </w:rPr>
        <w:t>sim</w:t>
      </w:r>
      <w:r w:rsidRPr="00726F58">
        <w:rPr>
          <w:bCs/>
          <w:i/>
          <w:sz w:val="20"/>
        </w:rPr>
        <w:t xml:space="preserve"> </w:t>
      </w:r>
      <w:r>
        <w:rPr>
          <w:bCs/>
          <w:i/>
          <w:sz w:val="20"/>
        </w:rPr>
        <w:t>–</w:t>
      </w:r>
      <w:r w:rsidRPr="00726F58">
        <w:rPr>
          <w:bCs/>
          <w:i/>
          <w:sz w:val="20"/>
        </w:rPr>
        <w:t xml:space="preserve"> </w:t>
      </w:r>
      <w:r>
        <w:rPr>
          <w:bCs/>
          <w:sz w:val="20"/>
        </w:rPr>
        <w:t xml:space="preserve">символ строки, на котором произошло несовпадение, </w:t>
      </w:r>
      <w:r>
        <w:rPr>
          <w:bCs/>
          <w:i/>
          <w:sz w:val="20"/>
          <w:lang w:val="en-US"/>
        </w:rPr>
        <w:t>j</w:t>
      </w:r>
      <w:r w:rsidRPr="00726F58">
        <w:rPr>
          <w:bCs/>
          <w:sz w:val="20"/>
        </w:rPr>
        <w:t xml:space="preserve"> </w:t>
      </w:r>
      <w:r>
        <w:rPr>
          <w:bCs/>
          <w:sz w:val="20"/>
        </w:rPr>
        <w:t>–</w:t>
      </w:r>
      <w:r w:rsidRPr="00726F58">
        <w:rPr>
          <w:bCs/>
          <w:sz w:val="20"/>
        </w:rPr>
        <w:t xml:space="preserve"> </w:t>
      </w:r>
      <w:r>
        <w:rPr>
          <w:bCs/>
          <w:sz w:val="20"/>
        </w:rPr>
        <w:t xml:space="preserve">количество предыдущих совпадений. </w:t>
      </w:r>
    </w:p>
    <w:p w:rsidR="00D25437" w:rsidRDefault="00D25437" w:rsidP="00D25437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>Рассмотрим на примере подстроки «</w:t>
      </w:r>
      <w:r>
        <w:rPr>
          <w:bCs/>
          <w:i/>
          <w:sz w:val="20"/>
        </w:rPr>
        <w:t>образ</w:t>
      </w:r>
      <w:r>
        <w:rPr>
          <w:bCs/>
          <w:sz w:val="20"/>
        </w:rPr>
        <w:t>», подстрока ищется в тексте «</w:t>
      </w:r>
      <w:r>
        <w:rPr>
          <w:bCs/>
          <w:i/>
          <w:sz w:val="20"/>
        </w:rPr>
        <w:t>отказ приказ город образ пример</w:t>
      </w:r>
      <w:r>
        <w:rPr>
          <w:bCs/>
          <w:sz w:val="20"/>
        </w:rPr>
        <w:t xml:space="preserve">». </w:t>
      </w:r>
      <w:r w:rsidR="00726F58">
        <w:rPr>
          <w:bCs/>
          <w:sz w:val="20"/>
        </w:rPr>
        <w:t>Т</w:t>
      </w:r>
      <w:r>
        <w:rPr>
          <w:bCs/>
          <w:sz w:val="20"/>
        </w:rPr>
        <w:t>аблица сдвигов рассчитывается еще до работы алгоритма</w:t>
      </w:r>
      <w:r w:rsidR="00A26F94">
        <w:rPr>
          <w:bCs/>
          <w:sz w:val="20"/>
        </w:rPr>
        <w:t>,</w:t>
      </w:r>
      <w:r>
        <w:rPr>
          <w:bCs/>
          <w:sz w:val="20"/>
        </w:rPr>
        <w:t xml:space="preserve"> и для рассматриваемого примера равна:</w:t>
      </w:r>
    </w:p>
    <w:p w:rsidR="00D25437" w:rsidRDefault="00D25437" w:rsidP="00D25437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1167"/>
        <w:gridCol w:w="1123"/>
        <w:gridCol w:w="1195"/>
        <w:gridCol w:w="1073"/>
        <w:gridCol w:w="1086"/>
      </w:tblGrid>
      <w:tr w:rsidR="00D25437" w:rsidTr="00C44AB8">
        <w:tc>
          <w:tcPr>
            <w:tcW w:w="1167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 w:rsidRPr="00C14059">
              <w:rPr>
                <w:bCs/>
                <w:position w:val="-10"/>
                <w:sz w:val="20"/>
              </w:rPr>
              <w:object w:dxaOrig="580" w:dyaOrig="300">
                <v:shape id="_x0000_i1039" type="#_x0000_t75" style="width:29.25pt;height:15.75pt" o:ole="">
                  <v:imagedata r:id="rId33" o:title=""/>
                </v:shape>
                <o:OLEObject Type="Embed" ProgID="Equation.3" ShapeID="_x0000_i1039" DrawAspect="Content" ObjectID="_1714226515" r:id="rId34"/>
              </w:object>
            </w:r>
          </w:p>
        </w:tc>
        <w:tc>
          <w:tcPr>
            <w:tcW w:w="1123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 w:rsidRPr="00423CB8">
              <w:rPr>
                <w:bCs/>
                <w:position w:val="-10"/>
                <w:sz w:val="20"/>
              </w:rPr>
              <w:object w:dxaOrig="560" w:dyaOrig="300">
                <v:shape id="_x0000_i1040" type="#_x0000_t75" style="width:28.5pt;height:15.75pt" o:ole="">
                  <v:imagedata r:id="rId35" o:title=""/>
                </v:shape>
                <o:OLEObject Type="Embed" ProgID="Equation.3" ShapeID="_x0000_i1040" DrawAspect="Content" ObjectID="_1714226516" r:id="rId36"/>
              </w:object>
            </w:r>
          </w:p>
        </w:tc>
        <w:tc>
          <w:tcPr>
            <w:tcW w:w="1195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 w:rsidRPr="00423CB8">
              <w:rPr>
                <w:bCs/>
                <w:position w:val="-14"/>
                <w:sz w:val="20"/>
              </w:rPr>
              <w:object w:dxaOrig="620" w:dyaOrig="340">
                <v:shape id="_x0000_i1041" type="#_x0000_t75" style="width:30.75pt;height:17.25pt" o:ole="">
                  <v:imagedata r:id="rId37" o:title=""/>
                </v:shape>
                <o:OLEObject Type="Embed" ProgID="Equation.3" ShapeID="_x0000_i1041" DrawAspect="Content" ObjectID="_1714226517" r:id="rId38"/>
              </w:object>
            </w:r>
          </w:p>
        </w:tc>
        <w:tc>
          <w:tcPr>
            <w:tcW w:w="1073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 w:rsidRPr="00423CB8">
              <w:rPr>
                <w:bCs/>
                <w:position w:val="-10"/>
                <w:sz w:val="20"/>
              </w:rPr>
              <w:object w:dxaOrig="580" w:dyaOrig="300">
                <v:shape id="_x0000_i1042" type="#_x0000_t75" style="width:29.25pt;height:15.75pt" o:ole="">
                  <v:imagedata r:id="rId39" o:title=""/>
                </v:shape>
                <o:OLEObject Type="Embed" ProgID="Equation.3" ShapeID="_x0000_i1042" DrawAspect="Content" ObjectID="_1714226518" r:id="rId40"/>
              </w:object>
            </w:r>
          </w:p>
        </w:tc>
        <w:tc>
          <w:tcPr>
            <w:tcW w:w="1086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 w:rsidRPr="00423CB8">
              <w:rPr>
                <w:bCs/>
                <w:position w:val="-10"/>
                <w:sz w:val="20"/>
              </w:rPr>
              <w:object w:dxaOrig="580" w:dyaOrig="300">
                <v:shape id="_x0000_i1043" type="#_x0000_t75" style="width:29.25pt;height:15.75pt" o:ole="">
                  <v:imagedata r:id="rId41" o:title=""/>
                </v:shape>
                <o:OLEObject Type="Embed" ProgID="Equation.3" ShapeID="_x0000_i1043" DrawAspect="Content" ObjectID="_1714226519" r:id="rId42"/>
              </w:object>
            </w:r>
          </w:p>
        </w:tc>
      </w:tr>
    </w:tbl>
    <w:p w:rsidR="00D25437" w:rsidRPr="005F041E" w:rsidRDefault="00D25437" w:rsidP="00D25437">
      <w:pPr>
        <w:rPr>
          <w:sz w:val="20"/>
        </w:rPr>
      </w:pPr>
      <w:r w:rsidRPr="005F041E">
        <w:rPr>
          <w:sz w:val="20"/>
        </w:rPr>
        <w:t xml:space="preserve">Все остальные </w:t>
      </w:r>
      <w:r>
        <w:rPr>
          <w:sz w:val="20"/>
        </w:rPr>
        <w:t xml:space="preserve">символы алфавита имеют </w:t>
      </w:r>
      <w:r>
        <w:rPr>
          <w:i/>
          <w:sz w:val="20"/>
          <w:lang w:val="en-US"/>
        </w:rPr>
        <w:t>d</w:t>
      </w:r>
      <w:r w:rsidRPr="005F041E">
        <w:rPr>
          <w:i/>
          <w:sz w:val="20"/>
        </w:rPr>
        <w:t xml:space="preserve"> </w:t>
      </w:r>
      <w:r w:rsidRPr="005F041E">
        <w:rPr>
          <w:sz w:val="20"/>
        </w:rPr>
        <w:t xml:space="preserve"> </w:t>
      </w:r>
      <w:r>
        <w:rPr>
          <w:sz w:val="20"/>
        </w:rPr>
        <w:t>равное 5 (длин</w:t>
      </w:r>
      <w:r w:rsidR="00726F58">
        <w:rPr>
          <w:sz w:val="20"/>
        </w:rPr>
        <w:t>а подстроки</w:t>
      </w:r>
      <w:r>
        <w:rPr>
          <w:sz w:val="20"/>
        </w:rPr>
        <w:t xml:space="preserve"> </w:t>
      </w:r>
      <w:r w:rsidR="00726F58">
        <w:rPr>
          <w:sz w:val="20"/>
        </w:rPr>
        <w:t>«образ»</w:t>
      </w:r>
      <w:r>
        <w:rPr>
          <w:sz w:val="20"/>
        </w:rPr>
        <w:t>).</w:t>
      </w:r>
    </w:p>
    <w:tbl>
      <w:tblPr>
        <w:tblStyle w:val="a5"/>
        <w:tblW w:w="0" w:type="auto"/>
        <w:tblLook w:val="01E0" w:firstRow="1" w:lastRow="1" w:firstColumn="1" w:lastColumn="1" w:noHBand="0" w:noVBand="0"/>
      </w:tblPr>
      <w:tblGrid>
        <w:gridCol w:w="325"/>
        <w:gridCol w:w="324"/>
        <w:gridCol w:w="332"/>
        <w:gridCol w:w="317"/>
        <w:gridCol w:w="318"/>
        <w:gridCol w:w="316"/>
        <w:gridCol w:w="332"/>
        <w:gridCol w:w="328"/>
        <w:gridCol w:w="334"/>
        <w:gridCol w:w="335"/>
        <w:gridCol w:w="321"/>
        <w:gridCol w:w="320"/>
        <w:gridCol w:w="324"/>
        <w:gridCol w:w="316"/>
        <w:gridCol w:w="324"/>
        <w:gridCol w:w="343"/>
        <w:gridCol w:w="317"/>
        <w:gridCol w:w="318"/>
        <w:gridCol w:w="558"/>
      </w:tblGrid>
      <w:tr w:rsidR="00D25437" w:rsidTr="00CA5A95">
        <w:tc>
          <w:tcPr>
            <w:tcW w:w="325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24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т</w:t>
            </w:r>
          </w:p>
        </w:tc>
        <w:tc>
          <w:tcPr>
            <w:tcW w:w="332" w:type="dxa"/>
          </w:tcPr>
          <w:p w:rsidR="00D25437" w:rsidRPr="00CA5A95" w:rsidRDefault="00D25437" w:rsidP="00C44AB8">
            <w:pPr>
              <w:jc w:val="both"/>
              <w:rPr>
                <w:b/>
                <w:bCs/>
                <w:color w:val="FF0000"/>
                <w:sz w:val="20"/>
              </w:rPr>
            </w:pPr>
            <w:r w:rsidRPr="00CA5A95">
              <w:rPr>
                <w:b/>
                <w:bCs/>
                <w:color w:val="FF0000"/>
                <w:sz w:val="20"/>
              </w:rPr>
              <w:t>к</w:t>
            </w:r>
          </w:p>
        </w:tc>
        <w:tc>
          <w:tcPr>
            <w:tcW w:w="317" w:type="dxa"/>
          </w:tcPr>
          <w:p w:rsidR="00D25437" w:rsidRPr="00CA5A95" w:rsidRDefault="00D25437" w:rsidP="00C44AB8">
            <w:pPr>
              <w:jc w:val="both"/>
              <w:rPr>
                <w:bCs/>
                <w:color w:val="00B050"/>
                <w:sz w:val="20"/>
              </w:rPr>
            </w:pPr>
            <w:r w:rsidRPr="00CA5A95">
              <w:rPr>
                <w:bCs/>
                <w:color w:val="00B050"/>
                <w:sz w:val="20"/>
              </w:rPr>
              <w:t>а</w:t>
            </w:r>
          </w:p>
        </w:tc>
        <w:tc>
          <w:tcPr>
            <w:tcW w:w="318" w:type="dxa"/>
          </w:tcPr>
          <w:p w:rsidR="00D25437" w:rsidRPr="00CA5A95" w:rsidRDefault="00D25437" w:rsidP="00C44AB8">
            <w:pPr>
              <w:jc w:val="both"/>
              <w:rPr>
                <w:b/>
                <w:bCs/>
                <w:color w:val="00B050"/>
                <w:sz w:val="20"/>
              </w:rPr>
            </w:pPr>
            <w:r w:rsidRPr="00CA5A95">
              <w:rPr>
                <w:b/>
                <w:bCs/>
                <w:color w:val="00B050"/>
                <w:sz w:val="20"/>
              </w:rPr>
              <w:t>з</w:t>
            </w:r>
          </w:p>
        </w:tc>
        <w:tc>
          <w:tcPr>
            <w:tcW w:w="316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п</w:t>
            </w:r>
          </w:p>
        </w:tc>
        <w:tc>
          <w:tcPr>
            <w:tcW w:w="328" w:type="dxa"/>
          </w:tcPr>
          <w:p w:rsidR="00D25437" w:rsidRPr="00CA5A95" w:rsidRDefault="00D25437" w:rsidP="00C44AB8">
            <w:pPr>
              <w:jc w:val="both"/>
              <w:rPr>
                <w:b/>
                <w:bCs/>
                <w:color w:val="FF0000"/>
                <w:sz w:val="20"/>
              </w:rPr>
            </w:pPr>
            <w:r w:rsidRPr="00CA5A95">
              <w:rPr>
                <w:b/>
                <w:bCs/>
                <w:color w:val="FF0000"/>
                <w:sz w:val="20"/>
              </w:rPr>
              <w:t>р</w:t>
            </w:r>
          </w:p>
        </w:tc>
        <w:tc>
          <w:tcPr>
            <w:tcW w:w="334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и</w:t>
            </w:r>
          </w:p>
        </w:tc>
        <w:tc>
          <w:tcPr>
            <w:tcW w:w="335" w:type="dxa"/>
          </w:tcPr>
          <w:p w:rsidR="00D25437" w:rsidRPr="00CA5A95" w:rsidRDefault="00D25437" w:rsidP="00C44AB8">
            <w:pPr>
              <w:jc w:val="both"/>
              <w:rPr>
                <w:b/>
                <w:bCs/>
                <w:color w:val="FF0000"/>
                <w:sz w:val="20"/>
              </w:rPr>
            </w:pPr>
            <w:r w:rsidRPr="00CA5A95">
              <w:rPr>
                <w:b/>
                <w:bCs/>
                <w:color w:val="FF0000"/>
                <w:sz w:val="20"/>
              </w:rPr>
              <w:t>к</w:t>
            </w:r>
          </w:p>
        </w:tc>
        <w:tc>
          <w:tcPr>
            <w:tcW w:w="321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20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324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</w:p>
        </w:tc>
        <w:tc>
          <w:tcPr>
            <w:tcW w:w="316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г</w:t>
            </w:r>
          </w:p>
        </w:tc>
        <w:tc>
          <w:tcPr>
            <w:tcW w:w="324" w:type="dxa"/>
          </w:tcPr>
          <w:p w:rsidR="00D25437" w:rsidRPr="00CA5A95" w:rsidRDefault="00D25437" w:rsidP="00C44AB8">
            <w:pPr>
              <w:jc w:val="both"/>
              <w:rPr>
                <w:b/>
                <w:bCs/>
                <w:color w:val="FF0000"/>
                <w:sz w:val="20"/>
              </w:rPr>
            </w:pPr>
            <w:r w:rsidRPr="00CA5A95">
              <w:rPr>
                <w:b/>
                <w:bCs/>
                <w:color w:val="FF0000"/>
                <w:sz w:val="20"/>
              </w:rPr>
              <w:t>о</w:t>
            </w:r>
          </w:p>
        </w:tc>
        <w:tc>
          <w:tcPr>
            <w:tcW w:w="343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17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18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д</w:t>
            </w:r>
          </w:p>
        </w:tc>
        <w:tc>
          <w:tcPr>
            <w:tcW w:w="558" w:type="dxa"/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…</w:t>
            </w:r>
          </w:p>
        </w:tc>
      </w:tr>
      <w:tr w:rsidR="00D25437" w:rsidTr="00CA5A95">
        <w:tc>
          <w:tcPr>
            <w:tcW w:w="325" w:type="dxa"/>
            <w:tcBorders>
              <w:bottom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24" w:type="dxa"/>
            <w:tcBorders>
              <w:bottom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б</w:t>
            </w:r>
          </w:p>
        </w:tc>
        <w:tc>
          <w:tcPr>
            <w:tcW w:w="332" w:type="dxa"/>
            <w:tcBorders>
              <w:bottom w:val="single" w:sz="4" w:space="0" w:color="auto"/>
            </w:tcBorders>
          </w:tcPr>
          <w:p w:rsidR="00D25437" w:rsidRDefault="00D25437" w:rsidP="00C44AB8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17" w:type="dxa"/>
            <w:tcBorders>
              <w:bottom w:val="single" w:sz="4" w:space="0" w:color="auto"/>
            </w:tcBorders>
          </w:tcPr>
          <w:p w:rsidR="00D25437" w:rsidRPr="00CA5A95" w:rsidRDefault="00D25437" w:rsidP="00C44AB8">
            <w:pPr>
              <w:jc w:val="both"/>
              <w:rPr>
                <w:bCs/>
                <w:color w:val="00B050"/>
                <w:sz w:val="20"/>
              </w:rPr>
            </w:pPr>
            <w:r w:rsidRPr="00CA5A95">
              <w:rPr>
                <w:bCs/>
                <w:color w:val="00B050"/>
                <w:sz w:val="20"/>
              </w:rPr>
              <w:t>а</w:t>
            </w:r>
          </w:p>
        </w:tc>
        <w:tc>
          <w:tcPr>
            <w:tcW w:w="318" w:type="dxa"/>
            <w:tcBorders>
              <w:bottom w:val="single" w:sz="4" w:space="0" w:color="auto"/>
            </w:tcBorders>
          </w:tcPr>
          <w:p w:rsidR="00D25437" w:rsidRPr="00CA5A95" w:rsidRDefault="00D25437" w:rsidP="00C44AB8">
            <w:pPr>
              <w:jc w:val="both"/>
              <w:rPr>
                <w:bCs/>
                <w:color w:val="00B050"/>
                <w:sz w:val="20"/>
              </w:rPr>
            </w:pPr>
            <w:r w:rsidRPr="00CA5A95">
              <w:rPr>
                <w:bCs/>
                <w:color w:val="00B050"/>
                <w:sz w:val="20"/>
              </w:rPr>
              <w:t>з</w:t>
            </w:r>
          </w:p>
        </w:tc>
        <w:tc>
          <w:tcPr>
            <w:tcW w:w="4786" w:type="dxa"/>
            <w:gridSpan w:val="14"/>
            <w:tcBorders>
              <w:bottom w:val="single" w:sz="4" w:space="0" w:color="auto"/>
            </w:tcBorders>
          </w:tcPr>
          <w:p w:rsidR="00D25437" w:rsidRPr="00726F58" w:rsidRDefault="00D25437" w:rsidP="00726F58">
            <w:pPr>
              <w:jc w:val="both"/>
              <w:rPr>
                <w:bCs/>
                <w:i/>
                <w:sz w:val="20"/>
              </w:rPr>
            </w:pPr>
            <w:r>
              <w:rPr>
                <w:bCs/>
                <w:sz w:val="20"/>
              </w:rPr>
              <w:t xml:space="preserve"> </w:t>
            </w:r>
            <w:proofErr w:type="gramStart"/>
            <w:r>
              <w:rPr>
                <w:bCs/>
                <w:sz w:val="20"/>
              </w:rPr>
              <w:t>сдвиг  на</w:t>
            </w:r>
            <w:proofErr w:type="gramEnd"/>
            <w:r>
              <w:rPr>
                <w:bCs/>
                <w:sz w:val="20"/>
              </w:rPr>
              <w:t xml:space="preserve"> </w:t>
            </w:r>
            <w:r w:rsidR="00A521C5">
              <w:rPr>
                <w:bCs/>
                <w:sz w:val="20"/>
              </w:rPr>
              <w:t>3</w:t>
            </w:r>
            <w:r>
              <w:rPr>
                <w:bCs/>
                <w:sz w:val="20"/>
              </w:rPr>
              <w:t xml:space="preserve"> позици</w:t>
            </w:r>
            <w:r w:rsidR="00A521C5">
              <w:rPr>
                <w:bCs/>
                <w:sz w:val="20"/>
              </w:rPr>
              <w:t xml:space="preserve">и </w:t>
            </w:r>
            <w:r w:rsidR="00726F58">
              <w:rPr>
                <w:bCs/>
                <w:i/>
                <w:sz w:val="20"/>
                <w:lang w:val="en-US"/>
              </w:rPr>
              <w:t>d</w:t>
            </w:r>
            <w:r w:rsidR="00726F58">
              <w:rPr>
                <w:bCs/>
                <w:i/>
                <w:sz w:val="20"/>
                <w:vertAlign w:val="subscript"/>
              </w:rPr>
              <w:t xml:space="preserve">к </w:t>
            </w:r>
            <w:r w:rsidR="00726F58">
              <w:rPr>
                <w:bCs/>
                <w:i/>
                <w:sz w:val="20"/>
              </w:rPr>
              <w:t>– 2 = 5-2</w:t>
            </w:r>
          </w:p>
        </w:tc>
      </w:tr>
      <w:tr w:rsidR="00CA5A95" w:rsidTr="00CA5A95">
        <w:tc>
          <w:tcPr>
            <w:tcW w:w="325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4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7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18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б</w:t>
            </w:r>
          </w:p>
        </w:tc>
        <w:tc>
          <w:tcPr>
            <w:tcW w:w="316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32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28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3810" w:type="dxa"/>
            <w:gridSpan w:val="11"/>
          </w:tcPr>
          <w:p w:rsidR="00CA5A95" w:rsidRDefault="00CA5A95" w:rsidP="00CA5A95">
            <w:pPr>
              <w:jc w:val="both"/>
              <w:rPr>
                <w:bCs/>
                <w:sz w:val="20"/>
              </w:rPr>
            </w:pPr>
            <w:proofErr w:type="gramStart"/>
            <w:r>
              <w:rPr>
                <w:bCs/>
                <w:sz w:val="20"/>
              </w:rPr>
              <w:t>сдвиг  на</w:t>
            </w:r>
            <w:proofErr w:type="gramEnd"/>
            <w:r>
              <w:rPr>
                <w:bCs/>
                <w:sz w:val="20"/>
              </w:rPr>
              <w:t xml:space="preserve"> 2 позиции </w:t>
            </w:r>
            <w:r>
              <w:rPr>
                <w:bCs/>
                <w:i/>
                <w:sz w:val="20"/>
                <w:lang w:val="en-US"/>
              </w:rPr>
              <w:t>d</w:t>
            </w:r>
            <w:r>
              <w:rPr>
                <w:bCs/>
                <w:i/>
                <w:sz w:val="20"/>
                <w:vertAlign w:val="subscript"/>
              </w:rPr>
              <w:t xml:space="preserve">р </w:t>
            </w:r>
            <w:r>
              <w:rPr>
                <w:bCs/>
                <w:i/>
                <w:sz w:val="20"/>
              </w:rPr>
              <w:t>– 0 = 2</w:t>
            </w:r>
          </w:p>
        </w:tc>
      </w:tr>
      <w:tr w:rsidR="00CA5A95" w:rsidTr="00CA5A95">
        <w:tc>
          <w:tcPr>
            <w:tcW w:w="325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4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CA5A95" w:rsidRPr="00CA5A95" w:rsidRDefault="00CA5A95" w:rsidP="000C610E">
            <w:pPr>
              <w:jc w:val="both"/>
              <w:rPr>
                <w:b/>
                <w:bCs/>
                <w:color w:val="FF0000"/>
                <w:sz w:val="20"/>
              </w:rPr>
            </w:pPr>
          </w:p>
        </w:tc>
        <w:tc>
          <w:tcPr>
            <w:tcW w:w="317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8" w:type="dxa"/>
          </w:tcPr>
          <w:p w:rsidR="00CA5A95" w:rsidRPr="005F041E" w:rsidRDefault="00CA5A95" w:rsidP="000C610E">
            <w:pPr>
              <w:jc w:val="both"/>
              <w:rPr>
                <w:b/>
                <w:bCs/>
                <w:sz w:val="20"/>
              </w:rPr>
            </w:pPr>
          </w:p>
        </w:tc>
        <w:tc>
          <w:tcPr>
            <w:tcW w:w="316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32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б</w:t>
            </w:r>
          </w:p>
        </w:tc>
        <w:tc>
          <w:tcPr>
            <w:tcW w:w="328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34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35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3141" w:type="dxa"/>
            <w:gridSpan w:val="9"/>
          </w:tcPr>
          <w:p w:rsidR="00CA5A95" w:rsidRDefault="00CA5A95" w:rsidP="00CA5A95">
            <w:pPr>
              <w:jc w:val="both"/>
              <w:rPr>
                <w:bCs/>
                <w:sz w:val="20"/>
              </w:rPr>
            </w:pPr>
            <w:proofErr w:type="gramStart"/>
            <w:r>
              <w:rPr>
                <w:bCs/>
                <w:sz w:val="20"/>
              </w:rPr>
              <w:t>сдвиг  на</w:t>
            </w:r>
            <w:proofErr w:type="gramEnd"/>
            <w:r>
              <w:rPr>
                <w:bCs/>
                <w:sz w:val="20"/>
              </w:rPr>
              <w:t xml:space="preserve"> 5 позиций </w:t>
            </w:r>
            <w:r>
              <w:rPr>
                <w:bCs/>
                <w:i/>
                <w:sz w:val="20"/>
                <w:lang w:val="en-US"/>
              </w:rPr>
              <w:t>d</w:t>
            </w:r>
            <w:r>
              <w:rPr>
                <w:bCs/>
                <w:i/>
                <w:sz w:val="20"/>
                <w:vertAlign w:val="subscript"/>
              </w:rPr>
              <w:t xml:space="preserve">к </w:t>
            </w:r>
            <w:r>
              <w:rPr>
                <w:bCs/>
                <w:i/>
                <w:sz w:val="20"/>
              </w:rPr>
              <w:t>= 5</w:t>
            </w:r>
          </w:p>
        </w:tc>
      </w:tr>
      <w:tr w:rsidR="00CA5A95" w:rsidTr="00A26F94">
        <w:trPr>
          <w:trHeight w:val="216"/>
        </w:trPr>
        <w:tc>
          <w:tcPr>
            <w:tcW w:w="325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4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  <w:tcBorders>
              <w:bottom w:val="single" w:sz="18" w:space="0" w:color="auto"/>
            </w:tcBorders>
          </w:tcPr>
          <w:p w:rsidR="00CA5A95" w:rsidRPr="00CA5A95" w:rsidRDefault="00CA5A95" w:rsidP="000C610E">
            <w:pPr>
              <w:jc w:val="both"/>
              <w:rPr>
                <w:b/>
                <w:bCs/>
                <w:color w:val="FF0000"/>
                <w:sz w:val="20"/>
              </w:rPr>
            </w:pPr>
          </w:p>
        </w:tc>
        <w:tc>
          <w:tcPr>
            <w:tcW w:w="317" w:type="dxa"/>
            <w:tcBorders>
              <w:bottom w:val="single" w:sz="18" w:space="0" w:color="auto"/>
            </w:tcBorders>
          </w:tcPr>
          <w:p w:rsidR="00CA5A95" w:rsidRPr="00CA5A95" w:rsidRDefault="00CA5A95" w:rsidP="000C610E">
            <w:pPr>
              <w:jc w:val="both"/>
              <w:rPr>
                <w:bCs/>
                <w:color w:val="00B050"/>
                <w:sz w:val="20"/>
              </w:rPr>
            </w:pPr>
          </w:p>
        </w:tc>
        <w:tc>
          <w:tcPr>
            <w:tcW w:w="318" w:type="dxa"/>
            <w:tcBorders>
              <w:bottom w:val="single" w:sz="18" w:space="0" w:color="auto"/>
            </w:tcBorders>
          </w:tcPr>
          <w:p w:rsidR="00CA5A95" w:rsidRPr="00CA5A95" w:rsidRDefault="00CA5A95" w:rsidP="000C610E">
            <w:pPr>
              <w:jc w:val="both"/>
              <w:rPr>
                <w:b/>
                <w:bCs/>
                <w:color w:val="00B050"/>
                <w:sz w:val="20"/>
              </w:rPr>
            </w:pPr>
          </w:p>
        </w:tc>
        <w:tc>
          <w:tcPr>
            <w:tcW w:w="316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8" w:type="dxa"/>
            <w:tcBorders>
              <w:bottom w:val="single" w:sz="18" w:space="0" w:color="auto"/>
            </w:tcBorders>
          </w:tcPr>
          <w:p w:rsidR="00CA5A95" w:rsidRPr="00CA5A95" w:rsidRDefault="00CA5A95" w:rsidP="000C610E">
            <w:pPr>
              <w:jc w:val="both"/>
              <w:rPr>
                <w:b/>
                <w:bCs/>
                <w:color w:val="FF0000"/>
                <w:sz w:val="20"/>
              </w:rPr>
            </w:pPr>
          </w:p>
        </w:tc>
        <w:tc>
          <w:tcPr>
            <w:tcW w:w="334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5" w:type="dxa"/>
            <w:tcBorders>
              <w:bottom w:val="single" w:sz="18" w:space="0" w:color="auto"/>
            </w:tcBorders>
          </w:tcPr>
          <w:p w:rsidR="00CA5A95" w:rsidRPr="00CA5A95" w:rsidRDefault="00CA5A95" w:rsidP="000C610E">
            <w:pPr>
              <w:jc w:val="both"/>
              <w:rPr>
                <w:b/>
                <w:bCs/>
                <w:color w:val="FF0000"/>
                <w:sz w:val="20"/>
              </w:rPr>
            </w:pPr>
          </w:p>
        </w:tc>
        <w:tc>
          <w:tcPr>
            <w:tcW w:w="321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20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б</w:t>
            </w:r>
          </w:p>
        </w:tc>
        <w:tc>
          <w:tcPr>
            <w:tcW w:w="324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16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24" w:type="dxa"/>
            <w:tcBorders>
              <w:bottom w:val="single" w:sz="18" w:space="0" w:color="auto"/>
            </w:tcBorders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1536" w:type="dxa"/>
            <w:gridSpan w:val="4"/>
            <w:tcBorders>
              <w:bottom w:val="single" w:sz="18" w:space="0" w:color="auto"/>
            </w:tcBorders>
          </w:tcPr>
          <w:p w:rsidR="00CA5A95" w:rsidRDefault="00CA5A95" w:rsidP="00CA5A95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 xml:space="preserve">сдвиг </w:t>
            </w:r>
            <w:r>
              <w:rPr>
                <w:bCs/>
                <w:i/>
                <w:sz w:val="20"/>
                <w:lang w:val="en-US"/>
              </w:rPr>
              <w:t>d</w:t>
            </w:r>
            <w:r>
              <w:rPr>
                <w:bCs/>
                <w:i/>
                <w:sz w:val="20"/>
                <w:vertAlign w:val="subscript"/>
              </w:rPr>
              <w:t xml:space="preserve">о </w:t>
            </w:r>
            <w:r>
              <w:rPr>
                <w:bCs/>
                <w:i/>
                <w:sz w:val="20"/>
              </w:rPr>
              <w:t>= 4</w:t>
            </w:r>
          </w:p>
        </w:tc>
      </w:tr>
      <w:tr w:rsidR="00A26F94" w:rsidTr="003F580B">
        <w:trPr>
          <w:trHeight w:val="18"/>
        </w:trPr>
        <w:tc>
          <w:tcPr>
            <w:tcW w:w="6402" w:type="dxa"/>
            <w:gridSpan w:val="19"/>
            <w:tcBorders>
              <w:top w:val="single" w:sz="18" w:space="0" w:color="auto"/>
            </w:tcBorders>
          </w:tcPr>
          <w:p w:rsidR="00A26F94" w:rsidRDefault="00A26F94" w:rsidP="00CA5A95">
            <w:pPr>
              <w:jc w:val="both"/>
              <w:rPr>
                <w:bCs/>
                <w:sz w:val="20"/>
              </w:rPr>
            </w:pPr>
          </w:p>
        </w:tc>
      </w:tr>
      <w:tr w:rsidR="00CA5A95" w:rsidTr="00CA5A95">
        <w:tc>
          <w:tcPr>
            <w:tcW w:w="325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г</w:t>
            </w:r>
          </w:p>
        </w:tc>
        <w:tc>
          <w:tcPr>
            <w:tcW w:w="324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о</w:t>
            </w:r>
          </w:p>
        </w:tc>
        <w:tc>
          <w:tcPr>
            <w:tcW w:w="332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р</w:t>
            </w:r>
          </w:p>
        </w:tc>
        <w:tc>
          <w:tcPr>
            <w:tcW w:w="317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о</w:t>
            </w:r>
          </w:p>
        </w:tc>
        <w:tc>
          <w:tcPr>
            <w:tcW w:w="318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д</w:t>
            </w:r>
          </w:p>
        </w:tc>
        <w:tc>
          <w:tcPr>
            <w:tcW w:w="316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CA5A95" w:rsidRPr="00A26F94" w:rsidRDefault="00CA5A95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о</w:t>
            </w:r>
          </w:p>
        </w:tc>
        <w:tc>
          <w:tcPr>
            <w:tcW w:w="328" w:type="dxa"/>
          </w:tcPr>
          <w:p w:rsidR="00CA5A95" w:rsidRPr="00A26F94" w:rsidRDefault="00CA5A95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б</w:t>
            </w:r>
          </w:p>
        </w:tc>
        <w:tc>
          <w:tcPr>
            <w:tcW w:w="334" w:type="dxa"/>
          </w:tcPr>
          <w:p w:rsidR="00CA5A95" w:rsidRPr="00A26F94" w:rsidRDefault="00CA5A95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р</w:t>
            </w:r>
          </w:p>
        </w:tc>
        <w:tc>
          <w:tcPr>
            <w:tcW w:w="335" w:type="dxa"/>
          </w:tcPr>
          <w:p w:rsidR="00CA5A95" w:rsidRPr="00A26F94" w:rsidRDefault="00CA5A95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а</w:t>
            </w:r>
          </w:p>
        </w:tc>
        <w:tc>
          <w:tcPr>
            <w:tcW w:w="321" w:type="dxa"/>
          </w:tcPr>
          <w:p w:rsidR="00CA5A95" w:rsidRPr="00A26F94" w:rsidRDefault="00CA5A95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з</w:t>
            </w:r>
          </w:p>
        </w:tc>
        <w:tc>
          <w:tcPr>
            <w:tcW w:w="320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4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п</w:t>
            </w:r>
          </w:p>
        </w:tc>
        <w:tc>
          <w:tcPr>
            <w:tcW w:w="316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р</w:t>
            </w:r>
          </w:p>
        </w:tc>
        <w:tc>
          <w:tcPr>
            <w:tcW w:w="324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и</w:t>
            </w:r>
          </w:p>
        </w:tc>
        <w:tc>
          <w:tcPr>
            <w:tcW w:w="343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м</w:t>
            </w:r>
          </w:p>
        </w:tc>
        <w:tc>
          <w:tcPr>
            <w:tcW w:w="317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е</w:t>
            </w:r>
          </w:p>
        </w:tc>
        <w:tc>
          <w:tcPr>
            <w:tcW w:w="318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р</w:t>
            </w:r>
          </w:p>
        </w:tc>
        <w:tc>
          <w:tcPr>
            <w:tcW w:w="558" w:type="dxa"/>
          </w:tcPr>
          <w:p w:rsidR="00CA5A95" w:rsidRPr="00CA5A95" w:rsidRDefault="00CA5A95" w:rsidP="000C610E">
            <w:pPr>
              <w:jc w:val="both"/>
              <w:rPr>
                <w:bCs/>
                <w:sz w:val="20"/>
              </w:rPr>
            </w:pPr>
            <w:r w:rsidRPr="00CA5A95">
              <w:rPr>
                <w:bCs/>
                <w:sz w:val="20"/>
              </w:rPr>
              <w:t>…</w:t>
            </w:r>
          </w:p>
        </w:tc>
      </w:tr>
      <w:tr w:rsidR="00CA5A95" w:rsidTr="00984745">
        <w:tc>
          <w:tcPr>
            <w:tcW w:w="325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4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о</w:t>
            </w:r>
          </w:p>
        </w:tc>
        <w:tc>
          <w:tcPr>
            <w:tcW w:w="332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б</w:t>
            </w:r>
          </w:p>
        </w:tc>
        <w:tc>
          <w:tcPr>
            <w:tcW w:w="317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р</w:t>
            </w:r>
          </w:p>
        </w:tc>
        <w:tc>
          <w:tcPr>
            <w:tcW w:w="318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а</w:t>
            </w:r>
          </w:p>
        </w:tc>
        <w:tc>
          <w:tcPr>
            <w:tcW w:w="316" w:type="dxa"/>
          </w:tcPr>
          <w:p w:rsidR="00CA5A95" w:rsidRDefault="00CA5A95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з</w:t>
            </w:r>
          </w:p>
        </w:tc>
        <w:tc>
          <w:tcPr>
            <w:tcW w:w="4470" w:type="dxa"/>
            <w:gridSpan w:val="13"/>
          </w:tcPr>
          <w:p w:rsidR="00CA5A95" w:rsidRDefault="00CA5A95" w:rsidP="00CA5A95">
            <w:pPr>
              <w:jc w:val="both"/>
              <w:rPr>
                <w:bCs/>
                <w:sz w:val="20"/>
              </w:rPr>
            </w:pPr>
            <w:proofErr w:type="gramStart"/>
            <w:r>
              <w:rPr>
                <w:bCs/>
                <w:sz w:val="20"/>
              </w:rPr>
              <w:t>сдвиг  на</w:t>
            </w:r>
            <w:proofErr w:type="gramEnd"/>
            <w:r>
              <w:rPr>
                <w:bCs/>
                <w:sz w:val="20"/>
              </w:rPr>
              <w:t xml:space="preserve"> 5 позиций </w:t>
            </w:r>
            <w:r>
              <w:rPr>
                <w:bCs/>
                <w:i/>
                <w:sz w:val="20"/>
                <w:lang w:val="en-US"/>
              </w:rPr>
              <w:t>d</w:t>
            </w:r>
            <w:r>
              <w:rPr>
                <w:bCs/>
                <w:i/>
                <w:sz w:val="20"/>
                <w:vertAlign w:val="subscript"/>
              </w:rPr>
              <w:t xml:space="preserve">пробел </w:t>
            </w:r>
            <w:r>
              <w:rPr>
                <w:bCs/>
                <w:i/>
                <w:sz w:val="20"/>
              </w:rPr>
              <w:t>– 0 = 5</w:t>
            </w:r>
          </w:p>
        </w:tc>
      </w:tr>
      <w:tr w:rsidR="00A26F94" w:rsidRPr="00CA5A95" w:rsidTr="009F0C4B">
        <w:tc>
          <w:tcPr>
            <w:tcW w:w="325" w:type="dxa"/>
          </w:tcPr>
          <w:p w:rsidR="00A26F94" w:rsidRPr="00CA5A95" w:rsidRDefault="00A26F94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24" w:type="dxa"/>
          </w:tcPr>
          <w:p w:rsidR="00A26F94" w:rsidRPr="00CA5A95" w:rsidRDefault="00A26F94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A26F94" w:rsidRPr="00CA5A95" w:rsidRDefault="00A26F94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7" w:type="dxa"/>
          </w:tcPr>
          <w:p w:rsidR="00A26F94" w:rsidRPr="00CA5A95" w:rsidRDefault="00A26F94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18" w:type="dxa"/>
          </w:tcPr>
          <w:p w:rsidR="00A26F94" w:rsidRPr="00CA5A95" w:rsidRDefault="00A26F94" w:rsidP="000C610E">
            <w:pPr>
              <w:jc w:val="both"/>
              <w:rPr>
                <w:b/>
                <w:bCs/>
                <w:color w:val="FF0000"/>
                <w:sz w:val="20"/>
              </w:rPr>
            </w:pPr>
          </w:p>
        </w:tc>
        <w:tc>
          <w:tcPr>
            <w:tcW w:w="316" w:type="dxa"/>
          </w:tcPr>
          <w:p w:rsidR="00A26F94" w:rsidRPr="00CA5A95" w:rsidRDefault="00A26F94" w:rsidP="000C610E">
            <w:pPr>
              <w:jc w:val="both"/>
              <w:rPr>
                <w:bCs/>
                <w:sz w:val="20"/>
              </w:rPr>
            </w:pPr>
          </w:p>
        </w:tc>
        <w:tc>
          <w:tcPr>
            <w:tcW w:w="332" w:type="dxa"/>
          </w:tcPr>
          <w:p w:rsidR="00A26F94" w:rsidRPr="00A26F94" w:rsidRDefault="00A26F94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о</w:t>
            </w:r>
          </w:p>
        </w:tc>
        <w:tc>
          <w:tcPr>
            <w:tcW w:w="328" w:type="dxa"/>
          </w:tcPr>
          <w:p w:rsidR="00A26F94" w:rsidRPr="00A26F94" w:rsidRDefault="00A26F94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б</w:t>
            </w:r>
          </w:p>
        </w:tc>
        <w:tc>
          <w:tcPr>
            <w:tcW w:w="334" w:type="dxa"/>
          </w:tcPr>
          <w:p w:rsidR="00A26F94" w:rsidRPr="00A26F94" w:rsidRDefault="00A26F94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р</w:t>
            </w:r>
          </w:p>
        </w:tc>
        <w:tc>
          <w:tcPr>
            <w:tcW w:w="335" w:type="dxa"/>
          </w:tcPr>
          <w:p w:rsidR="00A26F94" w:rsidRPr="00A26F94" w:rsidRDefault="00A26F94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а</w:t>
            </w:r>
          </w:p>
        </w:tc>
        <w:tc>
          <w:tcPr>
            <w:tcW w:w="321" w:type="dxa"/>
          </w:tcPr>
          <w:p w:rsidR="00A26F94" w:rsidRPr="00A26F94" w:rsidRDefault="00A26F94" w:rsidP="000C610E">
            <w:pPr>
              <w:jc w:val="both"/>
              <w:rPr>
                <w:bCs/>
                <w:color w:val="00B050"/>
                <w:sz w:val="20"/>
              </w:rPr>
            </w:pPr>
            <w:r w:rsidRPr="00A26F94">
              <w:rPr>
                <w:bCs/>
                <w:color w:val="00B050"/>
                <w:sz w:val="20"/>
              </w:rPr>
              <w:t>з</w:t>
            </w:r>
          </w:p>
        </w:tc>
        <w:tc>
          <w:tcPr>
            <w:tcW w:w="2820" w:type="dxa"/>
            <w:gridSpan w:val="8"/>
          </w:tcPr>
          <w:p w:rsidR="00A26F94" w:rsidRPr="00CA5A95" w:rsidRDefault="00A26F94" w:rsidP="000C610E">
            <w:pPr>
              <w:jc w:val="both"/>
              <w:rPr>
                <w:bCs/>
                <w:sz w:val="20"/>
              </w:rPr>
            </w:pPr>
            <w:r>
              <w:rPr>
                <w:bCs/>
                <w:sz w:val="20"/>
              </w:rPr>
              <w:t>полное совпадение</w:t>
            </w:r>
          </w:p>
        </w:tc>
      </w:tr>
    </w:tbl>
    <w:p w:rsidR="00D25437" w:rsidRDefault="00D25437" w:rsidP="00D25437">
      <w:pPr>
        <w:ind w:firstLine="540"/>
        <w:jc w:val="both"/>
        <w:rPr>
          <w:bCs/>
          <w:sz w:val="20"/>
        </w:rPr>
      </w:pPr>
    </w:p>
    <w:p w:rsidR="00D25437" w:rsidRDefault="00D25437" w:rsidP="00D25437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 </w:t>
      </w:r>
    </w:p>
    <w:p w:rsidR="00636F6C" w:rsidRDefault="0091032A">
      <w:pPr>
        <w:rPr>
          <w:b/>
          <w:bCs/>
          <w:i/>
          <w:sz w:val="20"/>
        </w:rPr>
      </w:pPr>
      <w:r>
        <w:rPr>
          <w:b/>
          <w:bCs/>
          <w:i/>
          <w:sz w:val="20"/>
        </w:rPr>
        <w:t>1.</w:t>
      </w:r>
      <w:r w:rsidR="004B2828">
        <w:rPr>
          <w:b/>
          <w:bCs/>
          <w:i/>
          <w:sz w:val="20"/>
        </w:rPr>
        <w:t>4</w:t>
      </w:r>
      <w:bookmarkStart w:id="0" w:name="_GoBack"/>
      <w:bookmarkEnd w:id="0"/>
      <w:r>
        <w:rPr>
          <w:b/>
          <w:bCs/>
          <w:i/>
          <w:sz w:val="20"/>
        </w:rPr>
        <w:t xml:space="preserve">. Поиск подстроки с помощью </w:t>
      </w:r>
      <w:r w:rsidR="00A26F94">
        <w:rPr>
          <w:b/>
          <w:bCs/>
          <w:i/>
          <w:sz w:val="20"/>
          <w:lang w:val="en-US"/>
        </w:rPr>
        <w:t>BST</w:t>
      </w:r>
      <w:r>
        <w:rPr>
          <w:b/>
          <w:bCs/>
          <w:i/>
          <w:sz w:val="20"/>
        </w:rPr>
        <w:t xml:space="preserve"> дерева</w:t>
      </w:r>
    </w:p>
    <w:p w:rsidR="00585B6C" w:rsidRDefault="00585B6C">
      <w:pPr>
        <w:rPr>
          <w:b/>
          <w:bCs/>
          <w:i/>
          <w:sz w:val="20"/>
        </w:rPr>
      </w:pPr>
    </w:p>
    <w:p w:rsidR="00585B6C" w:rsidRDefault="00585B6C" w:rsidP="00A26F94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>Этот вид поиска может применяться для поиска слов в строке (словом будем называть последовательность символов, ограниченную пробелами или знаками препинания, и не имеющую пробелов и  знаков препинания внутри себя)</w:t>
      </w:r>
      <w:r w:rsidR="00A26F94">
        <w:rPr>
          <w:bCs/>
          <w:sz w:val="20"/>
        </w:rPr>
        <w:t xml:space="preserve">. </w:t>
      </w:r>
    </w:p>
    <w:p w:rsidR="00A26F94" w:rsidRDefault="00A26F94" w:rsidP="00A26F94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Для организации поиска с помощью </w:t>
      </w:r>
      <w:r>
        <w:rPr>
          <w:bCs/>
          <w:sz w:val="20"/>
          <w:lang w:val="en-US"/>
        </w:rPr>
        <w:t>BST</w:t>
      </w:r>
      <w:r w:rsidRPr="00A26F94">
        <w:rPr>
          <w:bCs/>
          <w:sz w:val="20"/>
        </w:rPr>
        <w:t>-</w:t>
      </w:r>
      <w:r>
        <w:rPr>
          <w:bCs/>
          <w:sz w:val="20"/>
        </w:rPr>
        <w:t>дерева необходимо описать структуру:</w:t>
      </w:r>
    </w:p>
    <w:p w:rsidR="00A26F94" w:rsidRDefault="00A26F94" w:rsidP="00A26F94">
      <w:pPr>
        <w:ind w:firstLine="540"/>
        <w:jc w:val="both"/>
        <w:rPr>
          <w:bCs/>
          <w:sz w:val="20"/>
          <w:lang w:val="en-US"/>
        </w:rPr>
      </w:pPr>
      <w:proofErr w:type="spellStart"/>
      <w:proofErr w:type="gramStart"/>
      <w:r>
        <w:rPr>
          <w:bCs/>
          <w:sz w:val="20"/>
          <w:lang w:val="en-US"/>
        </w:rPr>
        <w:t>struct</w:t>
      </w:r>
      <w:proofErr w:type="spellEnd"/>
      <w:proofErr w:type="gramEnd"/>
      <w:r>
        <w:rPr>
          <w:bCs/>
          <w:sz w:val="20"/>
          <w:lang w:val="en-US"/>
        </w:rPr>
        <w:t xml:space="preserve"> BST{</w:t>
      </w:r>
    </w:p>
    <w:p w:rsidR="00A26F94" w:rsidRPr="007D6C21" w:rsidRDefault="00A26F94" w:rsidP="00A26F94">
      <w:pPr>
        <w:ind w:firstLine="540"/>
        <w:jc w:val="both"/>
        <w:rPr>
          <w:bCs/>
          <w:sz w:val="20"/>
          <w:lang w:val="en-US"/>
        </w:rPr>
      </w:pPr>
      <w:proofErr w:type="gramStart"/>
      <w:r>
        <w:rPr>
          <w:bCs/>
          <w:sz w:val="20"/>
          <w:lang w:val="en-US"/>
        </w:rPr>
        <w:t>char</w:t>
      </w:r>
      <w:proofErr w:type="gramEnd"/>
      <w:r w:rsidRPr="007D6C21">
        <w:rPr>
          <w:bCs/>
          <w:sz w:val="20"/>
          <w:lang w:val="en-US"/>
        </w:rPr>
        <w:t xml:space="preserve"> * </w:t>
      </w:r>
      <w:r>
        <w:rPr>
          <w:bCs/>
          <w:sz w:val="20"/>
          <w:lang w:val="en-US"/>
        </w:rPr>
        <w:t>word</w:t>
      </w:r>
      <w:r w:rsidRPr="007D6C21">
        <w:rPr>
          <w:bCs/>
          <w:sz w:val="20"/>
          <w:lang w:val="en-US"/>
        </w:rPr>
        <w:t xml:space="preserve">; // </w:t>
      </w:r>
      <w:r>
        <w:rPr>
          <w:bCs/>
          <w:sz w:val="20"/>
        </w:rPr>
        <w:t>слово</w:t>
      </w:r>
      <w:r w:rsidRPr="007D6C21">
        <w:rPr>
          <w:bCs/>
          <w:sz w:val="20"/>
          <w:lang w:val="en-US"/>
        </w:rPr>
        <w:t xml:space="preserve"> </w:t>
      </w:r>
      <w:r>
        <w:rPr>
          <w:bCs/>
          <w:sz w:val="20"/>
        </w:rPr>
        <w:t>строки</w:t>
      </w:r>
    </w:p>
    <w:p w:rsidR="00A26F94" w:rsidRPr="00A26F94" w:rsidRDefault="00A26F94" w:rsidP="00A26F94">
      <w:pPr>
        <w:ind w:firstLine="540"/>
        <w:jc w:val="both"/>
        <w:rPr>
          <w:bCs/>
          <w:sz w:val="20"/>
        </w:rPr>
      </w:pPr>
      <w:proofErr w:type="spellStart"/>
      <w:proofErr w:type="gramStart"/>
      <w:r>
        <w:rPr>
          <w:bCs/>
          <w:sz w:val="20"/>
          <w:lang w:val="en-US"/>
        </w:rPr>
        <w:t>int</w:t>
      </w:r>
      <w:proofErr w:type="spellEnd"/>
      <w:proofErr w:type="gramEnd"/>
      <w:r w:rsidRPr="00A26F94">
        <w:rPr>
          <w:bCs/>
          <w:sz w:val="20"/>
        </w:rPr>
        <w:t xml:space="preserve"> </w:t>
      </w:r>
      <w:proofErr w:type="spellStart"/>
      <w:r>
        <w:rPr>
          <w:bCs/>
          <w:sz w:val="20"/>
          <w:lang w:val="en-US"/>
        </w:rPr>
        <w:t>pos</w:t>
      </w:r>
      <w:proofErr w:type="spellEnd"/>
      <w:r w:rsidRPr="00A26F94">
        <w:rPr>
          <w:bCs/>
          <w:sz w:val="20"/>
        </w:rPr>
        <w:t>;</w:t>
      </w:r>
      <w:r>
        <w:rPr>
          <w:bCs/>
          <w:sz w:val="20"/>
        </w:rPr>
        <w:t xml:space="preserve"> // номер позиции строки, с которого начинается слово</w:t>
      </w:r>
    </w:p>
    <w:p w:rsidR="00A26F94" w:rsidRDefault="00A26F94" w:rsidP="00A26F94">
      <w:pPr>
        <w:ind w:firstLine="540"/>
        <w:jc w:val="both"/>
        <w:rPr>
          <w:bCs/>
          <w:sz w:val="20"/>
          <w:lang w:val="en-US"/>
        </w:rPr>
      </w:pPr>
      <w:proofErr w:type="spellStart"/>
      <w:proofErr w:type="gramStart"/>
      <w:r>
        <w:rPr>
          <w:bCs/>
          <w:sz w:val="20"/>
          <w:lang w:val="en-US"/>
        </w:rPr>
        <w:t>struct</w:t>
      </w:r>
      <w:proofErr w:type="spellEnd"/>
      <w:proofErr w:type="gramEnd"/>
      <w:r>
        <w:rPr>
          <w:bCs/>
          <w:sz w:val="20"/>
          <w:lang w:val="en-US"/>
        </w:rPr>
        <w:t xml:space="preserve"> BST * right;</w:t>
      </w:r>
    </w:p>
    <w:p w:rsidR="00A26F94" w:rsidRDefault="00A26F94" w:rsidP="00A26F94">
      <w:pPr>
        <w:ind w:firstLine="540"/>
        <w:jc w:val="both"/>
        <w:rPr>
          <w:bCs/>
          <w:sz w:val="20"/>
          <w:lang w:val="en-US"/>
        </w:rPr>
      </w:pPr>
      <w:proofErr w:type="spellStart"/>
      <w:proofErr w:type="gramStart"/>
      <w:r>
        <w:rPr>
          <w:bCs/>
          <w:sz w:val="20"/>
          <w:lang w:val="en-US"/>
        </w:rPr>
        <w:t>struct</w:t>
      </w:r>
      <w:proofErr w:type="spellEnd"/>
      <w:proofErr w:type="gramEnd"/>
      <w:r>
        <w:rPr>
          <w:bCs/>
          <w:sz w:val="20"/>
          <w:lang w:val="en-US"/>
        </w:rPr>
        <w:t xml:space="preserve"> BST * left;</w:t>
      </w:r>
    </w:p>
    <w:p w:rsidR="00A26F94" w:rsidRDefault="00A26F94" w:rsidP="00A26F94">
      <w:pPr>
        <w:ind w:firstLine="540"/>
        <w:jc w:val="both"/>
        <w:rPr>
          <w:bCs/>
          <w:sz w:val="20"/>
        </w:rPr>
      </w:pPr>
      <w:r w:rsidRPr="004B2828">
        <w:rPr>
          <w:bCs/>
          <w:sz w:val="20"/>
        </w:rPr>
        <w:t>}</w:t>
      </w:r>
    </w:p>
    <w:p w:rsidR="007F1925" w:rsidRPr="007F1925" w:rsidRDefault="00A26F94" w:rsidP="00A26F94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Перед организацией поиска необходимо организовать выделение из строки слов с последующим помещением их в дерево. Первое слово строки помещается в корень дерева, все остальные слова размещаются в дереве по правилу </w:t>
      </w:r>
      <w:r>
        <w:rPr>
          <w:bCs/>
          <w:sz w:val="20"/>
          <w:lang w:val="en-US"/>
        </w:rPr>
        <w:t>BST</w:t>
      </w:r>
      <w:r w:rsidRPr="00A26F94">
        <w:rPr>
          <w:bCs/>
          <w:sz w:val="20"/>
        </w:rPr>
        <w:t>-</w:t>
      </w:r>
      <w:r>
        <w:rPr>
          <w:bCs/>
          <w:sz w:val="20"/>
        </w:rPr>
        <w:t xml:space="preserve">деревьев – если слово стоит по алфавиту ранее </w:t>
      </w:r>
      <w:r w:rsidR="007F1925">
        <w:rPr>
          <w:bCs/>
          <w:sz w:val="20"/>
        </w:rPr>
        <w:t xml:space="preserve">текущего, то оно вставляется в левую ветку, иначе в правую ветку. Алгоритм вставки элемента в </w:t>
      </w:r>
      <w:r w:rsidR="007F1925">
        <w:rPr>
          <w:bCs/>
          <w:sz w:val="20"/>
          <w:lang w:val="en-US"/>
        </w:rPr>
        <w:t>BST</w:t>
      </w:r>
      <w:r w:rsidR="007F1925" w:rsidRPr="007F1925">
        <w:rPr>
          <w:bCs/>
          <w:sz w:val="20"/>
        </w:rPr>
        <w:t>-</w:t>
      </w:r>
      <w:r w:rsidR="007D6C21">
        <w:rPr>
          <w:bCs/>
          <w:sz w:val="20"/>
        </w:rPr>
        <w:t>дерево – лекция №10</w:t>
      </w:r>
      <w:r w:rsidR="007F1925">
        <w:rPr>
          <w:bCs/>
          <w:sz w:val="20"/>
        </w:rPr>
        <w:t xml:space="preserve">. </w:t>
      </w:r>
    </w:p>
    <w:p w:rsidR="00F336AB" w:rsidRDefault="007F1925" w:rsidP="00A26F94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Для выделения слов в строке следует воспользоваться функцией </w:t>
      </w:r>
      <w:proofErr w:type="spellStart"/>
      <w:r>
        <w:rPr>
          <w:bCs/>
          <w:sz w:val="20"/>
          <w:lang w:val="en-US"/>
        </w:rPr>
        <w:t>strtok</w:t>
      </w:r>
      <w:proofErr w:type="spellEnd"/>
      <w:r>
        <w:rPr>
          <w:bCs/>
          <w:sz w:val="20"/>
        </w:rPr>
        <w:t>()</w:t>
      </w:r>
      <w:r w:rsidR="00F336AB">
        <w:rPr>
          <w:bCs/>
          <w:sz w:val="20"/>
        </w:rPr>
        <w:t xml:space="preserve">. </w:t>
      </w:r>
    </w:p>
    <w:p w:rsidR="00F336AB" w:rsidRPr="00F336AB" w:rsidRDefault="007F1925" w:rsidP="00F336AB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Далее необходимо </w:t>
      </w:r>
      <w:r w:rsidR="00F336AB">
        <w:rPr>
          <w:bCs/>
          <w:sz w:val="20"/>
        </w:rPr>
        <w:t xml:space="preserve">задать подстроку поиска и </w:t>
      </w:r>
      <w:r>
        <w:rPr>
          <w:bCs/>
          <w:sz w:val="20"/>
        </w:rPr>
        <w:t xml:space="preserve">организовать </w:t>
      </w:r>
      <w:r w:rsidR="00F336AB">
        <w:rPr>
          <w:bCs/>
          <w:sz w:val="20"/>
        </w:rPr>
        <w:t xml:space="preserve">поиск по построенному дереву. Для сравнения подстроки поиска и слова, хранящегося в просматриваемом узле дерева необходимо воспользоваться  функцией </w:t>
      </w:r>
      <w:proofErr w:type="spellStart"/>
      <w:r w:rsidR="00F336AB">
        <w:rPr>
          <w:bCs/>
          <w:sz w:val="20"/>
          <w:lang w:val="en-US"/>
        </w:rPr>
        <w:t>strcmp</w:t>
      </w:r>
      <w:proofErr w:type="spellEnd"/>
      <w:r w:rsidR="00F336AB" w:rsidRPr="007F1925">
        <w:rPr>
          <w:bCs/>
          <w:sz w:val="20"/>
        </w:rPr>
        <w:t xml:space="preserve">(). </w:t>
      </w:r>
      <w:r w:rsidR="00F336AB">
        <w:rPr>
          <w:bCs/>
          <w:sz w:val="20"/>
        </w:rPr>
        <w:t xml:space="preserve">Алгоритм поиска в </w:t>
      </w:r>
      <w:r w:rsidR="00F336AB">
        <w:rPr>
          <w:bCs/>
          <w:sz w:val="20"/>
          <w:lang w:val="en-US"/>
        </w:rPr>
        <w:t>BST-</w:t>
      </w:r>
      <w:r w:rsidR="007D6C21">
        <w:rPr>
          <w:bCs/>
          <w:sz w:val="20"/>
        </w:rPr>
        <w:t>дереве  - лекция №10</w:t>
      </w:r>
      <w:r w:rsidR="00F336AB">
        <w:rPr>
          <w:bCs/>
          <w:sz w:val="20"/>
        </w:rPr>
        <w:t xml:space="preserve">. </w:t>
      </w:r>
    </w:p>
    <w:p w:rsidR="007F1925" w:rsidRPr="007F1925" w:rsidRDefault="00F336AB" w:rsidP="00A26F94">
      <w:pPr>
        <w:ind w:firstLine="540"/>
        <w:jc w:val="both"/>
        <w:rPr>
          <w:bCs/>
          <w:sz w:val="20"/>
        </w:rPr>
      </w:pPr>
      <w:r>
        <w:rPr>
          <w:bCs/>
          <w:sz w:val="20"/>
        </w:rPr>
        <w:t xml:space="preserve"> </w:t>
      </w:r>
    </w:p>
    <w:sectPr w:rsidR="007F1925" w:rsidRPr="007F1925" w:rsidSect="00636F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1865E4"/>
    <w:multiLevelType w:val="hybridMultilevel"/>
    <w:tmpl w:val="48F69522"/>
    <w:lvl w:ilvl="0" w:tplc="D0085F1E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20C56262"/>
    <w:multiLevelType w:val="multilevel"/>
    <w:tmpl w:val="FAE8209C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2">
      <w:start w:val="1"/>
      <w:numFmt w:val="decimalZero"/>
      <w:isLgl/>
      <w:lvlText w:val="%1.%2.%3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420"/>
        </w:tabs>
        <w:ind w:left="34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860"/>
        </w:tabs>
        <w:ind w:left="4860" w:hanging="1440"/>
      </w:pPr>
      <w:rPr>
        <w:rFonts w:hint="default"/>
      </w:rPr>
    </w:lvl>
  </w:abstractNum>
  <w:abstractNum w:abstractNumId="2" w15:restartNumberingAfterBreak="0">
    <w:nsid w:val="27A23CD4"/>
    <w:multiLevelType w:val="multilevel"/>
    <w:tmpl w:val="99802B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98"/>
        </w:tabs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10"/>
        </w:tabs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36"/>
        </w:tabs>
        <w:ind w:left="363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422"/>
        </w:tabs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848"/>
        </w:tabs>
        <w:ind w:left="4848" w:hanging="1440"/>
      </w:pPr>
      <w:rPr>
        <w:rFonts w:hint="default"/>
      </w:rPr>
    </w:lvl>
  </w:abstractNum>
  <w:abstractNum w:abstractNumId="3" w15:restartNumberingAfterBreak="0">
    <w:nsid w:val="53B919B1"/>
    <w:multiLevelType w:val="hybridMultilevel"/>
    <w:tmpl w:val="B406EBFA"/>
    <w:lvl w:ilvl="0" w:tplc="3E803B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A906C7C"/>
    <w:multiLevelType w:val="hybridMultilevel"/>
    <w:tmpl w:val="18F606D8"/>
    <w:lvl w:ilvl="0" w:tplc="3E803BC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5" w15:restartNumberingAfterBreak="0">
    <w:nsid w:val="6F1E24AB"/>
    <w:multiLevelType w:val="hybridMultilevel"/>
    <w:tmpl w:val="FA1E1CB4"/>
    <w:lvl w:ilvl="0" w:tplc="D0085F1E">
      <w:start w:val="1"/>
      <w:numFmt w:val="bullet"/>
      <w:lvlText w:val="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6" w15:restartNumberingAfterBreak="0">
    <w:nsid w:val="77792FD5"/>
    <w:multiLevelType w:val="hybridMultilevel"/>
    <w:tmpl w:val="78000FFA"/>
    <w:lvl w:ilvl="0" w:tplc="D0085F1E">
      <w:start w:val="1"/>
      <w:numFmt w:val="bullet"/>
      <w:lvlText w:val=""/>
      <w:lvlJc w:val="left"/>
      <w:pPr>
        <w:tabs>
          <w:tab w:val="num" w:pos="1310"/>
        </w:tabs>
        <w:ind w:left="13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30"/>
        </w:tabs>
        <w:ind w:left="20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50"/>
        </w:tabs>
        <w:ind w:left="27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70"/>
        </w:tabs>
        <w:ind w:left="34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90"/>
        </w:tabs>
        <w:ind w:left="41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10"/>
        </w:tabs>
        <w:ind w:left="49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30"/>
        </w:tabs>
        <w:ind w:left="56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50"/>
        </w:tabs>
        <w:ind w:left="63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70"/>
        </w:tabs>
        <w:ind w:left="7070" w:hanging="360"/>
      </w:pPr>
      <w:rPr>
        <w:rFonts w:ascii="Wingdings" w:hAnsi="Wingdings" w:hint="default"/>
      </w:rPr>
    </w:lvl>
  </w:abstractNum>
  <w:abstractNum w:abstractNumId="7" w15:restartNumberingAfterBreak="0">
    <w:nsid w:val="793D600D"/>
    <w:multiLevelType w:val="singleLevel"/>
    <w:tmpl w:val="B0286E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7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3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D25437"/>
    <w:rsid w:val="004B2828"/>
    <w:rsid w:val="004E53F7"/>
    <w:rsid w:val="0050026A"/>
    <w:rsid w:val="00585B6C"/>
    <w:rsid w:val="00636F6C"/>
    <w:rsid w:val="00726F58"/>
    <w:rsid w:val="007D6C21"/>
    <w:rsid w:val="007F1925"/>
    <w:rsid w:val="0091032A"/>
    <w:rsid w:val="00A26F94"/>
    <w:rsid w:val="00A521C5"/>
    <w:rsid w:val="00A55F79"/>
    <w:rsid w:val="00A8706B"/>
    <w:rsid w:val="00C00AF0"/>
    <w:rsid w:val="00C2322C"/>
    <w:rsid w:val="00CA5A95"/>
    <w:rsid w:val="00D25437"/>
    <w:rsid w:val="00F3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791313C-1976-46C9-B52C-3F81FABEA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25437"/>
    <w:pPr>
      <w:spacing w:after="0" w:line="240" w:lineRule="auto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D25437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D25437"/>
    <w:rPr>
      <w:rFonts w:ascii="Times New Roman" w:eastAsia="Times New Roman" w:hAnsi="Times New Roman" w:cs="Times New Roman"/>
      <w:sz w:val="18"/>
      <w:szCs w:val="20"/>
      <w:lang w:eastAsia="ru-RU"/>
    </w:rPr>
  </w:style>
  <w:style w:type="table" w:styleId="a5">
    <w:name w:val="Table Grid"/>
    <w:basedOn w:val="a1"/>
    <w:rsid w:val="00D254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726F58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726F5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26F58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29" Type="http://schemas.openxmlformats.org/officeDocument/2006/relationships/image" Target="media/image13.wmf"/><Relationship Id="rId41" Type="http://schemas.openxmlformats.org/officeDocument/2006/relationships/image" Target="media/image19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fontTable" Target="fontTable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pnv</dc:creator>
  <cp:keywords/>
  <dc:description/>
  <cp:lastModifiedBy>Учетная запись Майкрософт</cp:lastModifiedBy>
  <cp:revision>8</cp:revision>
  <dcterms:created xsi:type="dcterms:W3CDTF">2017-05-03T07:20:00Z</dcterms:created>
  <dcterms:modified xsi:type="dcterms:W3CDTF">2022-05-16T10:15:00Z</dcterms:modified>
</cp:coreProperties>
</file>