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9E9F" w14:textId="77777777" w:rsidR="006112BA" w:rsidRDefault="006112BA">
      <w:pPr>
        <w:pStyle w:val="BodyText"/>
        <w:spacing w:before="9"/>
        <w:rPr>
          <w:sz w:val="16"/>
        </w:rPr>
      </w:pPr>
    </w:p>
    <w:p w14:paraId="797F2D86" w14:textId="77777777" w:rsidR="006112BA" w:rsidRDefault="006112BA">
      <w:pPr>
        <w:rPr>
          <w:sz w:val="16"/>
        </w:rPr>
        <w:sectPr w:rsidR="006112BA" w:rsidSect="007C76C5">
          <w:headerReference w:type="default" r:id="rId7"/>
          <w:footerReference w:type="default" r:id="rId8"/>
          <w:pgSz w:w="12240" w:h="15840"/>
          <w:pgMar w:top="660" w:right="0" w:bottom="320" w:left="0" w:header="19" w:footer="136" w:gutter="0"/>
          <w:pgNumType w:start="2"/>
          <w:cols w:space="720"/>
        </w:sectPr>
      </w:pPr>
    </w:p>
    <w:p w14:paraId="1F025FF3" w14:textId="77777777" w:rsidR="006112BA" w:rsidRDefault="006112BA">
      <w:pPr>
        <w:pStyle w:val="BodyText"/>
        <w:rPr>
          <w:sz w:val="36"/>
        </w:rPr>
      </w:pPr>
    </w:p>
    <w:p w14:paraId="40549D87" w14:textId="77777777" w:rsidR="006112BA" w:rsidRDefault="00787E28">
      <w:pPr>
        <w:pStyle w:val="Heading1"/>
        <w:spacing w:before="1"/>
      </w:pPr>
      <w:r>
        <w:rPr>
          <w:color w:val="538DD3"/>
        </w:rPr>
        <w:t>Matter</w:t>
      </w:r>
    </w:p>
    <w:p w14:paraId="092C1532" w14:textId="77777777" w:rsidR="006112BA" w:rsidRDefault="00787E28">
      <w:pPr>
        <w:spacing w:before="103"/>
        <w:ind w:left="720"/>
        <w:rPr>
          <w:b/>
          <w:sz w:val="36"/>
        </w:rPr>
      </w:pPr>
      <w:r>
        <w:br w:type="column"/>
      </w:r>
      <w:r>
        <w:rPr>
          <w:b/>
          <w:color w:val="256FB8"/>
          <w:sz w:val="36"/>
        </w:rPr>
        <w:t>Matter in Our Surroundings</w:t>
      </w:r>
    </w:p>
    <w:p w14:paraId="7B35C7C6" w14:textId="77777777" w:rsidR="006112BA" w:rsidRDefault="006112BA">
      <w:pPr>
        <w:rPr>
          <w:sz w:val="36"/>
        </w:rPr>
        <w:sectPr w:rsidR="006112BA" w:rsidSect="007C76C5">
          <w:type w:val="continuous"/>
          <w:pgSz w:w="12240" w:h="15840"/>
          <w:pgMar w:top="80" w:right="0" w:bottom="0" w:left="0" w:header="720" w:footer="720" w:gutter="0"/>
          <w:cols w:num="2" w:space="720" w:equalWidth="0">
            <w:col w:w="1725" w:space="1285"/>
            <w:col w:w="9230"/>
          </w:cols>
        </w:sectPr>
      </w:pPr>
    </w:p>
    <w:p w14:paraId="593DE200" w14:textId="77777777" w:rsidR="006112BA" w:rsidRDefault="006112BA">
      <w:pPr>
        <w:pStyle w:val="BodyText"/>
        <w:spacing w:before="11"/>
        <w:rPr>
          <w:b/>
          <w:sz w:val="29"/>
        </w:rPr>
      </w:pPr>
    </w:p>
    <w:p w14:paraId="36140992" w14:textId="77777777" w:rsidR="006112BA" w:rsidRDefault="00000000">
      <w:pPr>
        <w:pStyle w:val="BodyText"/>
        <w:spacing w:line="20" w:lineRule="exact"/>
        <w:ind w:left="691"/>
        <w:rPr>
          <w:sz w:val="2"/>
        </w:rPr>
      </w:pPr>
      <w:r>
        <w:rPr>
          <w:sz w:val="2"/>
        </w:rPr>
      </w:r>
      <w:r>
        <w:rPr>
          <w:sz w:val="2"/>
        </w:rPr>
        <w:pict w14:anchorId="7B932435">
          <v:group id="_x0000_s2063" style="width:496.25pt;height:.5pt;mso-position-horizontal-relative:char;mso-position-vertical-relative:line" coordsize="9925,10">
            <v:rect id="_x0000_s2064" style="position:absolute;width:9925;height:10" fillcolor="#4f81bc" stroked="f"/>
            <w10:anchorlock/>
          </v:group>
        </w:pict>
      </w:r>
    </w:p>
    <w:p w14:paraId="39BFEB46" w14:textId="77777777" w:rsidR="006112BA" w:rsidRDefault="006112BA">
      <w:pPr>
        <w:pStyle w:val="BodyText"/>
        <w:spacing w:before="6"/>
        <w:rPr>
          <w:b/>
          <w:sz w:val="14"/>
        </w:rPr>
      </w:pPr>
    </w:p>
    <w:p w14:paraId="12B1AFFA" w14:textId="77777777" w:rsidR="006112BA" w:rsidRDefault="00787E28">
      <w:pPr>
        <w:pStyle w:val="ListParagraph"/>
        <w:numPr>
          <w:ilvl w:val="0"/>
          <w:numId w:val="8"/>
        </w:numPr>
        <w:tabs>
          <w:tab w:val="left" w:pos="1080"/>
          <w:tab w:val="left" w:pos="1081"/>
        </w:tabs>
        <w:spacing w:before="100"/>
        <w:ind w:hanging="361"/>
        <w:rPr>
          <w:rFonts w:ascii="Symbol" w:hAnsi="Symbol"/>
          <w:sz w:val="23"/>
        </w:rPr>
      </w:pPr>
      <w:r>
        <w:rPr>
          <w:sz w:val="23"/>
        </w:rPr>
        <w:t xml:space="preserve">All things which </w:t>
      </w:r>
      <w:r>
        <w:rPr>
          <w:spacing w:val="-5"/>
          <w:sz w:val="23"/>
        </w:rPr>
        <w:t xml:space="preserve">we </w:t>
      </w:r>
      <w:r>
        <w:rPr>
          <w:sz w:val="23"/>
        </w:rPr>
        <w:t>see around us and use in our everyday life together constitute</w:t>
      </w:r>
      <w:r>
        <w:rPr>
          <w:spacing w:val="-9"/>
          <w:sz w:val="23"/>
        </w:rPr>
        <w:t xml:space="preserve"> </w:t>
      </w:r>
      <w:r>
        <w:rPr>
          <w:sz w:val="23"/>
        </w:rPr>
        <w:t>matter.</w:t>
      </w:r>
    </w:p>
    <w:p w14:paraId="45B8D19A" w14:textId="77777777" w:rsidR="006112BA" w:rsidRDefault="00787E28">
      <w:pPr>
        <w:pStyle w:val="ListParagraph"/>
        <w:numPr>
          <w:ilvl w:val="0"/>
          <w:numId w:val="8"/>
        </w:numPr>
        <w:tabs>
          <w:tab w:val="left" w:pos="1080"/>
          <w:tab w:val="left" w:pos="1081"/>
        </w:tabs>
        <w:spacing w:before="36"/>
        <w:ind w:hanging="361"/>
        <w:rPr>
          <w:rFonts w:ascii="Symbol" w:hAnsi="Symbol"/>
          <w:sz w:val="23"/>
        </w:rPr>
      </w:pPr>
      <w:r>
        <w:rPr>
          <w:sz w:val="23"/>
        </w:rPr>
        <w:t>Anything which occupies space and has mass is called</w:t>
      </w:r>
      <w:r>
        <w:rPr>
          <w:spacing w:val="-9"/>
          <w:sz w:val="23"/>
        </w:rPr>
        <w:t xml:space="preserve"> </w:t>
      </w:r>
      <w:r>
        <w:rPr>
          <w:sz w:val="23"/>
        </w:rPr>
        <w:t>matter.</w:t>
      </w:r>
    </w:p>
    <w:p w14:paraId="5E4DDB3B" w14:textId="77777777" w:rsidR="006112BA" w:rsidRDefault="00787E28">
      <w:pPr>
        <w:pStyle w:val="ListParagraph"/>
        <w:numPr>
          <w:ilvl w:val="0"/>
          <w:numId w:val="8"/>
        </w:numPr>
        <w:tabs>
          <w:tab w:val="left" w:pos="1080"/>
          <w:tab w:val="left" w:pos="1081"/>
        </w:tabs>
        <w:spacing w:before="39"/>
        <w:ind w:hanging="361"/>
        <w:rPr>
          <w:rFonts w:ascii="Symbol" w:hAnsi="Symbol"/>
          <w:sz w:val="23"/>
        </w:rPr>
      </w:pPr>
      <w:r>
        <w:rPr>
          <w:sz w:val="23"/>
        </w:rPr>
        <w:t>Matter is made up of</w:t>
      </w:r>
      <w:r>
        <w:rPr>
          <w:spacing w:val="-6"/>
          <w:sz w:val="23"/>
        </w:rPr>
        <w:t xml:space="preserve"> </w:t>
      </w:r>
      <w:r>
        <w:rPr>
          <w:sz w:val="23"/>
        </w:rPr>
        <w:t>particles.</w:t>
      </w:r>
    </w:p>
    <w:p w14:paraId="6BE061EA" w14:textId="77777777" w:rsidR="006112BA" w:rsidRDefault="006112BA">
      <w:pPr>
        <w:pStyle w:val="BodyText"/>
        <w:spacing w:before="1"/>
        <w:rPr>
          <w:sz w:val="29"/>
        </w:rPr>
      </w:pPr>
    </w:p>
    <w:p w14:paraId="1A193509" w14:textId="77777777" w:rsidR="006112BA" w:rsidRDefault="00787E28">
      <w:pPr>
        <w:pStyle w:val="Heading2"/>
        <w:spacing w:before="1"/>
      </w:pPr>
      <w:r>
        <w:t>Types of Matter</w:t>
      </w:r>
    </w:p>
    <w:p w14:paraId="54146AD1" w14:textId="77777777" w:rsidR="006112BA" w:rsidRDefault="00787E28">
      <w:pPr>
        <w:pStyle w:val="BodyText"/>
        <w:spacing w:before="56"/>
        <w:ind w:left="720"/>
      </w:pPr>
      <w:r>
        <w:t>There are two ways in which matter can be classified-</w:t>
      </w:r>
    </w:p>
    <w:p w14:paraId="2E52B7E2" w14:textId="77777777" w:rsidR="006112BA" w:rsidRDefault="00787E28">
      <w:pPr>
        <w:pStyle w:val="ListParagraph"/>
        <w:numPr>
          <w:ilvl w:val="1"/>
          <w:numId w:val="8"/>
        </w:numPr>
        <w:tabs>
          <w:tab w:val="left" w:pos="1398"/>
        </w:tabs>
        <w:spacing w:before="38"/>
        <w:ind w:hanging="318"/>
        <w:rPr>
          <w:sz w:val="23"/>
        </w:rPr>
      </w:pPr>
      <w:r>
        <w:rPr>
          <w:sz w:val="23"/>
        </w:rPr>
        <w:t xml:space="preserve">On the basis of </w:t>
      </w:r>
      <w:r>
        <w:rPr>
          <w:spacing w:val="-2"/>
          <w:sz w:val="23"/>
        </w:rPr>
        <w:t xml:space="preserve">its </w:t>
      </w:r>
      <w:r>
        <w:rPr>
          <w:sz w:val="23"/>
        </w:rPr>
        <w:t>physical nature (physical</w:t>
      </w:r>
      <w:r>
        <w:rPr>
          <w:spacing w:val="-6"/>
          <w:sz w:val="23"/>
        </w:rPr>
        <w:t xml:space="preserve"> </w:t>
      </w:r>
      <w:r>
        <w:rPr>
          <w:sz w:val="23"/>
        </w:rPr>
        <w:t>state).</w:t>
      </w:r>
    </w:p>
    <w:p w14:paraId="3665186B" w14:textId="77777777" w:rsidR="006112BA" w:rsidRDefault="00787E28">
      <w:pPr>
        <w:pStyle w:val="ListParagraph"/>
        <w:numPr>
          <w:ilvl w:val="1"/>
          <w:numId w:val="8"/>
        </w:numPr>
        <w:tabs>
          <w:tab w:val="left" w:pos="1398"/>
        </w:tabs>
        <w:spacing w:before="43"/>
        <w:ind w:hanging="318"/>
        <w:rPr>
          <w:sz w:val="23"/>
        </w:rPr>
      </w:pPr>
      <w:r>
        <w:rPr>
          <w:sz w:val="23"/>
        </w:rPr>
        <w:t xml:space="preserve">On the basis of </w:t>
      </w:r>
      <w:r>
        <w:rPr>
          <w:spacing w:val="-2"/>
          <w:sz w:val="23"/>
        </w:rPr>
        <w:t xml:space="preserve">its </w:t>
      </w:r>
      <w:r>
        <w:rPr>
          <w:sz w:val="23"/>
        </w:rPr>
        <w:t>chemical</w:t>
      </w:r>
      <w:r>
        <w:rPr>
          <w:spacing w:val="-4"/>
          <w:sz w:val="23"/>
        </w:rPr>
        <w:t xml:space="preserve"> </w:t>
      </w:r>
      <w:r>
        <w:rPr>
          <w:sz w:val="23"/>
        </w:rPr>
        <w:t>constitution.</w:t>
      </w:r>
    </w:p>
    <w:p w14:paraId="5F668701" w14:textId="77777777" w:rsidR="006112BA" w:rsidRDefault="006112BA">
      <w:pPr>
        <w:pStyle w:val="BodyText"/>
        <w:spacing w:before="3"/>
        <w:rPr>
          <w:sz w:val="29"/>
        </w:rPr>
      </w:pPr>
    </w:p>
    <w:p w14:paraId="7B560BCC" w14:textId="77777777" w:rsidR="006112BA" w:rsidRDefault="00787E28">
      <w:pPr>
        <w:pStyle w:val="Heading2"/>
      </w:pPr>
      <w:r>
        <w:t>Characteristics of Particles of Matter</w:t>
      </w:r>
    </w:p>
    <w:p w14:paraId="2F0F9A87" w14:textId="77777777" w:rsidR="006112BA" w:rsidRDefault="00787E28">
      <w:pPr>
        <w:pStyle w:val="BodyText"/>
        <w:spacing w:before="57"/>
        <w:ind w:left="720"/>
      </w:pPr>
      <w:r>
        <w:t>The particles of matter—</w:t>
      </w:r>
    </w:p>
    <w:p w14:paraId="04A80BFB" w14:textId="77777777" w:rsidR="006112BA" w:rsidRDefault="00787E28">
      <w:pPr>
        <w:pStyle w:val="ListParagraph"/>
        <w:numPr>
          <w:ilvl w:val="0"/>
          <w:numId w:val="8"/>
        </w:numPr>
        <w:tabs>
          <w:tab w:val="left" w:pos="1080"/>
          <w:tab w:val="left" w:pos="1081"/>
        </w:tabs>
        <w:spacing w:before="37"/>
        <w:ind w:hanging="361"/>
        <w:rPr>
          <w:rFonts w:ascii="Symbol" w:hAnsi="Symbol"/>
          <w:sz w:val="23"/>
        </w:rPr>
      </w:pPr>
      <w:r>
        <w:rPr>
          <w:sz w:val="23"/>
        </w:rPr>
        <w:t>are very</w:t>
      </w:r>
      <w:r>
        <w:rPr>
          <w:spacing w:val="-9"/>
          <w:sz w:val="23"/>
        </w:rPr>
        <w:t xml:space="preserve"> </w:t>
      </w:r>
      <w:r>
        <w:rPr>
          <w:sz w:val="23"/>
        </w:rPr>
        <w:t>small.</w:t>
      </w:r>
    </w:p>
    <w:p w14:paraId="3DE054FB" w14:textId="77777777" w:rsidR="006112BA" w:rsidRDefault="00787E28">
      <w:pPr>
        <w:pStyle w:val="ListParagraph"/>
        <w:numPr>
          <w:ilvl w:val="0"/>
          <w:numId w:val="8"/>
        </w:numPr>
        <w:tabs>
          <w:tab w:val="left" w:pos="1080"/>
          <w:tab w:val="left" w:pos="1081"/>
        </w:tabs>
        <w:spacing w:before="39"/>
        <w:ind w:hanging="361"/>
        <w:rPr>
          <w:rFonts w:ascii="Symbol" w:hAnsi="Symbol"/>
          <w:sz w:val="23"/>
        </w:rPr>
      </w:pPr>
      <w:r>
        <w:rPr>
          <w:sz w:val="23"/>
        </w:rPr>
        <w:t>have spaces between</w:t>
      </w:r>
      <w:r>
        <w:rPr>
          <w:spacing w:val="-5"/>
          <w:sz w:val="23"/>
        </w:rPr>
        <w:t xml:space="preserve"> </w:t>
      </w:r>
      <w:r>
        <w:rPr>
          <w:sz w:val="23"/>
        </w:rPr>
        <w:t>them.</w:t>
      </w:r>
    </w:p>
    <w:p w14:paraId="6228EEE2" w14:textId="77777777" w:rsidR="006112BA" w:rsidRDefault="00787E28">
      <w:pPr>
        <w:pStyle w:val="ListParagraph"/>
        <w:numPr>
          <w:ilvl w:val="0"/>
          <w:numId w:val="8"/>
        </w:numPr>
        <w:tabs>
          <w:tab w:val="left" w:pos="1080"/>
          <w:tab w:val="left" w:pos="1081"/>
        </w:tabs>
        <w:ind w:hanging="361"/>
        <w:rPr>
          <w:rFonts w:ascii="Symbol" w:hAnsi="Symbol"/>
          <w:sz w:val="23"/>
        </w:rPr>
      </w:pPr>
      <w:r>
        <w:rPr>
          <w:sz w:val="23"/>
        </w:rPr>
        <w:t>are continuously</w:t>
      </w:r>
      <w:r>
        <w:rPr>
          <w:spacing w:val="-9"/>
          <w:sz w:val="23"/>
        </w:rPr>
        <w:t xml:space="preserve"> </w:t>
      </w:r>
      <w:r>
        <w:rPr>
          <w:sz w:val="23"/>
        </w:rPr>
        <w:t>moving.</w:t>
      </w:r>
    </w:p>
    <w:p w14:paraId="57613BCD"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attract each</w:t>
      </w:r>
      <w:r>
        <w:rPr>
          <w:spacing w:val="-5"/>
          <w:sz w:val="23"/>
        </w:rPr>
        <w:t xml:space="preserve"> </w:t>
      </w:r>
      <w:r>
        <w:rPr>
          <w:sz w:val="23"/>
        </w:rPr>
        <w:t>other.</w:t>
      </w:r>
    </w:p>
    <w:p w14:paraId="4840104C" w14:textId="77777777" w:rsidR="006112BA" w:rsidRDefault="006112BA">
      <w:pPr>
        <w:pStyle w:val="BodyText"/>
        <w:rPr>
          <w:sz w:val="35"/>
        </w:rPr>
      </w:pPr>
    </w:p>
    <w:p w14:paraId="5CBE11DE" w14:textId="77777777" w:rsidR="006112BA" w:rsidRDefault="00787E28">
      <w:pPr>
        <w:pStyle w:val="Heading2"/>
      </w:pPr>
      <w:r>
        <w:t>Diffusion</w:t>
      </w:r>
    </w:p>
    <w:p w14:paraId="02C05ED3" w14:textId="77777777" w:rsidR="006112BA" w:rsidRDefault="00787E28">
      <w:pPr>
        <w:pStyle w:val="ListParagraph"/>
        <w:numPr>
          <w:ilvl w:val="0"/>
          <w:numId w:val="8"/>
        </w:numPr>
        <w:tabs>
          <w:tab w:val="left" w:pos="1080"/>
          <w:tab w:val="left" w:pos="1081"/>
        </w:tabs>
        <w:spacing w:before="55"/>
        <w:ind w:hanging="361"/>
        <w:rPr>
          <w:rFonts w:ascii="Symbol" w:hAnsi="Symbol"/>
          <w:sz w:val="23"/>
        </w:rPr>
      </w:pPr>
      <w:r>
        <w:rPr>
          <w:sz w:val="23"/>
        </w:rPr>
        <w:t xml:space="preserve">Intermixing of particles of </w:t>
      </w:r>
      <w:r>
        <w:rPr>
          <w:spacing w:val="-2"/>
          <w:sz w:val="23"/>
        </w:rPr>
        <w:t xml:space="preserve">two </w:t>
      </w:r>
      <w:r>
        <w:rPr>
          <w:sz w:val="23"/>
        </w:rPr>
        <w:t xml:space="preserve">different types of matter on their </w:t>
      </w:r>
      <w:r>
        <w:rPr>
          <w:spacing w:val="-3"/>
          <w:sz w:val="23"/>
        </w:rPr>
        <w:t xml:space="preserve">own </w:t>
      </w:r>
      <w:r>
        <w:rPr>
          <w:sz w:val="23"/>
        </w:rPr>
        <w:t>is called</w:t>
      </w:r>
      <w:r>
        <w:rPr>
          <w:spacing w:val="-15"/>
          <w:sz w:val="23"/>
        </w:rPr>
        <w:t xml:space="preserve"> </w:t>
      </w:r>
      <w:r>
        <w:rPr>
          <w:sz w:val="23"/>
        </w:rPr>
        <w:t>diffusion.</w:t>
      </w:r>
    </w:p>
    <w:p w14:paraId="29026AB8" w14:textId="77777777" w:rsidR="006112BA" w:rsidRDefault="00787E28">
      <w:pPr>
        <w:pStyle w:val="ListParagraph"/>
        <w:numPr>
          <w:ilvl w:val="0"/>
          <w:numId w:val="8"/>
        </w:numPr>
        <w:tabs>
          <w:tab w:val="left" w:pos="1080"/>
          <w:tab w:val="left" w:pos="1081"/>
        </w:tabs>
        <w:ind w:hanging="361"/>
        <w:rPr>
          <w:rFonts w:ascii="Symbol" w:hAnsi="Symbol"/>
          <w:sz w:val="23"/>
        </w:rPr>
      </w:pPr>
      <w:r>
        <w:rPr>
          <w:sz w:val="23"/>
        </w:rPr>
        <w:t>The rate of diffusion increases on increasing the temperature of the diffusing substance (by</w:t>
      </w:r>
      <w:r>
        <w:rPr>
          <w:spacing w:val="-27"/>
          <w:sz w:val="23"/>
        </w:rPr>
        <w:t xml:space="preserve"> </w:t>
      </w:r>
      <w:r>
        <w:rPr>
          <w:sz w:val="23"/>
        </w:rPr>
        <w:t>heating).</w:t>
      </w:r>
    </w:p>
    <w:p w14:paraId="5CC4D2CF" w14:textId="77777777" w:rsidR="006112BA" w:rsidRDefault="006112BA">
      <w:pPr>
        <w:pStyle w:val="BodyText"/>
        <w:spacing w:before="6"/>
        <w:rPr>
          <w:sz w:val="29"/>
        </w:rPr>
      </w:pPr>
    </w:p>
    <w:p w14:paraId="05D8485D" w14:textId="77777777" w:rsidR="006112BA" w:rsidRDefault="00787E28">
      <w:pPr>
        <w:pStyle w:val="Heading3"/>
      </w:pPr>
      <w:r>
        <w:t>Examples of diffusion in gases:</w:t>
      </w:r>
    </w:p>
    <w:p w14:paraId="555CC03F" w14:textId="77777777" w:rsidR="006112BA" w:rsidRDefault="00787E28">
      <w:pPr>
        <w:pStyle w:val="ListParagraph"/>
        <w:numPr>
          <w:ilvl w:val="0"/>
          <w:numId w:val="8"/>
        </w:numPr>
        <w:tabs>
          <w:tab w:val="left" w:pos="1080"/>
          <w:tab w:val="left" w:pos="1081"/>
        </w:tabs>
        <w:spacing w:before="46" w:line="271" w:lineRule="auto"/>
        <w:ind w:right="727"/>
        <w:rPr>
          <w:rFonts w:ascii="Symbol" w:hAnsi="Symbol"/>
          <w:sz w:val="23"/>
        </w:rPr>
      </w:pPr>
      <w:r>
        <w:rPr>
          <w:sz w:val="23"/>
        </w:rPr>
        <w:t>The aroma of food being cooked in the kitchen reaches us even from a considerable distance due to diffusion.</w:t>
      </w:r>
    </w:p>
    <w:p w14:paraId="62480E05" w14:textId="77777777" w:rsidR="006112BA" w:rsidRDefault="00787E28">
      <w:pPr>
        <w:pStyle w:val="ListParagraph"/>
        <w:numPr>
          <w:ilvl w:val="0"/>
          <w:numId w:val="8"/>
        </w:numPr>
        <w:tabs>
          <w:tab w:val="left" w:pos="1080"/>
          <w:tab w:val="left" w:pos="1081"/>
        </w:tabs>
        <w:spacing w:before="7"/>
        <w:ind w:hanging="361"/>
        <w:rPr>
          <w:rFonts w:ascii="Symbol" w:hAnsi="Symbol"/>
          <w:sz w:val="23"/>
        </w:rPr>
      </w:pPr>
      <w:r>
        <w:rPr>
          <w:sz w:val="23"/>
        </w:rPr>
        <w:t>The fragrance of a burning incense stick spreads all around due to</w:t>
      </w:r>
      <w:r>
        <w:rPr>
          <w:spacing w:val="-20"/>
          <w:sz w:val="23"/>
        </w:rPr>
        <w:t xml:space="preserve"> </w:t>
      </w:r>
      <w:r>
        <w:rPr>
          <w:sz w:val="23"/>
        </w:rPr>
        <w:t>diffusion.</w:t>
      </w:r>
    </w:p>
    <w:p w14:paraId="014ECD8E" w14:textId="77777777" w:rsidR="006112BA" w:rsidRDefault="00787E28">
      <w:pPr>
        <w:pStyle w:val="ListParagraph"/>
        <w:numPr>
          <w:ilvl w:val="0"/>
          <w:numId w:val="8"/>
        </w:numPr>
        <w:tabs>
          <w:tab w:val="left" w:pos="1080"/>
          <w:tab w:val="left" w:pos="1081"/>
        </w:tabs>
        <w:ind w:hanging="361"/>
        <w:rPr>
          <w:rFonts w:ascii="Symbol" w:hAnsi="Symbol"/>
          <w:sz w:val="23"/>
        </w:rPr>
      </w:pPr>
      <w:r>
        <w:rPr>
          <w:sz w:val="23"/>
        </w:rPr>
        <w:t>The fragrance of a perfume spreads due to the diffusion of the perfume particles into</w:t>
      </w:r>
      <w:r>
        <w:rPr>
          <w:spacing w:val="-24"/>
          <w:sz w:val="23"/>
        </w:rPr>
        <w:t xml:space="preserve"> </w:t>
      </w:r>
      <w:r>
        <w:rPr>
          <w:sz w:val="23"/>
        </w:rPr>
        <w:t>air.</w:t>
      </w:r>
    </w:p>
    <w:p w14:paraId="47307E1A" w14:textId="77777777" w:rsidR="006112BA" w:rsidRDefault="006112BA">
      <w:pPr>
        <w:pStyle w:val="BodyText"/>
        <w:spacing w:before="5"/>
        <w:rPr>
          <w:sz w:val="29"/>
        </w:rPr>
      </w:pPr>
    </w:p>
    <w:p w14:paraId="2A628A28" w14:textId="77777777" w:rsidR="006112BA" w:rsidRDefault="00787E28">
      <w:pPr>
        <w:pStyle w:val="Heading3"/>
        <w:spacing w:before="1"/>
      </w:pPr>
      <w:r>
        <w:t>Examples of diffusion in liquids:</w:t>
      </w:r>
    </w:p>
    <w:p w14:paraId="215AF640" w14:textId="77777777" w:rsidR="006112BA" w:rsidRDefault="00787E28">
      <w:pPr>
        <w:pStyle w:val="ListParagraph"/>
        <w:numPr>
          <w:ilvl w:val="0"/>
          <w:numId w:val="8"/>
        </w:numPr>
        <w:tabs>
          <w:tab w:val="left" w:pos="1080"/>
          <w:tab w:val="left" w:pos="1081"/>
        </w:tabs>
        <w:spacing w:before="41" w:line="276" w:lineRule="auto"/>
        <w:ind w:right="728"/>
        <w:rPr>
          <w:rFonts w:ascii="Symbol" w:hAnsi="Symbol"/>
          <w:sz w:val="23"/>
        </w:rPr>
      </w:pPr>
      <w:proofErr w:type="spellStart"/>
      <w:r>
        <w:rPr>
          <w:sz w:val="23"/>
        </w:rPr>
        <w:t>Colour</w:t>
      </w:r>
      <w:proofErr w:type="spellEnd"/>
      <w:r>
        <w:rPr>
          <w:sz w:val="23"/>
        </w:rPr>
        <w:t xml:space="preserve"> of potassium permanganate is acquired by water, on its own, due to the diffusion of potassium permanganate particles in water.</w:t>
      </w:r>
    </w:p>
    <w:p w14:paraId="39A5C74C" w14:textId="77777777" w:rsidR="006112BA" w:rsidRDefault="00787E28">
      <w:pPr>
        <w:pStyle w:val="ListParagraph"/>
        <w:numPr>
          <w:ilvl w:val="0"/>
          <w:numId w:val="8"/>
        </w:numPr>
        <w:tabs>
          <w:tab w:val="left" w:pos="1080"/>
          <w:tab w:val="left" w:pos="1081"/>
        </w:tabs>
        <w:spacing w:before="0" w:line="278" w:lineRule="exact"/>
        <w:ind w:hanging="361"/>
        <w:rPr>
          <w:rFonts w:ascii="Symbol" w:hAnsi="Symbol"/>
          <w:sz w:val="23"/>
        </w:rPr>
      </w:pPr>
      <w:r>
        <w:rPr>
          <w:sz w:val="23"/>
        </w:rPr>
        <w:t xml:space="preserve">The spreading of ink in water, on </w:t>
      </w:r>
      <w:r>
        <w:rPr>
          <w:spacing w:val="-2"/>
          <w:sz w:val="23"/>
        </w:rPr>
        <w:t xml:space="preserve">its </w:t>
      </w:r>
      <w:r>
        <w:rPr>
          <w:sz w:val="23"/>
        </w:rPr>
        <w:t>own, is due to the diffusion of ink particles in the</w:t>
      </w:r>
      <w:r>
        <w:rPr>
          <w:spacing w:val="-22"/>
          <w:sz w:val="23"/>
        </w:rPr>
        <w:t xml:space="preserve"> </w:t>
      </w:r>
      <w:r>
        <w:rPr>
          <w:sz w:val="23"/>
        </w:rPr>
        <w:t>water.</w:t>
      </w:r>
    </w:p>
    <w:p w14:paraId="27DB847B" w14:textId="77777777" w:rsidR="006112BA" w:rsidRDefault="006112BA">
      <w:pPr>
        <w:pStyle w:val="BodyText"/>
        <w:spacing w:before="5"/>
        <w:rPr>
          <w:sz w:val="29"/>
        </w:rPr>
      </w:pPr>
    </w:p>
    <w:p w14:paraId="2B761C4E" w14:textId="77777777" w:rsidR="006112BA" w:rsidRDefault="00787E28">
      <w:pPr>
        <w:pStyle w:val="Heading3"/>
        <w:spacing w:before="1"/>
        <w:jc w:val="both"/>
      </w:pPr>
      <w:r>
        <w:t>Examples of diffusion in solids:</w:t>
      </w:r>
    </w:p>
    <w:p w14:paraId="6D28A9F6" w14:textId="77777777" w:rsidR="006112BA" w:rsidRDefault="00787E28">
      <w:pPr>
        <w:pStyle w:val="ListParagraph"/>
        <w:numPr>
          <w:ilvl w:val="0"/>
          <w:numId w:val="8"/>
        </w:numPr>
        <w:tabs>
          <w:tab w:val="left" w:pos="1081"/>
        </w:tabs>
        <w:spacing w:before="46" w:line="271" w:lineRule="auto"/>
        <w:ind w:right="718"/>
        <w:jc w:val="both"/>
        <w:rPr>
          <w:rFonts w:ascii="Symbol" w:hAnsi="Symbol"/>
          <w:sz w:val="23"/>
        </w:rPr>
      </w:pPr>
      <w:r>
        <w:rPr>
          <w:sz w:val="23"/>
        </w:rPr>
        <w:t xml:space="preserve">If </w:t>
      </w:r>
      <w:r>
        <w:rPr>
          <w:spacing w:val="-2"/>
          <w:sz w:val="23"/>
        </w:rPr>
        <w:t xml:space="preserve">two </w:t>
      </w:r>
      <w:r>
        <w:rPr>
          <w:sz w:val="23"/>
        </w:rPr>
        <w:t>metal blocks are bound together tightly and kept undisturbed for a few years, then the particles of one metal are found to have diffused into the other</w:t>
      </w:r>
      <w:r>
        <w:rPr>
          <w:spacing w:val="-20"/>
          <w:sz w:val="23"/>
        </w:rPr>
        <w:t xml:space="preserve"> </w:t>
      </w:r>
      <w:r>
        <w:rPr>
          <w:sz w:val="23"/>
        </w:rPr>
        <w:t>metal.</w:t>
      </w:r>
    </w:p>
    <w:p w14:paraId="4C0D2319" w14:textId="77777777" w:rsidR="006112BA" w:rsidRDefault="00787E28">
      <w:pPr>
        <w:pStyle w:val="ListParagraph"/>
        <w:numPr>
          <w:ilvl w:val="0"/>
          <w:numId w:val="8"/>
        </w:numPr>
        <w:tabs>
          <w:tab w:val="left" w:pos="1081"/>
        </w:tabs>
        <w:spacing w:before="7" w:line="276" w:lineRule="auto"/>
        <w:ind w:right="711"/>
        <w:jc w:val="both"/>
        <w:rPr>
          <w:rFonts w:ascii="Symbol" w:hAnsi="Symbol"/>
          <w:sz w:val="23"/>
        </w:rPr>
      </w:pPr>
      <w:r>
        <w:rPr>
          <w:sz w:val="23"/>
        </w:rPr>
        <w:t xml:space="preserve">If </w:t>
      </w:r>
      <w:r>
        <w:rPr>
          <w:spacing w:val="-5"/>
          <w:sz w:val="23"/>
        </w:rPr>
        <w:t xml:space="preserve">we </w:t>
      </w:r>
      <w:r>
        <w:rPr>
          <w:spacing w:val="-3"/>
          <w:sz w:val="23"/>
        </w:rPr>
        <w:t xml:space="preserve">write </w:t>
      </w:r>
      <w:r>
        <w:rPr>
          <w:sz w:val="23"/>
        </w:rPr>
        <w:t xml:space="preserve">something on a blackboard and leave it undisturbed for </w:t>
      </w:r>
      <w:proofErr w:type="spellStart"/>
      <w:r>
        <w:rPr>
          <w:sz w:val="23"/>
        </w:rPr>
        <w:t>atleast</w:t>
      </w:r>
      <w:proofErr w:type="spellEnd"/>
      <w:r>
        <w:rPr>
          <w:sz w:val="23"/>
        </w:rPr>
        <w:t xml:space="preserve"> 10 to 15 days, </w:t>
      </w:r>
      <w:r>
        <w:rPr>
          <w:spacing w:val="-5"/>
          <w:sz w:val="23"/>
        </w:rPr>
        <w:t xml:space="preserve">we </w:t>
      </w:r>
      <w:r>
        <w:rPr>
          <w:sz w:val="23"/>
        </w:rPr>
        <w:t xml:space="preserve">will find that it becomes quite difficult to clean the blackboard afterwards. </w:t>
      </w:r>
      <w:r>
        <w:rPr>
          <w:spacing w:val="-3"/>
          <w:sz w:val="23"/>
        </w:rPr>
        <w:t xml:space="preserve">This </w:t>
      </w:r>
      <w:r>
        <w:rPr>
          <w:sz w:val="23"/>
        </w:rPr>
        <w:t xml:space="preserve">is due to </w:t>
      </w:r>
      <w:r>
        <w:rPr>
          <w:spacing w:val="3"/>
          <w:sz w:val="23"/>
        </w:rPr>
        <w:t xml:space="preserve">the </w:t>
      </w:r>
      <w:r>
        <w:rPr>
          <w:sz w:val="23"/>
        </w:rPr>
        <w:t>fact that some of the particles of chalk have diffused into the surface of the</w:t>
      </w:r>
      <w:r>
        <w:rPr>
          <w:spacing w:val="-21"/>
          <w:sz w:val="23"/>
        </w:rPr>
        <w:t xml:space="preserve"> </w:t>
      </w:r>
      <w:r>
        <w:rPr>
          <w:sz w:val="23"/>
        </w:rPr>
        <w:t>blackboard.</w:t>
      </w:r>
    </w:p>
    <w:p w14:paraId="2F08631B" w14:textId="77777777" w:rsidR="006112BA" w:rsidRDefault="006112BA">
      <w:pPr>
        <w:spacing w:line="276" w:lineRule="auto"/>
        <w:jc w:val="both"/>
        <w:rPr>
          <w:rFonts w:ascii="Symbol" w:hAnsi="Symbol"/>
          <w:sz w:val="23"/>
        </w:rPr>
        <w:sectPr w:rsidR="006112BA" w:rsidSect="007C76C5">
          <w:type w:val="continuous"/>
          <w:pgSz w:w="12240" w:h="15840"/>
          <w:pgMar w:top="80" w:right="0" w:bottom="0" w:left="0" w:header="720" w:footer="720" w:gutter="0"/>
          <w:cols w:space="720"/>
        </w:sectPr>
      </w:pPr>
    </w:p>
    <w:p w14:paraId="6FCEC14C" w14:textId="77777777" w:rsidR="006112BA" w:rsidRDefault="006112BA">
      <w:pPr>
        <w:pStyle w:val="BodyText"/>
        <w:rPr>
          <w:sz w:val="20"/>
        </w:rPr>
      </w:pPr>
    </w:p>
    <w:p w14:paraId="69DA6D2E" w14:textId="77777777" w:rsidR="006112BA" w:rsidRDefault="006112BA">
      <w:pPr>
        <w:pStyle w:val="BodyText"/>
        <w:spacing w:before="10" w:after="1"/>
        <w:rPr>
          <w:sz w:val="16"/>
        </w:rPr>
      </w:pPr>
    </w:p>
    <w:p w14:paraId="7B9B5F30" w14:textId="2CA8BBFD" w:rsidR="006112BA" w:rsidRDefault="00000000">
      <w:pPr>
        <w:pStyle w:val="BodyText"/>
        <w:ind w:left="1898"/>
        <w:rPr>
          <w:sz w:val="20"/>
        </w:rPr>
      </w:pPr>
      <w:r>
        <w:rPr>
          <w:sz w:val="20"/>
        </w:rPr>
      </w:r>
      <w:r w:rsidR="00350B10">
        <w:rPr>
          <w:sz w:val="20"/>
        </w:rPr>
        <w:pict w14:anchorId="12EB7C0C">
          <v:group id="_x0000_s2060" style="width:411.55pt;height:190.55pt;mso-position-horizontal-relative:char;mso-position-vertical-relative:line" coordsize="8447,4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3230;top:315;width:2026;height:1839">
              <v:imagedata r:id="rId9" o:title=""/>
            </v:shape>
            <v:shapetype id="_x0000_t202" coordsize="21600,21600" o:spt="202" path="m,l,21600r21600,l21600,xe">
              <v:stroke joinstyle="miter"/>
              <v:path gradientshapeok="t" o:connecttype="rect"/>
            </v:shapetype>
            <v:shape id="_x0000_s2061" type="#_x0000_t202" style="position:absolute;left:30;top:30;width:8387;height:3980" filled="f" strokecolor="#c0504d" strokeweight="3pt">
              <v:stroke linestyle="thickThin"/>
              <v:textbox style="mso-next-textbox:#_x0000_s2061" inset="0,0,0,0">
                <w:txbxContent>
                  <w:p w14:paraId="1FF4BC1E" w14:textId="77777777" w:rsidR="006112BA" w:rsidRDefault="006112BA">
                    <w:pPr>
                      <w:rPr>
                        <w:sz w:val="26"/>
                      </w:rPr>
                    </w:pPr>
                  </w:p>
                  <w:p w14:paraId="0AE19FB9" w14:textId="77777777" w:rsidR="006112BA" w:rsidRDefault="006112BA">
                    <w:pPr>
                      <w:rPr>
                        <w:sz w:val="26"/>
                      </w:rPr>
                    </w:pPr>
                  </w:p>
                  <w:p w14:paraId="0CB92100" w14:textId="77777777" w:rsidR="006112BA" w:rsidRDefault="006112BA">
                    <w:pPr>
                      <w:rPr>
                        <w:sz w:val="26"/>
                      </w:rPr>
                    </w:pPr>
                  </w:p>
                  <w:p w14:paraId="3533B798" w14:textId="77777777" w:rsidR="006112BA" w:rsidRDefault="006112BA">
                    <w:pPr>
                      <w:rPr>
                        <w:sz w:val="26"/>
                      </w:rPr>
                    </w:pPr>
                  </w:p>
                  <w:p w14:paraId="1C171DB5" w14:textId="77777777" w:rsidR="006112BA" w:rsidRDefault="006112BA">
                    <w:pPr>
                      <w:rPr>
                        <w:sz w:val="26"/>
                      </w:rPr>
                    </w:pPr>
                  </w:p>
                  <w:p w14:paraId="3DDB7A47" w14:textId="77777777" w:rsidR="006112BA" w:rsidRDefault="006112BA">
                    <w:pPr>
                      <w:rPr>
                        <w:sz w:val="26"/>
                      </w:rPr>
                    </w:pPr>
                  </w:p>
                  <w:p w14:paraId="27EEC13F" w14:textId="77777777" w:rsidR="006112BA" w:rsidRPr="00350B10" w:rsidRDefault="006112BA">
                    <w:pPr>
                      <w:rPr>
                        <w:sz w:val="18"/>
                        <w:szCs w:val="18"/>
                      </w:rPr>
                    </w:pPr>
                  </w:p>
                  <w:p w14:paraId="0D78645B" w14:textId="77777777" w:rsidR="006112BA" w:rsidRDefault="006112BA">
                    <w:pPr>
                      <w:spacing w:before="7"/>
                      <w:rPr>
                        <w:sz w:val="32"/>
                      </w:rPr>
                    </w:pPr>
                  </w:p>
                  <w:p w14:paraId="5EAEC20F" w14:textId="77777777" w:rsidR="006112BA" w:rsidRDefault="00787E28">
                    <w:pPr>
                      <w:ind w:left="164"/>
                      <w:rPr>
                        <w:b/>
                        <w:sz w:val="23"/>
                      </w:rPr>
                    </w:pPr>
                    <w:r>
                      <w:rPr>
                        <w:b/>
                        <w:sz w:val="23"/>
                      </w:rPr>
                      <w:t>Brownian movement</w:t>
                    </w:r>
                  </w:p>
                  <w:p w14:paraId="7157B2D5" w14:textId="77777777" w:rsidR="006112BA" w:rsidRDefault="00787E28">
                    <w:pPr>
                      <w:spacing w:before="5" w:line="242" w:lineRule="auto"/>
                      <w:ind w:left="164" w:right="244"/>
                      <w:rPr>
                        <w:sz w:val="23"/>
                      </w:rPr>
                    </w:pPr>
                    <w:r>
                      <w:rPr>
                        <w:sz w:val="23"/>
                      </w:rPr>
                      <w:t>The random motion of particles suspended in a fluid (liquid or gas) results from their bombardment by the fast-moving atoms or molecules of the fluid (liquid or gas). This haphazard motion of the particles is known as Brownian motion.</w:t>
                    </w:r>
                  </w:p>
                </w:txbxContent>
              </v:textbox>
            </v:shape>
            <w10:anchorlock/>
          </v:group>
        </w:pict>
      </w:r>
    </w:p>
    <w:p w14:paraId="129FC0B5" w14:textId="77777777" w:rsidR="006112BA" w:rsidRDefault="006112BA">
      <w:pPr>
        <w:pStyle w:val="BodyText"/>
        <w:rPr>
          <w:sz w:val="20"/>
        </w:rPr>
      </w:pPr>
    </w:p>
    <w:p w14:paraId="15B0946E" w14:textId="77777777" w:rsidR="006112BA" w:rsidRDefault="006112BA">
      <w:pPr>
        <w:pStyle w:val="BodyText"/>
        <w:spacing w:before="8"/>
      </w:pPr>
    </w:p>
    <w:p w14:paraId="323B0E0A" w14:textId="77777777" w:rsidR="006112BA" w:rsidRDefault="00787E28">
      <w:pPr>
        <w:pStyle w:val="Heading1"/>
        <w:spacing w:before="91"/>
      </w:pPr>
      <w:r>
        <w:rPr>
          <w:color w:val="538DD3"/>
        </w:rPr>
        <w:t>States of Matter</w:t>
      </w:r>
    </w:p>
    <w:p w14:paraId="1E965373" w14:textId="77777777" w:rsidR="006112BA" w:rsidRDefault="00000000">
      <w:pPr>
        <w:pStyle w:val="BodyText"/>
        <w:spacing w:before="2"/>
        <w:rPr>
          <w:b/>
          <w:sz w:val="26"/>
        </w:rPr>
      </w:pPr>
      <w:r>
        <w:pict w14:anchorId="6F029BF1">
          <v:rect id="_x0000_s2059" style="position:absolute;margin-left:34.6pt;margin-top:17.05pt;width:496.25pt;height:.5pt;z-index:-15722496;mso-wrap-distance-left:0;mso-wrap-distance-right:0;mso-position-horizontal-relative:page" fillcolor="#4f81bc" stroked="f">
            <w10:wrap type="topAndBottom" anchorx="page"/>
          </v:rect>
        </w:pict>
      </w:r>
    </w:p>
    <w:p w14:paraId="080C3700" w14:textId="77777777" w:rsidR="006112BA" w:rsidRDefault="006112BA">
      <w:pPr>
        <w:pStyle w:val="BodyText"/>
        <w:spacing w:before="7" w:after="1"/>
        <w:rPr>
          <w:b/>
          <w:sz w:val="21"/>
        </w:rPr>
      </w:pPr>
    </w:p>
    <w:tbl>
      <w:tblPr>
        <w:tblW w:w="0" w:type="auto"/>
        <w:tblInd w:w="1215"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3124"/>
        <w:gridCol w:w="3147"/>
        <w:gridCol w:w="3292"/>
      </w:tblGrid>
      <w:tr w:rsidR="006112BA" w14:paraId="60564504" w14:textId="77777777" w:rsidTr="00350B10">
        <w:trPr>
          <w:trHeight w:val="460"/>
        </w:trPr>
        <w:tc>
          <w:tcPr>
            <w:tcW w:w="3124" w:type="dxa"/>
            <w:shd w:val="clear" w:color="auto" w:fill="FAD3B4"/>
          </w:tcPr>
          <w:p w14:paraId="57A6B4C5" w14:textId="77777777" w:rsidR="006112BA" w:rsidRDefault="00787E28">
            <w:pPr>
              <w:pStyle w:val="TableParagraph"/>
              <w:spacing w:before="81"/>
              <w:ind w:left="1008"/>
              <w:rPr>
                <w:b/>
                <w:sz w:val="23"/>
              </w:rPr>
            </w:pPr>
            <w:r>
              <w:rPr>
                <w:b/>
                <w:sz w:val="23"/>
              </w:rPr>
              <w:t>Solid State</w:t>
            </w:r>
          </w:p>
        </w:tc>
        <w:tc>
          <w:tcPr>
            <w:tcW w:w="3147" w:type="dxa"/>
            <w:shd w:val="clear" w:color="auto" w:fill="FAD3B4"/>
          </w:tcPr>
          <w:p w14:paraId="3171C521" w14:textId="77777777" w:rsidR="006112BA" w:rsidRDefault="00787E28">
            <w:pPr>
              <w:pStyle w:val="TableParagraph"/>
              <w:spacing w:before="81"/>
              <w:ind w:left="960"/>
              <w:rPr>
                <w:b/>
                <w:sz w:val="23"/>
              </w:rPr>
            </w:pPr>
            <w:r>
              <w:rPr>
                <w:b/>
                <w:sz w:val="23"/>
              </w:rPr>
              <w:t>Liquid State</w:t>
            </w:r>
          </w:p>
        </w:tc>
        <w:tc>
          <w:tcPr>
            <w:tcW w:w="3292" w:type="dxa"/>
            <w:shd w:val="clear" w:color="auto" w:fill="FAD3B4"/>
          </w:tcPr>
          <w:p w14:paraId="74A45B7A" w14:textId="77777777" w:rsidR="006112BA" w:rsidRDefault="00787E28">
            <w:pPr>
              <w:pStyle w:val="TableParagraph"/>
              <w:spacing w:before="81"/>
              <w:ind w:left="893"/>
              <w:rPr>
                <w:b/>
                <w:sz w:val="23"/>
              </w:rPr>
            </w:pPr>
            <w:r>
              <w:rPr>
                <w:b/>
                <w:sz w:val="23"/>
              </w:rPr>
              <w:t>Gaseous State</w:t>
            </w:r>
          </w:p>
        </w:tc>
      </w:tr>
      <w:tr w:rsidR="006112BA" w14:paraId="6298E0F4" w14:textId="77777777" w:rsidTr="00350B10">
        <w:trPr>
          <w:trHeight w:val="1708"/>
        </w:trPr>
        <w:tc>
          <w:tcPr>
            <w:tcW w:w="3124" w:type="dxa"/>
          </w:tcPr>
          <w:p w14:paraId="68A2814B" w14:textId="77777777" w:rsidR="006112BA" w:rsidRDefault="00787E28">
            <w:pPr>
              <w:pStyle w:val="TableParagraph"/>
              <w:ind w:left="762"/>
              <w:rPr>
                <w:sz w:val="20"/>
              </w:rPr>
            </w:pPr>
            <w:r>
              <w:rPr>
                <w:noProof/>
                <w:sz w:val="20"/>
              </w:rPr>
              <w:drawing>
                <wp:inline distT="0" distB="0" distL="0" distR="0" wp14:anchorId="5225669C" wp14:editId="7FDE4476">
                  <wp:extent cx="1042063" cy="1090231"/>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0" cstate="print"/>
                          <a:stretch>
                            <a:fillRect/>
                          </a:stretch>
                        </pic:blipFill>
                        <pic:spPr>
                          <a:xfrm>
                            <a:off x="0" y="0"/>
                            <a:ext cx="1042063" cy="1090231"/>
                          </a:xfrm>
                          <a:prstGeom prst="rect">
                            <a:avLst/>
                          </a:prstGeom>
                        </pic:spPr>
                      </pic:pic>
                    </a:graphicData>
                  </a:graphic>
                </wp:inline>
              </w:drawing>
            </w:r>
          </w:p>
        </w:tc>
        <w:tc>
          <w:tcPr>
            <w:tcW w:w="3147" w:type="dxa"/>
          </w:tcPr>
          <w:p w14:paraId="3D470817" w14:textId="77777777" w:rsidR="006112BA" w:rsidRDefault="00787E28">
            <w:pPr>
              <w:pStyle w:val="TableParagraph"/>
              <w:ind w:left="723"/>
              <w:rPr>
                <w:sz w:val="20"/>
              </w:rPr>
            </w:pPr>
            <w:r>
              <w:rPr>
                <w:noProof/>
                <w:sz w:val="20"/>
              </w:rPr>
              <w:drawing>
                <wp:inline distT="0" distB="0" distL="0" distR="0" wp14:anchorId="0CF56240" wp14:editId="3CC6DCA2">
                  <wp:extent cx="1138745" cy="1107281"/>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1" cstate="print"/>
                          <a:stretch>
                            <a:fillRect/>
                          </a:stretch>
                        </pic:blipFill>
                        <pic:spPr>
                          <a:xfrm>
                            <a:off x="0" y="0"/>
                            <a:ext cx="1138745" cy="1107281"/>
                          </a:xfrm>
                          <a:prstGeom prst="rect">
                            <a:avLst/>
                          </a:prstGeom>
                        </pic:spPr>
                      </pic:pic>
                    </a:graphicData>
                  </a:graphic>
                </wp:inline>
              </w:drawing>
            </w:r>
          </w:p>
        </w:tc>
        <w:tc>
          <w:tcPr>
            <w:tcW w:w="3292" w:type="dxa"/>
          </w:tcPr>
          <w:p w14:paraId="690E3F22" w14:textId="77777777" w:rsidR="006112BA" w:rsidRDefault="00787E28">
            <w:pPr>
              <w:pStyle w:val="TableParagraph"/>
              <w:ind w:left="904"/>
              <w:rPr>
                <w:sz w:val="20"/>
              </w:rPr>
            </w:pPr>
            <w:r>
              <w:rPr>
                <w:noProof/>
                <w:sz w:val="20"/>
              </w:rPr>
              <w:drawing>
                <wp:inline distT="0" distB="0" distL="0" distR="0" wp14:anchorId="340B1336" wp14:editId="27ECC8B9">
                  <wp:extent cx="936586" cy="1100137"/>
                  <wp:effectExtent l="0" t="0" r="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2" cstate="print"/>
                          <a:stretch>
                            <a:fillRect/>
                          </a:stretch>
                        </pic:blipFill>
                        <pic:spPr>
                          <a:xfrm>
                            <a:off x="0" y="0"/>
                            <a:ext cx="936586" cy="1100137"/>
                          </a:xfrm>
                          <a:prstGeom prst="rect">
                            <a:avLst/>
                          </a:prstGeom>
                        </pic:spPr>
                      </pic:pic>
                    </a:graphicData>
                  </a:graphic>
                </wp:inline>
              </w:drawing>
            </w:r>
          </w:p>
        </w:tc>
      </w:tr>
      <w:tr w:rsidR="006112BA" w14:paraId="44268248" w14:textId="77777777" w:rsidTr="00350B10">
        <w:trPr>
          <w:trHeight w:val="2050"/>
        </w:trPr>
        <w:tc>
          <w:tcPr>
            <w:tcW w:w="3124" w:type="dxa"/>
          </w:tcPr>
          <w:p w14:paraId="1DFAD62C" w14:textId="77777777" w:rsidR="006112BA" w:rsidRDefault="00787E28">
            <w:pPr>
              <w:pStyle w:val="TableParagraph"/>
              <w:spacing w:before="5" w:line="273" w:lineRule="auto"/>
              <w:rPr>
                <w:sz w:val="23"/>
              </w:rPr>
            </w:pPr>
            <w:r>
              <w:rPr>
                <w:sz w:val="23"/>
              </w:rPr>
              <w:t>The space between the particles is very less.</w:t>
            </w:r>
          </w:p>
        </w:tc>
        <w:tc>
          <w:tcPr>
            <w:tcW w:w="3147" w:type="dxa"/>
          </w:tcPr>
          <w:p w14:paraId="3AF70E2E" w14:textId="77777777" w:rsidR="006112BA" w:rsidRDefault="00787E28">
            <w:pPr>
              <w:pStyle w:val="TableParagraph"/>
              <w:spacing w:before="5" w:line="276" w:lineRule="auto"/>
              <w:ind w:right="214"/>
              <w:rPr>
                <w:sz w:val="23"/>
              </w:rPr>
            </w:pPr>
            <w:r>
              <w:rPr>
                <w:sz w:val="23"/>
              </w:rPr>
              <w:t>The space between the particles is slightly more as compared to solids, but still very less as compared to gases. The particles of a liquid can slip and slide over</w:t>
            </w:r>
          </w:p>
          <w:p w14:paraId="32E7DD65" w14:textId="77777777" w:rsidR="006112BA" w:rsidRDefault="00787E28">
            <w:pPr>
              <w:pStyle w:val="TableParagraph"/>
              <w:spacing w:line="264" w:lineRule="exact"/>
              <w:rPr>
                <w:sz w:val="23"/>
              </w:rPr>
            </w:pPr>
            <w:r>
              <w:rPr>
                <w:sz w:val="23"/>
              </w:rPr>
              <w:t>each other.</w:t>
            </w:r>
          </w:p>
        </w:tc>
        <w:tc>
          <w:tcPr>
            <w:tcW w:w="3292" w:type="dxa"/>
          </w:tcPr>
          <w:p w14:paraId="042527A3" w14:textId="77777777" w:rsidR="006112BA" w:rsidRDefault="00787E28">
            <w:pPr>
              <w:pStyle w:val="TableParagraph"/>
              <w:spacing w:before="5" w:line="276" w:lineRule="auto"/>
              <w:ind w:left="110"/>
              <w:rPr>
                <w:sz w:val="23"/>
              </w:rPr>
            </w:pPr>
            <w:r>
              <w:rPr>
                <w:sz w:val="23"/>
              </w:rPr>
              <w:t>The particles are much farther apart from one another as compared to solids and liquids. They have a very disorderly arrangement of particles compared to the solids and</w:t>
            </w:r>
          </w:p>
          <w:p w14:paraId="206E57AE" w14:textId="77777777" w:rsidR="006112BA" w:rsidRDefault="00787E28">
            <w:pPr>
              <w:pStyle w:val="TableParagraph"/>
              <w:spacing w:line="264" w:lineRule="exact"/>
              <w:ind w:left="110"/>
              <w:rPr>
                <w:sz w:val="23"/>
              </w:rPr>
            </w:pPr>
            <w:r>
              <w:rPr>
                <w:sz w:val="23"/>
              </w:rPr>
              <w:t>liquids.</w:t>
            </w:r>
          </w:p>
        </w:tc>
      </w:tr>
      <w:tr w:rsidR="006112BA" w14:paraId="27A415A0" w14:textId="77777777" w:rsidTr="00350B10">
        <w:trPr>
          <w:trHeight w:val="2049"/>
        </w:trPr>
        <w:tc>
          <w:tcPr>
            <w:tcW w:w="3124" w:type="dxa"/>
          </w:tcPr>
          <w:p w14:paraId="1460D65B" w14:textId="77777777" w:rsidR="006112BA" w:rsidRDefault="00787E28">
            <w:pPr>
              <w:pStyle w:val="TableParagraph"/>
              <w:spacing w:line="276" w:lineRule="auto"/>
              <w:ind w:right="154"/>
              <w:rPr>
                <w:sz w:val="23"/>
              </w:rPr>
            </w:pPr>
            <w:r>
              <w:rPr>
                <w:sz w:val="23"/>
              </w:rPr>
              <w:t>The force of attraction between the particles is strong. Thus, particles in a solid are closely packed.</w:t>
            </w:r>
          </w:p>
        </w:tc>
        <w:tc>
          <w:tcPr>
            <w:tcW w:w="3147" w:type="dxa"/>
          </w:tcPr>
          <w:p w14:paraId="620C1E7F" w14:textId="77777777" w:rsidR="006112BA" w:rsidRDefault="00787E28">
            <w:pPr>
              <w:pStyle w:val="TableParagraph"/>
              <w:spacing w:line="276" w:lineRule="auto"/>
              <w:ind w:right="329"/>
              <w:rPr>
                <w:sz w:val="23"/>
              </w:rPr>
            </w:pPr>
            <w:r>
              <w:rPr>
                <w:sz w:val="23"/>
              </w:rPr>
              <w:t>The force of attraction between the particles is strong enough to hold the particles together but not strong enough to hold the particles in a fixed position.</w:t>
            </w:r>
          </w:p>
        </w:tc>
        <w:tc>
          <w:tcPr>
            <w:tcW w:w="3292" w:type="dxa"/>
          </w:tcPr>
          <w:p w14:paraId="05FAEC3F" w14:textId="77777777" w:rsidR="006112BA" w:rsidRDefault="00787E28">
            <w:pPr>
              <w:pStyle w:val="TableParagraph"/>
              <w:spacing w:line="276" w:lineRule="auto"/>
              <w:ind w:left="110" w:right="148"/>
              <w:rPr>
                <w:sz w:val="23"/>
              </w:rPr>
            </w:pPr>
            <w:r>
              <w:rPr>
                <w:sz w:val="23"/>
              </w:rPr>
              <w:t>The force of attraction between the particles is negligible, hence particles of a gas move freely in all the directions.</w:t>
            </w:r>
          </w:p>
          <w:p w14:paraId="0645D4E7" w14:textId="77777777" w:rsidR="006112BA" w:rsidRDefault="00787E28">
            <w:pPr>
              <w:pStyle w:val="TableParagraph"/>
              <w:spacing w:before="1"/>
              <w:ind w:left="110"/>
              <w:rPr>
                <w:sz w:val="23"/>
              </w:rPr>
            </w:pPr>
            <w:r>
              <w:rPr>
                <w:sz w:val="23"/>
              </w:rPr>
              <w:t>Gases thus can mix or diffuse</w:t>
            </w:r>
          </w:p>
          <w:p w14:paraId="4005553F" w14:textId="77777777" w:rsidR="006112BA" w:rsidRDefault="00787E28">
            <w:pPr>
              <w:pStyle w:val="TableParagraph"/>
              <w:spacing w:before="43"/>
              <w:ind w:left="110"/>
              <w:rPr>
                <w:sz w:val="23"/>
              </w:rPr>
            </w:pPr>
            <w:r>
              <w:rPr>
                <w:sz w:val="23"/>
              </w:rPr>
              <w:t>into other gases.</w:t>
            </w:r>
          </w:p>
        </w:tc>
      </w:tr>
      <w:tr w:rsidR="006112BA" w14:paraId="091AFFD9" w14:textId="77777777" w:rsidTr="00350B10">
        <w:trPr>
          <w:trHeight w:val="1754"/>
        </w:trPr>
        <w:tc>
          <w:tcPr>
            <w:tcW w:w="3124" w:type="dxa"/>
          </w:tcPr>
          <w:p w14:paraId="5CDE5664" w14:textId="77777777" w:rsidR="006112BA" w:rsidRDefault="00787E28">
            <w:pPr>
              <w:pStyle w:val="TableParagraph"/>
              <w:spacing w:line="276" w:lineRule="auto"/>
              <w:ind w:right="154"/>
              <w:rPr>
                <w:sz w:val="23"/>
              </w:rPr>
            </w:pPr>
            <w:r>
              <w:rPr>
                <w:sz w:val="23"/>
              </w:rPr>
              <w:t>The kinetic energy of the particles is very less and so solids have an orderly arrangement of the</w:t>
            </w:r>
            <w:r>
              <w:rPr>
                <w:spacing w:val="-15"/>
                <w:sz w:val="23"/>
              </w:rPr>
              <w:t xml:space="preserve"> </w:t>
            </w:r>
            <w:r>
              <w:rPr>
                <w:sz w:val="23"/>
              </w:rPr>
              <w:t>particles. Therefore, solids have</w:t>
            </w:r>
            <w:r>
              <w:rPr>
                <w:spacing w:val="-8"/>
                <w:sz w:val="23"/>
              </w:rPr>
              <w:t xml:space="preserve"> </w:t>
            </w:r>
            <w:r>
              <w:rPr>
                <w:sz w:val="23"/>
              </w:rPr>
              <w:t>a</w:t>
            </w:r>
          </w:p>
          <w:p w14:paraId="58A52E2B" w14:textId="77777777" w:rsidR="006112BA" w:rsidRDefault="00787E28">
            <w:pPr>
              <w:pStyle w:val="TableParagraph"/>
              <w:spacing w:before="1"/>
              <w:rPr>
                <w:sz w:val="23"/>
              </w:rPr>
            </w:pPr>
            <w:r>
              <w:rPr>
                <w:sz w:val="23"/>
              </w:rPr>
              <w:t>fixed shape and</w:t>
            </w:r>
            <w:r>
              <w:rPr>
                <w:spacing w:val="-5"/>
                <w:sz w:val="23"/>
              </w:rPr>
              <w:t xml:space="preserve"> </w:t>
            </w:r>
            <w:r>
              <w:rPr>
                <w:sz w:val="23"/>
              </w:rPr>
              <w:t>volume.</w:t>
            </w:r>
          </w:p>
        </w:tc>
        <w:tc>
          <w:tcPr>
            <w:tcW w:w="3147" w:type="dxa"/>
          </w:tcPr>
          <w:p w14:paraId="53E8FA6A" w14:textId="77777777" w:rsidR="006112BA" w:rsidRDefault="00787E28">
            <w:pPr>
              <w:pStyle w:val="TableParagraph"/>
              <w:spacing w:line="276" w:lineRule="auto"/>
              <w:ind w:right="176"/>
              <w:rPr>
                <w:sz w:val="23"/>
              </w:rPr>
            </w:pPr>
            <w:r>
              <w:rPr>
                <w:sz w:val="23"/>
              </w:rPr>
              <w:t>The kinetic energy of the particles is more than that of solids. Thus, liquids have a disorderly arrangement of particles compared to solids.</w:t>
            </w:r>
          </w:p>
        </w:tc>
        <w:tc>
          <w:tcPr>
            <w:tcW w:w="3292" w:type="dxa"/>
          </w:tcPr>
          <w:p w14:paraId="2BDBA9B2" w14:textId="77777777" w:rsidR="006112BA" w:rsidRDefault="00787E28">
            <w:pPr>
              <w:pStyle w:val="TableParagraph"/>
              <w:spacing w:line="276" w:lineRule="auto"/>
              <w:ind w:left="110" w:right="116"/>
              <w:rPr>
                <w:sz w:val="23"/>
              </w:rPr>
            </w:pPr>
            <w:r>
              <w:rPr>
                <w:sz w:val="23"/>
              </w:rPr>
              <w:t>The particles of a gas have maximum kinetic energy. They move with high speed in all directions and can exert pressure on the walls of its</w:t>
            </w:r>
          </w:p>
          <w:p w14:paraId="2509EECD" w14:textId="77777777" w:rsidR="006112BA" w:rsidRDefault="00787E28">
            <w:pPr>
              <w:pStyle w:val="TableParagraph"/>
              <w:spacing w:before="1"/>
              <w:ind w:left="110"/>
              <w:rPr>
                <w:sz w:val="23"/>
              </w:rPr>
            </w:pPr>
            <w:r>
              <w:rPr>
                <w:sz w:val="23"/>
              </w:rPr>
              <w:t>container.</w:t>
            </w:r>
          </w:p>
        </w:tc>
      </w:tr>
    </w:tbl>
    <w:p w14:paraId="6BD5E559" w14:textId="77777777" w:rsidR="006112BA" w:rsidRDefault="006112BA">
      <w:pPr>
        <w:rPr>
          <w:sz w:val="23"/>
        </w:rPr>
        <w:sectPr w:rsidR="006112BA" w:rsidSect="007C76C5">
          <w:pgSz w:w="12240" w:h="15840"/>
          <w:pgMar w:top="660" w:right="0" w:bottom="320" w:left="0" w:header="19" w:footer="136" w:gutter="0"/>
          <w:cols w:space="720"/>
        </w:sectPr>
      </w:pPr>
    </w:p>
    <w:p w14:paraId="07CC660C" w14:textId="77777777" w:rsidR="006112BA" w:rsidRDefault="006112BA">
      <w:pPr>
        <w:pStyle w:val="BodyText"/>
        <w:spacing w:before="10"/>
        <w:rPr>
          <w:b/>
          <w:sz w:val="25"/>
        </w:rPr>
      </w:pPr>
    </w:p>
    <w:tbl>
      <w:tblPr>
        <w:tblW w:w="0" w:type="auto"/>
        <w:tblInd w:w="1215"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3212"/>
        <w:gridCol w:w="3236"/>
        <w:gridCol w:w="3385"/>
      </w:tblGrid>
      <w:tr w:rsidR="006112BA" w14:paraId="49DD0F95" w14:textId="77777777">
        <w:trPr>
          <w:trHeight w:val="1520"/>
        </w:trPr>
        <w:tc>
          <w:tcPr>
            <w:tcW w:w="3212" w:type="dxa"/>
            <w:tcBorders>
              <w:bottom w:val="double" w:sz="2" w:space="0" w:color="F79546"/>
            </w:tcBorders>
          </w:tcPr>
          <w:p w14:paraId="47737E40" w14:textId="77777777" w:rsidR="006112BA" w:rsidRDefault="00787E28">
            <w:pPr>
              <w:pStyle w:val="TableParagraph"/>
              <w:spacing w:before="4" w:line="273" w:lineRule="auto"/>
              <w:ind w:right="305"/>
              <w:rPr>
                <w:sz w:val="23"/>
              </w:rPr>
            </w:pPr>
            <w:r>
              <w:rPr>
                <w:sz w:val="23"/>
              </w:rPr>
              <w:t>Solids maintain their shape even when they are subjected to external force</w:t>
            </w:r>
          </w:p>
          <w:p w14:paraId="34BF3751" w14:textId="77777777" w:rsidR="006112BA" w:rsidRDefault="00787E28">
            <w:pPr>
              <w:pStyle w:val="TableParagraph"/>
              <w:spacing w:before="8"/>
              <w:rPr>
                <w:sz w:val="23"/>
              </w:rPr>
            </w:pPr>
            <w:r>
              <w:rPr>
                <w:sz w:val="23"/>
              </w:rPr>
              <w:t>i.e. they are rigid.</w:t>
            </w:r>
          </w:p>
        </w:tc>
        <w:tc>
          <w:tcPr>
            <w:tcW w:w="3236" w:type="dxa"/>
            <w:tcBorders>
              <w:bottom w:val="double" w:sz="2" w:space="0" w:color="F79546"/>
            </w:tcBorders>
          </w:tcPr>
          <w:p w14:paraId="26B9DEA4" w14:textId="77777777" w:rsidR="006112BA" w:rsidRDefault="00787E28">
            <w:pPr>
              <w:pStyle w:val="TableParagraph"/>
              <w:spacing w:before="4" w:line="276" w:lineRule="auto"/>
              <w:ind w:right="290"/>
              <w:rPr>
                <w:sz w:val="23"/>
              </w:rPr>
            </w:pPr>
            <w:r>
              <w:rPr>
                <w:sz w:val="23"/>
              </w:rPr>
              <w:t>Liquids do not have a fixed shape but have a fixed volume. Liquids take up the shape of the container in</w:t>
            </w:r>
          </w:p>
          <w:p w14:paraId="439F069B" w14:textId="77777777" w:rsidR="006112BA" w:rsidRDefault="00787E28">
            <w:pPr>
              <w:pStyle w:val="TableParagraph"/>
              <w:spacing w:line="262" w:lineRule="exact"/>
              <w:rPr>
                <w:sz w:val="23"/>
              </w:rPr>
            </w:pPr>
            <w:r>
              <w:rPr>
                <w:sz w:val="23"/>
              </w:rPr>
              <w:t>which they are poured.</w:t>
            </w:r>
          </w:p>
        </w:tc>
        <w:tc>
          <w:tcPr>
            <w:tcW w:w="3385" w:type="dxa"/>
            <w:tcBorders>
              <w:bottom w:val="double" w:sz="2" w:space="0" w:color="F79546"/>
            </w:tcBorders>
          </w:tcPr>
          <w:p w14:paraId="46CD37A8" w14:textId="77777777" w:rsidR="006112BA" w:rsidRDefault="00787E28">
            <w:pPr>
              <w:pStyle w:val="TableParagraph"/>
              <w:spacing w:before="4" w:line="276" w:lineRule="auto"/>
              <w:ind w:left="110"/>
              <w:rPr>
                <w:sz w:val="23"/>
              </w:rPr>
            </w:pPr>
            <w:r>
              <w:rPr>
                <w:sz w:val="23"/>
              </w:rPr>
              <w:t>Gases neither have a definite shape nor a definite volume. They fill up the container completely.</w:t>
            </w:r>
          </w:p>
        </w:tc>
      </w:tr>
      <w:tr w:rsidR="006112BA" w14:paraId="29DD8349" w14:textId="77777777">
        <w:trPr>
          <w:trHeight w:val="291"/>
        </w:trPr>
        <w:tc>
          <w:tcPr>
            <w:tcW w:w="3212" w:type="dxa"/>
            <w:tcBorders>
              <w:top w:val="double" w:sz="2" w:space="0" w:color="F79546"/>
              <w:bottom w:val="nil"/>
            </w:tcBorders>
          </w:tcPr>
          <w:p w14:paraId="40ABA204" w14:textId="77777777" w:rsidR="006112BA" w:rsidRDefault="00787E28">
            <w:pPr>
              <w:pStyle w:val="TableParagraph"/>
              <w:spacing w:before="4"/>
              <w:rPr>
                <w:sz w:val="23"/>
              </w:rPr>
            </w:pPr>
            <w:r>
              <w:rPr>
                <w:sz w:val="23"/>
              </w:rPr>
              <w:t>Solids cannot be</w:t>
            </w:r>
          </w:p>
        </w:tc>
        <w:tc>
          <w:tcPr>
            <w:tcW w:w="3236" w:type="dxa"/>
            <w:tcBorders>
              <w:top w:val="double" w:sz="2" w:space="0" w:color="F79546"/>
              <w:bottom w:val="nil"/>
            </w:tcBorders>
          </w:tcPr>
          <w:p w14:paraId="137359F5" w14:textId="77777777" w:rsidR="006112BA" w:rsidRDefault="00787E28">
            <w:pPr>
              <w:pStyle w:val="TableParagraph"/>
              <w:spacing w:before="4"/>
              <w:rPr>
                <w:sz w:val="23"/>
              </w:rPr>
            </w:pPr>
            <w:r>
              <w:rPr>
                <w:sz w:val="23"/>
              </w:rPr>
              <w:t>Liquids cannot be</w:t>
            </w:r>
          </w:p>
        </w:tc>
        <w:tc>
          <w:tcPr>
            <w:tcW w:w="3385" w:type="dxa"/>
            <w:tcBorders>
              <w:top w:val="double" w:sz="2" w:space="0" w:color="F79546"/>
              <w:bottom w:val="nil"/>
            </w:tcBorders>
          </w:tcPr>
          <w:p w14:paraId="4B4ED210" w14:textId="77777777" w:rsidR="006112BA" w:rsidRDefault="00787E28">
            <w:pPr>
              <w:pStyle w:val="TableParagraph"/>
              <w:spacing w:before="4"/>
              <w:ind w:left="110"/>
              <w:rPr>
                <w:sz w:val="23"/>
              </w:rPr>
            </w:pPr>
            <w:r>
              <w:rPr>
                <w:sz w:val="23"/>
              </w:rPr>
              <w:t>Gases can be compressed</w:t>
            </w:r>
          </w:p>
        </w:tc>
      </w:tr>
      <w:tr w:rsidR="006112BA" w14:paraId="6D8C5EAC" w14:textId="77777777">
        <w:trPr>
          <w:trHeight w:val="302"/>
        </w:trPr>
        <w:tc>
          <w:tcPr>
            <w:tcW w:w="3212" w:type="dxa"/>
            <w:tcBorders>
              <w:top w:val="nil"/>
              <w:bottom w:val="nil"/>
            </w:tcBorders>
          </w:tcPr>
          <w:p w14:paraId="32024855" w14:textId="77777777" w:rsidR="006112BA" w:rsidRDefault="00787E28">
            <w:pPr>
              <w:pStyle w:val="TableParagraph"/>
              <w:spacing w:before="15"/>
              <w:rPr>
                <w:sz w:val="23"/>
              </w:rPr>
            </w:pPr>
            <w:r>
              <w:rPr>
                <w:sz w:val="23"/>
              </w:rPr>
              <w:t>compressed.</w:t>
            </w:r>
          </w:p>
        </w:tc>
        <w:tc>
          <w:tcPr>
            <w:tcW w:w="3236" w:type="dxa"/>
            <w:tcBorders>
              <w:top w:val="nil"/>
              <w:bottom w:val="nil"/>
            </w:tcBorders>
          </w:tcPr>
          <w:p w14:paraId="1C9DC34B" w14:textId="77777777" w:rsidR="006112BA" w:rsidRDefault="00787E28">
            <w:pPr>
              <w:pStyle w:val="TableParagraph"/>
              <w:spacing w:before="15"/>
              <w:rPr>
                <w:sz w:val="23"/>
              </w:rPr>
            </w:pPr>
            <w:r>
              <w:rPr>
                <w:sz w:val="23"/>
              </w:rPr>
              <w:t>compressed much. The</w:t>
            </w:r>
          </w:p>
        </w:tc>
        <w:tc>
          <w:tcPr>
            <w:tcW w:w="3385" w:type="dxa"/>
            <w:tcBorders>
              <w:top w:val="nil"/>
              <w:bottom w:val="nil"/>
            </w:tcBorders>
          </w:tcPr>
          <w:p w14:paraId="6B59C2A0" w14:textId="77777777" w:rsidR="006112BA" w:rsidRDefault="00787E28">
            <w:pPr>
              <w:pStyle w:val="TableParagraph"/>
              <w:spacing w:before="15"/>
              <w:ind w:left="110"/>
              <w:rPr>
                <w:sz w:val="23"/>
              </w:rPr>
            </w:pPr>
            <w:r>
              <w:rPr>
                <w:sz w:val="23"/>
              </w:rPr>
              <w:t>easily. Example: the LPG</w:t>
            </w:r>
          </w:p>
        </w:tc>
      </w:tr>
      <w:tr w:rsidR="006112BA" w14:paraId="2098FC16" w14:textId="77777777">
        <w:trPr>
          <w:trHeight w:val="304"/>
        </w:trPr>
        <w:tc>
          <w:tcPr>
            <w:tcW w:w="3212" w:type="dxa"/>
            <w:tcBorders>
              <w:top w:val="nil"/>
              <w:bottom w:val="nil"/>
            </w:tcBorders>
          </w:tcPr>
          <w:p w14:paraId="3D18D1B7" w14:textId="77777777" w:rsidR="006112BA" w:rsidRDefault="006112BA">
            <w:pPr>
              <w:pStyle w:val="TableParagraph"/>
              <w:ind w:left="0"/>
              <w:rPr>
                <w:rFonts w:ascii="Times New Roman"/>
              </w:rPr>
            </w:pPr>
          </w:p>
        </w:tc>
        <w:tc>
          <w:tcPr>
            <w:tcW w:w="3236" w:type="dxa"/>
            <w:tcBorders>
              <w:top w:val="nil"/>
              <w:bottom w:val="nil"/>
            </w:tcBorders>
          </w:tcPr>
          <w:p w14:paraId="7C321C3D" w14:textId="77777777" w:rsidR="006112BA" w:rsidRDefault="00787E28">
            <w:pPr>
              <w:pStyle w:val="TableParagraph"/>
              <w:spacing w:before="15"/>
              <w:rPr>
                <w:sz w:val="23"/>
              </w:rPr>
            </w:pPr>
            <w:r>
              <w:rPr>
                <w:sz w:val="23"/>
              </w:rPr>
              <w:t>compressibility of liquids is</w:t>
            </w:r>
          </w:p>
        </w:tc>
        <w:tc>
          <w:tcPr>
            <w:tcW w:w="3385" w:type="dxa"/>
            <w:tcBorders>
              <w:top w:val="nil"/>
              <w:bottom w:val="nil"/>
            </w:tcBorders>
          </w:tcPr>
          <w:p w14:paraId="29724A4C" w14:textId="77777777" w:rsidR="006112BA" w:rsidRDefault="00787E28">
            <w:pPr>
              <w:pStyle w:val="TableParagraph"/>
              <w:spacing w:before="15"/>
              <w:ind w:left="110"/>
              <w:rPr>
                <w:sz w:val="23"/>
              </w:rPr>
            </w:pPr>
            <w:r>
              <w:rPr>
                <w:sz w:val="23"/>
              </w:rPr>
              <w:t>cylinders used at home and</w:t>
            </w:r>
          </w:p>
        </w:tc>
      </w:tr>
      <w:tr w:rsidR="006112BA" w14:paraId="10512A6C" w14:textId="77777777">
        <w:trPr>
          <w:trHeight w:val="304"/>
        </w:trPr>
        <w:tc>
          <w:tcPr>
            <w:tcW w:w="3212" w:type="dxa"/>
            <w:tcBorders>
              <w:top w:val="nil"/>
              <w:bottom w:val="nil"/>
            </w:tcBorders>
          </w:tcPr>
          <w:p w14:paraId="280B8D7E" w14:textId="77777777" w:rsidR="006112BA" w:rsidRDefault="006112BA">
            <w:pPr>
              <w:pStyle w:val="TableParagraph"/>
              <w:ind w:left="0"/>
              <w:rPr>
                <w:rFonts w:ascii="Times New Roman"/>
              </w:rPr>
            </w:pPr>
          </w:p>
        </w:tc>
        <w:tc>
          <w:tcPr>
            <w:tcW w:w="3236" w:type="dxa"/>
            <w:tcBorders>
              <w:top w:val="nil"/>
              <w:bottom w:val="nil"/>
            </w:tcBorders>
          </w:tcPr>
          <w:p w14:paraId="5E3FE8C6" w14:textId="77777777" w:rsidR="006112BA" w:rsidRDefault="00787E28">
            <w:pPr>
              <w:pStyle w:val="TableParagraph"/>
              <w:spacing w:before="17"/>
              <w:rPr>
                <w:sz w:val="23"/>
              </w:rPr>
            </w:pPr>
            <w:r>
              <w:rPr>
                <w:sz w:val="23"/>
              </w:rPr>
              <w:t>almost negligible.</w:t>
            </w:r>
          </w:p>
        </w:tc>
        <w:tc>
          <w:tcPr>
            <w:tcW w:w="3385" w:type="dxa"/>
            <w:tcBorders>
              <w:top w:val="nil"/>
              <w:bottom w:val="nil"/>
            </w:tcBorders>
          </w:tcPr>
          <w:p w14:paraId="54D1D124" w14:textId="77777777" w:rsidR="006112BA" w:rsidRDefault="00787E28">
            <w:pPr>
              <w:pStyle w:val="TableParagraph"/>
              <w:spacing w:before="17"/>
              <w:ind w:left="110"/>
              <w:rPr>
                <w:sz w:val="23"/>
              </w:rPr>
            </w:pPr>
            <w:r>
              <w:rPr>
                <w:sz w:val="23"/>
              </w:rPr>
              <w:t>the CNG cylinders used in</w:t>
            </w:r>
          </w:p>
        </w:tc>
      </w:tr>
      <w:tr w:rsidR="006112BA" w14:paraId="1193E32D" w14:textId="77777777">
        <w:trPr>
          <w:trHeight w:val="321"/>
        </w:trPr>
        <w:tc>
          <w:tcPr>
            <w:tcW w:w="3212" w:type="dxa"/>
            <w:tcBorders>
              <w:top w:val="nil"/>
            </w:tcBorders>
          </w:tcPr>
          <w:p w14:paraId="14D52AA2" w14:textId="77777777" w:rsidR="006112BA" w:rsidRDefault="006112BA">
            <w:pPr>
              <w:pStyle w:val="TableParagraph"/>
              <w:ind w:left="0"/>
              <w:rPr>
                <w:rFonts w:ascii="Times New Roman"/>
              </w:rPr>
            </w:pPr>
          </w:p>
        </w:tc>
        <w:tc>
          <w:tcPr>
            <w:tcW w:w="3236" w:type="dxa"/>
            <w:tcBorders>
              <w:top w:val="nil"/>
            </w:tcBorders>
          </w:tcPr>
          <w:p w14:paraId="50D14192" w14:textId="77777777" w:rsidR="006112BA" w:rsidRDefault="006112BA">
            <w:pPr>
              <w:pStyle w:val="TableParagraph"/>
              <w:ind w:left="0"/>
              <w:rPr>
                <w:rFonts w:ascii="Times New Roman"/>
              </w:rPr>
            </w:pPr>
          </w:p>
        </w:tc>
        <w:tc>
          <w:tcPr>
            <w:tcW w:w="3385" w:type="dxa"/>
            <w:tcBorders>
              <w:top w:val="nil"/>
            </w:tcBorders>
          </w:tcPr>
          <w:p w14:paraId="06CD6B23" w14:textId="77777777" w:rsidR="006112BA" w:rsidRDefault="00787E28">
            <w:pPr>
              <w:pStyle w:val="TableParagraph"/>
              <w:spacing w:before="15"/>
              <w:ind w:left="110"/>
              <w:rPr>
                <w:sz w:val="23"/>
              </w:rPr>
            </w:pPr>
            <w:r>
              <w:rPr>
                <w:sz w:val="23"/>
              </w:rPr>
              <w:t>vehicles.</w:t>
            </w:r>
          </w:p>
        </w:tc>
      </w:tr>
    </w:tbl>
    <w:p w14:paraId="717EF76F" w14:textId="77777777" w:rsidR="006112BA" w:rsidRDefault="006112BA">
      <w:pPr>
        <w:pStyle w:val="BodyText"/>
        <w:rPr>
          <w:b/>
          <w:sz w:val="20"/>
        </w:rPr>
      </w:pPr>
    </w:p>
    <w:p w14:paraId="2EE73F1B" w14:textId="77777777" w:rsidR="006112BA" w:rsidRDefault="00000000">
      <w:pPr>
        <w:pStyle w:val="BodyText"/>
        <w:spacing w:before="1"/>
        <w:rPr>
          <w:b/>
        </w:rPr>
      </w:pPr>
      <w:r>
        <w:pict w14:anchorId="41DD2D56">
          <v:shape id="_x0000_s2058" type="#_x0000_t202" style="position:absolute;margin-left:70.5pt;margin-top:16.75pt;width:470.25pt;height:81.2pt;z-index:-15721984;mso-wrap-distance-left:0;mso-wrap-distance-right:0;mso-position-horizontal-relative:page" filled="f" strokecolor="#9bba58" strokeweight="3pt">
            <v:stroke linestyle="thickThin"/>
            <v:textbox style="mso-next-textbox:#_x0000_s2058" inset="0,0,0,0">
              <w:txbxContent>
                <w:p w14:paraId="2B56F805" w14:textId="77777777" w:rsidR="006112BA" w:rsidRDefault="00787E28">
                  <w:pPr>
                    <w:pStyle w:val="BodyText"/>
                    <w:spacing w:before="92"/>
                    <w:ind w:left="163"/>
                  </w:pPr>
                  <w:r>
                    <w:t>The relation between Kelvin scale and Celsius scale of temperature</w:t>
                  </w:r>
                </w:p>
                <w:p w14:paraId="4275B148" w14:textId="77777777" w:rsidR="006112BA" w:rsidRDefault="006112BA">
                  <w:pPr>
                    <w:pStyle w:val="BodyText"/>
                    <w:spacing w:before="6"/>
                    <w:rPr>
                      <w:sz w:val="22"/>
                    </w:rPr>
                  </w:pPr>
                </w:p>
                <w:p w14:paraId="381EEC5A" w14:textId="77777777" w:rsidR="006112BA" w:rsidRDefault="00787E28">
                  <w:pPr>
                    <w:ind w:left="1023"/>
                    <w:rPr>
                      <w:b/>
                      <w:sz w:val="23"/>
                    </w:rPr>
                  </w:pPr>
                  <w:r>
                    <w:rPr>
                      <w:b/>
                      <w:sz w:val="23"/>
                    </w:rPr>
                    <w:t xml:space="preserve">Temperature on Kelvin scale = Temperature on </w:t>
                  </w:r>
                  <w:proofErr w:type="spellStart"/>
                  <w:r>
                    <w:rPr>
                      <w:b/>
                      <w:sz w:val="23"/>
                    </w:rPr>
                    <w:t>Celcius</w:t>
                  </w:r>
                  <w:proofErr w:type="spellEnd"/>
                  <w:r>
                    <w:rPr>
                      <w:b/>
                      <w:sz w:val="23"/>
                    </w:rPr>
                    <w:t xml:space="preserve"> scale + 273</w:t>
                  </w:r>
                </w:p>
                <w:p w14:paraId="155E0054" w14:textId="77777777" w:rsidR="006112BA" w:rsidRDefault="006112BA">
                  <w:pPr>
                    <w:pStyle w:val="BodyText"/>
                    <w:spacing w:before="5"/>
                    <w:rPr>
                      <w:b/>
                      <w:sz w:val="25"/>
                    </w:rPr>
                  </w:pPr>
                </w:p>
                <w:p w14:paraId="523F62DE" w14:textId="77777777" w:rsidR="006112BA" w:rsidRDefault="00787E28">
                  <w:pPr>
                    <w:pStyle w:val="BodyText"/>
                    <w:ind w:left="163"/>
                  </w:pPr>
                  <w:r>
                    <w:t>Thus, a temperature of 25</w:t>
                  </w:r>
                  <w:r>
                    <w:rPr>
                      <w:vertAlign w:val="superscript"/>
                    </w:rPr>
                    <w:t>o</w:t>
                  </w:r>
                  <w:r>
                    <w:t>C on the Celsius scale is equal to 298 K on the Kelvin scale.</w:t>
                  </w:r>
                </w:p>
              </w:txbxContent>
            </v:textbox>
            <w10:wrap type="topAndBottom" anchorx="page"/>
          </v:shape>
        </w:pict>
      </w:r>
    </w:p>
    <w:p w14:paraId="786CCA4B" w14:textId="77777777" w:rsidR="006112BA" w:rsidRDefault="006112BA">
      <w:pPr>
        <w:pStyle w:val="BodyText"/>
        <w:rPr>
          <w:b/>
          <w:sz w:val="20"/>
        </w:rPr>
      </w:pPr>
    </w:p>
    <w:p w14:paraId="00999723" w14:textId="77777777" w:rsidR="006112BA" w:rsidRDefault="006112BA">
      <w:pPr>
        <w:pStyle w:val="BodyText"/>
        <w:rPr>
          <w:b/>
          <w:sz w:val="20"/>
        </w:rPr>
      </w:pPr>
    </w:p>
    <w:p w14:paraId="1F47BECF" w14:textId="77777777" w:rsidR="006112BA" w:rsidRDefault="00787E28">
      <w:pPr>
        <w:spacing w:before="252"/>
        <w:ind w:left="720"/>
        <w:rPr>
          <w:b/>
          <w:sz w:val="32"/>
        </w:rPr>
      </w:pPr>
      <w:r>
        <w:rPr>
          <w:b/>
          <w:color w:val="538DD3"/>
          <w:sz w:val="32"/>
        </w:rPr>
        <w:t>Change of State of Matter (Phase transition)</w:t>
      </w:r>
    </w:p>
    <w:p w14:paraId="1E6FBB4F" w14:textId="77777777" w:rsidR="006112BA" w:rsidRDefault="00000000">
      <w:pPr>
        <w:pStyle w:val="BodyText"/>
        <w:spacing w:before="3"/>
        <w:rPr>
          <w:b/>
          <w:sz w:val="26"/>
        </w:rPr>
      </w:pPr>
      <w:r>
        <w:pict w14:anchorId="5D2104B2">
          <v:rect id="_x0000_s2057" style="position:absolute;margin-left:34.6pt;margin-top:17.05pt;width:496.25pt;height:.5pt;z-index:-15721472;mso-wrap-distance-left:0;mso-wrap-distance-right:0;mso-position-horizontal-relative:page" fillcolor="#4f81bc" stroked="f">
            <w10:wrap type="topAndBottom" anchorx="page"/>
          </v:rect>
        </w:pict>
      </w:r>
    </w:p>
    <w:p w14:paraId="3F7175D7" w14:textId="77777777" w:rsidR="006112BA" w:rsidRDefault="006112BA">
      <w:pPr>
        <w:pStyle w:val="BodyText"/>
        <w:spacing w:before="2"/>
        <w:rPr>
          <w:b/>
          <w:sz w:val="13"/>
        </w:rPr>
      </w:pPr>
    </w:p>
    <w:p w14:paraId="7EC29AC5" w14:textId="77777777" w:rsidR="006112BA" w:rsidRDefault="00787E28">
      <w:pPr>
        <w:pStyle w:val="Heading2"/>
        <w:spacing w:before="89"/>
      </w:pPr>
      <w:r>
        <w:t>Interconversion of States of</w:t>
      </w:r>
      <w:r>
        <w:rPr>
          <w:spacing w:val="-24"/>
        </w:rPr>
        <w:t xml:space="preserve"> </w:t>
      </w:r>
      <w:r>
        <w:t>Matter</w:t>
      </w:r>
    </w:p>
    <w:p w14:paraId="0AB8820A" w14:textId="77777777" w:rsidR="006112BA" w:rsidRDefault="00787E28">
      <w:pPr>
        <w:pStyle w:val="BodyText"/>
        <w:spacing w:before="57" w:line="278" w:lineRule="auto"/>
        <w:ind w:left="720" w:right="646"/>
      </w:pPr>
      <w:r>
        <w:rPr>
          <w:noProof/>
        </w:rPr>
        <w:drawing>
          <wp:anchor distT="0" distB="0" distL="0" distR="0" simplePos="0" relativeHeight="15" behindDoc="0" locked="0" layoutInCell="1" allowOverlap="1" wp14:anchorId="56BE134E" wp14:editId="54F76DBA">
            <wp:simplePos x="0" y="0"/>
            <wp:positionH relativeFrom="page">
              <wp:posOffset>2386329</wp:posOffset>
            </wp:positionH>
            <wp:positionV relativeFrom="paragraph">
              <wp:posOffset>470231</wp:posOffset>
            </wp:positionV>
            <wp:extent cx="2935077" cy="1688782"/>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3" cstate="print"/>
                    <a:stretch>
                      <a:fillRect/>
                    </a:stretch>
                  </pic:blipFill>
                  <pic:spPr>
                    <a:xfrm>
                      <a:off x="0" y="0"/>
                      <a:ext cx="2935077" cy="1688782"/>
                    </a:xfrm>
                    <a:prstGeom prst="rect">
                      <a:avLst/>
                    </a:prstGeom>
                  </pic:spPr>
                </pic:pic>
              </a:graphicData>
            </a:graphic>
          </wp:anchor>
        </w:drawing>
      </w:r>
      <w:r w:rsidR="00000000">
        <w:pict w14:anchorId="333962F8">
          <v:group id="_x0000_s2054" style="position:absolute;left:0;text-align:left;margin-left:96.35pt;margin-top:190.25pt;width:409.2pt;height:96.5pt;z-index:-15719936;mso-wrap-distance-left:0;mso-wrap-distance-right:0;mso-position-horizontal-relative:page;mso-position-vertical-relative:text" coordorigin="1927,3805" coordsize="8184,1930">
            <v:shape id="_x0000_s2056" style="position:absolute;left:1927;top:3805;width:8184;height:1930" coordorigin="1927,3805" coordsize="8184,1930" o:spt="100" adj="0,,0" path="m10031,3885r-20,l10011,3905r,1730l2027,5635r,-1730l10011,3905r,-20l2007,3885r,20l2007,5635r,20l10031,5655r,-20l10031,3905r,-1l10031,3885xm10111,3805r-60,l10051,3865r,1810l1987,5675r,-1810l10051,3865r,-60l1927,3805r,60l1927,5675r,60l10111,5735r,-60l10111,3865r,-1l10111,3805xe" fillcolor="#f79546" stroked="f">
              <v:stroke joinstyle="round"/>
              <v:formulas/>
              <v:path arrowok="t" o:connecttype="segments"/>
            </v:shape>
            <v:shape id="_x0000_s2055" type="#_x0000_t202" style="position:absolute;left:2007;top:3865;width:8024;height:1810" filled="f" stroked="f">
              <v:textbox inset="0,0,0,0">
                <w:txbxContent>
                  <w:p w14:paraId="50F97F01" w14:textId="77777777" w:rsidR="006112BA" w:rsidRDefault="00787E28">
                    <w:pPr>
                      <w:spacing w:before="109"/>
                      <w:ind w:left="163"/>
                      <w:rPr>
                        <w:sz w:val="23"/>
                      </w:rPr>
                    </w:pPr>
                    <w:r>
                      <w:rPr>
                        <w:sz w:val="23"/>
                      </w:rPr>
                      <w:t>Change of state is affected by changes in conditions such as—</w:t>
                    </w:r>
                  </w:p>
                  <w:p w14:paraId="0E8A20E2" w14:textId="77777777" w:rsidR="006112BA" w:rsidRDefault="00787E28">
                    <w:pPr>
                      <w:numPr>
                        <w:ilvl w:val="0"/>
                        <w:numId w:val="7"/>
                      </w:numPr>
                      <w:tabs>
                        <w:tab w:val="left" w:pos="884"/>
                      </w:tabs>
                      <w:spacing w:before="135"/>
                      <w:ind w:hanging="361"/>
                      <w:rPr>
                        <w:sz w:val="23"/>
                      </w:rPr>
                    </w:pPr>
                    <w:r>
                      <w:rPr>
                        <w:sz w:val="23"/>
                      </w:rPr>
                      <w:t>Changes in</w:t>
                    </w:r>
                    <w:r>
                      <w:rPr>
                        <w:spacing w:val="-3"/>
                        <w:sz w:val="23"/>
                      </w:rPr>
                      <w:t xml:space="preserve"> </w:t>
                    </w:r>
                    <w:r>
                      <w:rPr>
                        <w:sz w:val="23"/>
                      </w:rPr>
                      <w:t>temperature.</w:t>
                    </w:r>
                  </w:p>
                  <w:p w14:paraId="641C3792" w14:textId="77777777" w:rsidR="006112BA" w:rsidRDefault="00787E28">
                    <w:pPr>
                      <w:numPr>
                        <w:ilvl w:val="0"/>
                        <w:numId w:val="7"/>
                      </w:numPr>
                      <w:tabs>
                        <w:tab w:val="left" w:pos="884"/>
                      </w:tabs>
                      <w:spacing w:before="129"/>
                      <w:ind w:hanging="361"/>
                      <w:rPr>
                        <w:sz w:val="23"/>
                      </w:rPr>
                    </w:pPr>
                    <w:r>
                      <w:rPr>
                        <w:sz w:val="23"/>
                      </w:rPr>
                      <w:t>Increasing or decreasing</w:t>
                    </w:r>
                    <w:r>
                      <w:rPr>
                        <w:spacing w:val="-5"/>
                        <w:sz w:val="23"/>
                      </w:rPr>
                      <w:t xml:space="preserve"> </w:t>
                    </w:r>
                    <w:r>
                      <w:rPr>
                        <w:sz w:val="23"/>
                      </w:rPr>
                      <w:t>pressure.</w:t>
                    </w:r>
                  </w:p>
                  <w:p w14:paraId="298CC218" w14:textId="77777777" w:rsidR="006112BA" w:rsidRDefault="00787E28">
                    <w:pPr>
                      <w:numPr>
                        <w:ilvl w:val="0"/>
                        <w:numId w:val="7"/>
                      </w:numPr>
                      <w:tabs>
                        <w:tab w:val="left" w:pos="884"/>
                      </w:tabs>
                      <w:spacing w:before="134"/>
                      <w:ind w:hanging="361"/>
                      <w:rPr>
                        <w:sz w:val="23"/>
                      </w:rPr>
                    </w:pPr>
                    <w:r>
                      <w:rPr>
                        <w:sz w:val="23"/>
                      </w:rPr>
                      <w:t>Changes in both, the temperature and</w:t>
                    </w:r>
                    <w:r>
                      <w:rPr>
                        <w:spacing w:val="-10"/>
                        <w:sz w:val="23"/>
                      </w:rPr>
                      <w:t xml:space="preserve"> </w:t>
                    </w:r>
                    <w:r>
                      <w:rPr>
                        <w:sz w:val="23"/>
                      </w:rPr>
                      <w:t>pressure.</w:t>
                    </w:r>
                  </w:p>
                </w:txbxContent>
              </v:textbox>
            </v:shape>
            <w10:wrap type="topAndBottom" anchorx="page"/>
          </v:group>
        </w:pict>
      </w:r>
      <w:r>
        <w:t>The phenomenon of change from one state of matter to another, and then back to the original state is called the interconversion of states of</w:t>
      </w:r>
      <w:r>
        <w:rPr>
          <w:spacing w:val="-13"/>
        </w:rPr>
        <w:t xml:space="preserve"> </w:t>
      </w:r>
      <w:r>
        <w:t>matter.</w:t>
      </w:r>
    </w:p>
    <w:p w14:paraId="63616085" w14:textId="77777777" w:rsidR="006112BA" w:rsidRDefault="006112BA">
      <w:pPr>
        <w:pStyle w:val="BodyText"/>
        <w:spacing w:before="3"/>
        <w:rPr>
          <w:sz w:val="29"/>
        </w:rPr>
      </w:pPr>
    </w:p>
    <w:p w14:paraId="29C0B292" w14:textId="77777777" w:rsidR="006112BA" w:rsidRDefault="006112BA">
      <w:pPr>
        <w:rPr>
          <w:sz w:val="29"/>
        </w:rPr>
        <w:sectPr w:rsidR="006112BA" w:rsidSect="007C76C5">
          <w:pgSz w:w="12240" w:h="15840"/>
          <w:pgMar w:top="660" w:right="0" w:bottom="320" w:left="0" w:header="19" w:footer="136" w:gutter="0"/>
          <w:cols w:space="720"/>
        </w:sectPr>
      </w:pPr>
    </w:p>
    <w:p w14:paraId="608F663A" w14:textId="77777777" w:rsidR="006112BA" w:rsidRDefault="006112BA">
      <w:pPr>
        <w:pStyle w:val="BodyText"/>
        <w:spacing w:before="4"/>
        <w:rPr>
          <w:sz w:val="17"/>
        </w:rPr>
      </w:pPr>
    </w:p>
    <w:p w14:paraId="78519B14" w14:textId="77777777" w:rsidR="006112BA" w:rsidRDefault="00787E28">
      <w:pPr>
        <w:pStyle w:val="Heading2"/>
        <w:spacing w:before="90"/>
      </w:pPr>
      <w:r>
        <w:t>Melting point (Solid → Liquid)</w:t>
      </w:r>
    </w:p>
    <w:p w14:paraId="6DB75090" w14:textId="77777777" w:rsidR="006112BA" w:rsidRDefault="00787E28">
      <w:pPr>
        <w:pStyle w:val="ListParagraph"/>
        <w:numPr>
          <w:ilvl w:val="0"/>
          <w:numId w:val="8"/>
        </w:numPr>
        <w:tabs>
          <w:tab w:val="left" w:pos="1080"/>
          <w:tab w:val="left" w:pos="1081"/>
        </w:tabs>
        <w:spacing w:before="60" w:line="271" w:lineRule="auto"/>
        <w:ind w:right="720"/>
        <w:rPr>
          <w:rFonts w:ascii="Symbol" w:hAnsi="Symbol"/>
          <w:color w:val="0D0D0D"/>
          <w:sz w:val="23"/>
        </w:rPr>
      </w:pPr>
      <w:r>
        <w:rPr>
          <w:color w:val="0D0D0D"/>
          <w:sz w:val="23"/>
        </w:rPr>
        <w:t xml:space="preserve">The temperature at </w:t>
      </w:r>
      <w:r>
        <w:rPr>
          <w:color w:val="0D0D0D"/>
          <w:spacing w:val="-3"/>
          <w:sz w:val="23"/>
        </w:rPr>
        <w:t xml:space="preserve">which </w:t>
      </w:r>
      <w:r>
        <w:rPr>
          <w:color w:val="0D0D0D"/>
          <w:sz w:val="23"/>
        </w:rPr>
        <w:t xml:space="preserve">a </w:t>
      </w:r>
      <w:proofErr w:type="gramStart"/>
      <w:r>
        <w:rPr>
          <w:color w:val="0D0D0D"/>
          <w:spacing w:val="-3"/>
          <w:sz w:val="23"/>
        </w:rPr>
        <w:t xml:space="preserve">solid </w:t>
      </w:r>
      <w:r>
        <w:rPr>
          <w:color w:val="0D0D0D"/>
          <w:sz w:val="23"/>
        </w:rPr>
        <w:t>melts</w:t>
      </w:r>
      <w:proofErr w:type="gramEnd"/>
      <w:r>
        <w:rPr>
          <w:color w:val="0D0D0D"/>
          <w:sz w:val="23"/>
        </w:rPr>
        <w:t xml:space="preserve"> to become a liquid, at atmospheric pressure, is called </w:t>
      </w:r>
      <w:r>
        <w:rPr>
          <w:color w:val="0D0D0D"/>
          <w:spacing w:val="-2"/>
          <w:sz w:val="23"/>
        </w:rPr>
        <w:t xml:space="preserve">its </w:t>
      </w:r>
      <w:r>
        <w:rPr>
          <w:color w:val="0D0D0D"/>
          <w:sz w:val="23"/>
        </w:rPr>
        <w:t>melting</w:t>
      </w:r>
      <w:r>
        <w:rPr>
          <w:color w:val="0D0D0D"/>
          <w:spacing w:val="-2"/>
          <w:sz w:val="23"/>
        </w:rPr>
        <w:t xml:space="preserve"> </w:t>
      </w:r>
      <w:r>
        <w:rPr>
          <w:color w:val="0D0D0D"/>
          <w:sz w:val="23"/>
        </w:rPr>
        <w:t>point.</w:t>
      </w:r>
    </w:p>
    <w:p w14:paraId="2C9A9FB9" w14:textId="77777777" w:rsidR="006112BA" w:rsidRDefault="00787E28">
      <w:pPr>
        <w:pStyle w:val="ListParagraph"/>
        <w:numPr>
          <w:ilvl w:val="0"/>
          <w:numId w:val="8"/>
        </w:numPr>
        <w:tabs>
          <w:tab w:val="left" w:pos="1080"/>
          <w:tab w:val="left" w:pos="1081"/>
        </w:tabs>
        <w:spacing w:before="0" w:line="283" w:lineRule="auto"/>
        <w:ind w:right="715"/>
        <w:rPr>
          <w:rFonts w:ascii="Symbol" w:hAnsi="Symbol"/>
          <w:color w:val="0D0D0D"/>
          <w:sz w:val="23"/>
        </w:rPr>
      </w:pPr>
      <w:r>
        <w:rPr>
          <w:color w:val="0D0D0D"/>
          <w:sz w:val="23"/>
        </w:rPr>
        <w:t xml:space="preserve">Melting point is the characteristic property of a substance. For example, melting point of ice is </w:t>
      </w:r>
      <w:r>
        <w:rPr>
          <w:color w:val="0D0D0D"/>
          <w:spacing w:val="4"/>
          <w:sz w:val="23"/>
        </w:rPr>
        <w:t>0</w:t>
      </w:r>
      <w:r>
        <w:rPr>
          <w:rFonts w:ascii="Symbol" w:hAnsi="Symbol"/>
          <w:color w:val="0D0D0D"/>
          <w:spacing w:val="4"/>
          <w:sz w:val="23"/>
        </w:rPr>
        <w:t></w:t>
      </w:r>
      <w:r>
        <w:rPr>
          <w:color w:val="0D0D0D"/>
          <w:spacing w:val="4"/>
          <w:sz w:val="23"/>
        </w:rPr>
        <w:t xml:space="preserve">C </w:t>
      </w:r>
      <w:r>
        <w:rPr>
          <w:color w:val="0D0D0D"/>
          <w:sz w:val="23"/>
        </w:rPr>
        <w:t>(273</w:t>
      </w:r>
      <w:r>
        <w:rPr>
          <w:color w:val="0D0D0D"/>
          <w:spacing w:val="-1"/>
          <w:sz w:val="23"/>
        </w:rPr>
        <w:t xml:space="preserve"> </w:t>
      </w:r>
      <w:r>
        <w:rPr>
          <w:color w:val="0D0D0D"/>
          <w:sz w:val="23"/>
        </w:rPr>
        <w:t>K).</w:t>
      </w:r>
    </w:p>
    <w:p w14:paraId="42EE35FA" w14:textId="77777777" w:rsidR="006112BA" w:rsidRDefault="00787E28">
      <w:pPr>
        <w:pStyle w:val="ListParagraph"/>
        <w:numPr>
          <w:ilvl w:val="0"/>
          <w:numId w:val="8"/>
        </w:numPr>
        <w:tabs>
          <w:tab w:val="left" w:pos="1080"/>
          <w:tab w:val="left" w:pos="1081"/>
        </w:tabs>
        <w:spacing w:before="0" w:line="276" w:lineRule="auto"/>
        <w:ind w:right="732"/>
        <w:rPr>
          <w:rFonts w:ascii="Symbol" w:hAnsi="Symbol"/>
          <w:color w:val="0D0D0D"/>
          <w:sz w:val="23"/>
        </w:rPr>
      </w:pPr>
      <w:r>
        <w:rPr>
          <w:color w:val="0D0D0D"/>
          <w:sz w:val="23"/>
        </w:rPr>
        <w:t xml:space="preserve">The process, in </w:t>
      </w:r>
      <w:r>
        <w:rPr>
          <w:color w:val="0D0D0D"/>
          <w:spacing w:val="-3"/>
          <w:sz w:val="23"/>
        </w:rPr>
        <w:t xml:space="preserve">which </w:t>
      </w:r>
      <w:r>
        <w:rPr>
          <w:color w:val="0D0D0D"/>
          <w:sz w:val="23"/>
        </w:rPr>
        <w:t xml:space="preserve">a </w:t>
      </w:r>
      <w:proofErr w:type="gramStart"/>
      <w:r>
        <w:rPr>
          <w:color w:val="0D0D0D"/>
          <w:sz w:val="23"/>
        </w:rPr>
        <w:t>liquid changes</w:t>
      </w:r>
      <w:proofErr w:type="gramEnd"/>
      <w:r>
        <w:rPr>
          <w:color w:val="0D0D0D"/>
          <w:sz w:val="23"/>
        </w:rPr>
        <w:t xml:space="preserve"> to </w:t>
      </w:r>
      <w:r>
        <w:rPr>
          <w:color w:val="0D0D0D"/>
          <w:spacing w:val="-2"/>
          <w:sz w:val="23"/>
        </w:rPr>
        <w:t xml:space="preserve">its </w:t>
      </w:r>
      <w:r>
        <w:rPr>
          <w:color w:val="0D0D0D"/>
          <w:sz w:val="23"/>
        </w:rPr>
        <w:t>solid form, on cooling at a specific temperature, is called freezing or</w:t>
      </w:r>
      <w:r>
        <w:rPr>
          <w:color w:val="0D0D0D"/>
          <w:spacing w:val="-4"/>
          <w:sz w:val="23"/>
        </w:rPr>
        <w:t xml:space="preserve"> </w:t>
      </w:r>
      <w:r>
        <w:rPr>
          <w:color w:val="0D0D0D"/>
          <w:sz w:val="23"/>
        </w:rPr>
        <w:t>solidification.</w:t>
      </w:r>
    </w:p>
    <w:p w14:paraId="47999362" w14:textId="77777777" w:rsidR="006112BA" w:rsidRDefault="00787E28">
      <w:pPr>
        <w:pStyle w:val="BodyText"/>
        <w:spacing w:line="283" w:lineRule="auto"/>
        <w:ind w:left="720" w:right="646"/>
      </w:pPr>
      <w:r>
        <w:rPr>
          <w:b/>
        </w:rPr>
        <w:t>Latent heat</w:t>
      </w:r>
      <w:r>
        <w:t>: The hidden heat which breaks the force of attraction between the molecules is known as the latent heat. Since, the heat energy is hidden in the bulk of the matter, it is called latent heat.</w:t>
      </w:r>
    </w:p>
    <w:p w14:paraId="69B7EF17" w14:textId="77777777" w:rsidR="006112BA" w:rsidRDefault="00787E28">
      <w:pPr>
        <w:spacing w:line="250" w:lineRule="exact"/>
        <w:ind w:left="720"/>
        <w:rPr>
          <w:sz w:val="23"/>
        </w:rPr>
      </w:pPr>
      <w:r>
        <w:rPr>
          <w:b/>
          <w:sz w:val="23"/>
        </w:rPr>
        <w:t xml:space="preserve">Latent heat of fusion: </w:t>
      </w:r>
      <w:r>
        <w:rPr>
          <w:sz w:val="23"/>
        </w:rPr>
        <w:t>The heat energy required to convert 1 kilogram of a solid into liquid at</w:t>
      </w:r>
    </w:p>
    <w:p w14:paraId="505C330D" w14:textId="77777777" w:rsidR="006112BA" w:rsidRDefault="00787E28">
      <w:pPr>
        <w:pStyle w:val="BodyText"/>
        <w:spacing w:before="22"/>
        <w:ind w:left="720"/>
      </w:pPr>
      <w:r>
        <w:t>atmospheric pressure, at its melting point, is known as the latent heat of fusion.</w:t>
      </w:r>
    </w:p>
    <w:p w14:paraId="7C1F5090" w14:textId="77777777" w:rsidR="006112BA" w:rsidRDefault="00787E28">
      <w:pPr>
        <w:pStyle w:val="ListParagraph"/>
        <w:numPr>
          <w:ilvl w:val="0"/>
          <w:numId w:val="8"/>
        </w:numPr>
        <w:tabs>
          <w:tab w:val="left" w:pos="1080"/>
          <w:tab w:val="left" w:pos="1081"/>
        </w:tabs>
        <w:spacing w:before="41"/>
        <w:ind w:hanging="361"/>
        <w:rPr>
          <w:rFonts w:ascii="Symbol" w:hAnsi="Symbol"/>
          <w:sz w:val="23"/>
        </w:rPr>
      </w:pPr>
      <w:r>
        <w:rPr>
          <w:sz w:val="23"/>
        </w:rPr>
        <w:t xml:space="preserve">When </w:t>
      </w:r>
      <w:r>
        <w:rPr>
          <w:spacing w:val="-5"/>
          <w:sz w:val="23"/>
        </w:rPr>
        <w:t xml:space="preserve">we </w:t>
      </w:r>
      <w:r>
        <w:rPr>
          <w:sz w:val="23"/>
        </w:rPr>
        <w:t>supply heat energy to water, the particles start moving</w:t>
      </w:r>
      <w:r>
        <w:rPr>
          <w:spacing w:val="-18"/>
          <w:sz w:val="23"/>
        </w:rPr>
        <w:t xml:space="preserve"> </w:t>
      </w:r>
      <w:r>
        <w:rPr>
          <w:sz w:val="23"/>
        </w:rPr>
        <w:t>faster.</w:t>
      </w:r>
    </w:p>
    <w:p w14:paraId="58629228" w14:textId="77777777" w:rsidR="006112BA" w:rsidRDefault="00787E28">
      <w:pPr>
        <w:pStyle w:val="ListParagraph"/>
        <w:numPr>
          <w:ilvl w:val="0"/>
          <w:numId w:val="8"/>
        </w:numPr>
        <w:tabs>
          <w:tab w:val="left" w:pos="1080"/>
          <w:tab w:val="left" w:pos="1081"/>
        </w:tabs>
        <w:spacing w:line="276" w:lineRule="auto"/>
        <w:ind w:right="725"/>
        <w:rPr>
          <w:rFonts w:ascii="Symbol" w:hAnsi="Symbol"/>
          <w:sz w:val="23"/>
        </w:rPr>
      </w:pPr>
      <w:r>
        <w:rPr>
          <w:sz w:val="23"/>
        </w:rPr>
        <w:t>At a certain temperature, a point is reached when the particles have enough energy to break free from the forces of attraction of each</w:t>
      </w:r>
      <w:r>
        <w:rPr>
          <w:spacing w:val="-13"/>
          <w:sz w:val="23"/>
        </w:rPr>
        <w:t xml:space="preserve"> </w:t>
      </w:r>
      <w:r>
        <w:rPr>
          <w:sz w:val="23"/>
        </w:rPr>
        <w:t>other.</w:t>
      </w:r>
    </w:p>
    <w:p w14:paraId="588DED75" w14:textId="77777777" w:rsidR="006112BA" w:rsidRDefault="00787E28">
      <w:pPr>
        <w:pStyle w:val="ListParagraph"/>
        <w:numPr>
          <w:ilvl w:val="0"/>
          <w:numId w:val="8"/>
        </w:numPr>
        <w:tabs>
          <w:tab w:val="left" w:pos="1080"/>
          <w:tab w:val="left" w:pos="1081"/>
        </w:tabs>
        <w:spacing w:before="0" w:line="278" w:lineRule="exact"/>
        <w:ind w:hanging="361"/>
        <w:rPr>
          <w:rFonts w:ascii="Symbol" w:hAnsi="Symbol"/>
          <w:sz w:val="23"/>
        </w:rPr>
      </w:pPr>
      <w:r>
        <w:rPr>
          <w:sz w:val="23"/>
        </w:rPr>
        <w:t>At this temperature, the liquid starts changing into a</w:t>
      </w:r>
      <w:r>
        <w:rPr>
          <w:spacing w:val="-9"/>
          <w:sz w:val="23"/>
        </w:rPr>
        <w:t xml:space="preserve"> </w:t>
      </w:r>
      <w:r>
        <w:rPr>
          <w:sz w:val="23"/>
        </w:rPr>
        <w:t>gas.</w:t>
      </w:r>
    </w:p>
    <w:p w14:paraId="57DB950B" w14:textId="77777777" w:rsidR="006112BA" w:rsidRDefault="006112BA">
      <w:pPr>
        <w:pStyle w:val="BodyText"/>
        <w:spacing w:before="2"/>
        <w:rPr>
          <w:sz w:val="29"/>
        </w:rPr>
      </w:pPr>
    </w:p>
    <w:p w14:paraId="1DF1A449" w14:textId="77777777" w:rsidR="006112BA" w:rsidRDefault="00787E28">
      <w:pPr>
        <w:pStyle w:val="Heading2"/>
      </w:pPr>
      <w:r>
        <w:t>Boiling Point: (Liquid → Gas)</w:t>
      </w:r>
    </w:p>
    <w:p w14:paraId="5A383D77" w14:textId="77777777" w:rsidR="006112BA" w:rsidRDefault="00787E28">
      <w:pPr>
        <w:pStyle w:val="ListParagraph"/>
        <w:numPr>
          <w:ilvl w:val="0"/>
          <w:numId w:val="8"/>
        </w:numPr>
        <w:tabs>
          <w:tab w:val="left" w:pos="1080"/>
          <w:tab w:val="left" w:pos="1081"/>
        </w:tabs>
        <w:spacing w:before="55"/>
        <w:ind w:hanging="361"/>
        <w:rPr>
          <w:rFonts w:ascii="Symbol" w:hAnsi="Symbol"/>
          <w:sz w:val="23"/>
        </w:rPr>
      </w:pPr>
      <w:r>
        <w:rPr>
          <w:sz w:val="23"/>
        </w:rPr>
        <w:t xml:space="preserve">The temperature at which a liquid starts boiling, at atmospheric pressure, is called </w:t>
      </w:r>
      <w:r>
        <w:rPr>
          <w:spacing w:val="-2"/>
          <w:sz w:val="23"/>
        </w:rPr>
        <w:t xml:space="preserve">its </w:t>
      </w:r>
      <w:r>
        <w:rPr>
          <w:sz w:val="23"/>
        </w:rPr>
        <w:t>boiling</w:t>
      </w:r>
      <w:r>
        <w:rPr>
          <w:spacing w:val="-25"/>
          <w:sz w:val="23"/>
        </w:rPr>
        <w:t xml:space="preserve"> </w:t>
      </w:r>
      <w:r>
        <w:rPr>
          <w:sz w:val="23"/>
        </w:rPr>
        <w:t>point.</w:t>
      </w:r>
    </w:p>
    <w:p w14:paraId="3A9AD9DE"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Boiling is a bulk</w:t>
      </w:r>
      <w:r>
        <w:rPr>
          <w:spacing w:val="-7"/>
          <w:sz w:val="23"/>
        </w:rPr>
        <w:t xml:space="preserve"> </w:t>
      </w:r>
      <w:r>
        <w:rPr>
          <w:sz w:val="23"/>
        </w:rPr>
        <w:t>phenomenon.</w:t>
      </w:r>
    </w:p>
    <w:p w14:paraId="61A4F91B"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Particles from the bulk of the liquid gain energy to change into the gaseous</w:t>
      </w:r>
      <w:r>
        <w:rPr>
          <w:spacing w:val="-17"/>
          <w:sz w:val="23"/>
        </w:rPr>
        <w:t xml:space="preserve"> </w:t>
      </w:r>
      <w:r>
        <w:rPr>
          <w:sz w:val="23"/>
        </w:rPr>
        <w:t>state.</w:t>
      </w:r>
    </w:p>
    <w:p w14:paraId="10F56A63" w14:textId="77777777" w:rsidR="006112BA" w:rsidRDefault="00787E28">
      <w:pPr>
        <w:pStyle w:val="ListParagraph"/>
        <w:numPr>
          <w:ilvl w:val="0"/>
          <w:numId w:val="8"/>
        </w:numPr>
        <w:tabs>
          <w:tab w:val="left" w:pos="1080"/>
          <w:tab w:val="left" w:pos="1081"/>
        </w:tabs>
        <w:spacing w:before="36"/>
        <w:ind w:hanging="361"/>
        <w:rPr>
          <w:rFonts w:ascii="Symbol" w:hAnsi="Symbol"/>
          <w:sz w:val="23"/>
        </w:rPr>
      </w:pPr>
      <w:r>
        <w:rPr>
          <w:sz w:val="23"/>
        </w:rPr>
        <w:t>For example, boiling point of water is 100</w:t>
      </w:r>
      <w:r>
        <w:rPr>
          <w:sz w:val="23"/>
          <w:vertAlign w:val="superscript"/>
        </w:rPr>
        <w:t>0</w:t>
      </w:r>
      <w:r>
        <w:rPr>
          <w:sz w:val="23"/>
        </w:rPr>
        <w:t>C. (Or 100</w:t>
      </w:r>
      <w:r>
        <w:rPr>
          <w:sz w:val="23"/>
          <w:vertAlign w:val="superscript"/>
        </w:rPr>
        <w:t>0</w:t>
      </w:r>
      <w:r>
        <w:rPr>
          <w:sz w:val="23"/>
        </w:rPr>
        <w:t>C = 273 + 100 = 373</w:t>
      </w:r>
      <w:r>
        <w:rPr>
          <w:spacing w:val="-26"/>
          <w:sz w:val="23"/>
        </w:rPr>
        <w:t xml:space="preserve"> </w:t>
      </w:r>
      <w:r>
        <w:rPr>
          <w:sz w:val="23"/>
        </w:rPr>
        <w:t>K)</w:t>
      </w:r>
    </w:p>
    <w:p w14:paraId="31FF08D2" w14:textId="77777777" w:rsidR="006112BA" w:rsidRDefault="006112BA">
      <w:pPr>
        <w:pStyle w:val="BodyText"/>
        <w:spacing w:before="4"/>
        <w:rPr>
          <w:sz w:val="29"/>
        </w:rPr>
      </w:pPr>
    </w:p>
    <w:p w14:paraId="20022440" w14:textId="77777777" w:rsidR="006112BA" w:rsidRDefault="00787E28">
      <w:pPr>
        <w:pStyle w:val="BodyText"/>
        <w:spacing w:before="1" w:line="283" w:lineRule="auto"/>
        <w:ind w:left="720" w:right="646"/>
      </w:pPr>
      <w:r>
        <w:rPr>
          <w:b/>
        </w:rPr>
        <w:t xml:space="preserve">Latent heat of </w:t>
      </w:r>
      <w:proofErr w:type="spellStart"/>
      <w:r>
        <w:rPr>
          <w:b/>
        </w:rPr>
        <w:t>vapourisation</w:t>
      </w:r>
      <w:proofErr w:type="spellEnd"/>
      <w:r>
        <w:rPr>
          <w:b/>
        </w:rPr>
        <w:t xml:space="preserve">: </w:t>
      </w:r>
      <w:r>
        <w:t xml:space="preserve">The heat energy required to convert 1 kilogram of liquid into gas, at atmospheric pressure, at its boiling point, is known as the latent heat of </w:t>
      </w:r>
      <w:proofErr w:type="spellStart"/>
      <w:r>
        <w:t>vapourisation</w:t>
      </w:r>
      <w:proofErr w:type="spellEnd"/>
      <w:r>
        <w:t>.</w:t>
      </w:r>
    </w:p>
    <w:p w14:paraId="0D357B6D" w14:textId="77777777" w:rsidR="006112BA" w:rsidRDefault="00787E28">
      <w:pPr>
        <w:pStyle w:val="BodyText"/>
        <w:spacing w:before="9"/>
        <w:rPr>
          <w:sz w:val="25"/>
        </w:rPr>
      </w:pPr>
      <w:r>
        <w:rPr>
          <w:noProof/>
        </w:rPr>
        <w:drawing>
          <wp:anchor distT="0" distB="0" distL="0" distR="0" simplePos="0" relativeHeight="18" behindDoc="0" locked="0" layoutInCell="1" allowOverlap="1" wp14:anchorId="3B969B3C" wp14:editId="1BCE3028">
            <wp:simplePos x="0" y="0"/>
            <wp:positionH relativeFrom="page">
              <wp:posOffset>1484859</wp:posOffset>
            </wp:positionH>
            <wp:positionV relativeFrom="paragraph">
              <wp:posOffset>213114</wp:posOffset>
            </wp:positionV>
            <wp:extent cx="4794808" cy="952119"/>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4" cstate="print"/>
                    <a:stretch>
                      <a:fillRect/>
                    </a:stretch>
                  </pic:blipFill>
                  <pic:spPr>
                    <a:xfrm>
                      <a:off x="0" y="0"/>
                      <a:ext cx="4794808" cy="952119"/>
                    </a:xfrm>
                    <a:prstGeom prst="rect">
                      <a:avLst/>
                    </a:prstGeom>
                  </pic:spPr>
                </pic:pic>
              </a:graphicData>
            </a:graphic>
          </wp:anchor>
        </w:drawing>
      </w:r>
    </w:p>
    <w:p w14:paraId="57CCC5B6" w14:textId="77777777" w:rsidR="006112BA" w:rsidRDefault="006112BA">
      <w:pPr>
        <w:pStyle w:val="BodyText"/>
        <w:rPr>
          <w:sz w:val="26"/>
        </w:rPr>
      </w:pPr>
    </w:p>
    <w:p w14:paraId="65C9AB09" w14:textId="77777777" w:rsidR="006112BA" w:rsidRDefault="00787E28">
      <w:pPr>
        <w:pStyle w:val="Heading2"/>
        <w:spacing w:before="176"/>
      </w:pPr>
      <w:r>
        <w:t>Condensation (Gas → Liquid)</w:t>
      </w:r>
    </w:p>
    <w:p w14:paraId="04B362E5" w14:textId="77777777" w:rsidR="006112BA" w:rsidRDefault="00787E28">
      <w:pPr>
        <w:pStyle w:val="ListParagraph"/>
        <w:numPr>
          <w:ilvl w:val="0"/>
          <w:numId w:val="8"/>
        </w:numPr>
        <w:tabs>
          <w:tab w:val="left" w:pos="1080"/>
          <w:tab w:val="left" w:pos="1081"/>
        </w:tabs>
        <w:spacing w:before="55" w:line="276" w:lineRule="auto"/>
        <w:ind w:right="732"/>
        <w:rPr>
          <w:rFonts w:ascii="Symbol" w:hAnsi="Symbol"/>
          <w:sz w:val="23"/>
        </w:rPr>
      </w:pPr>
      <w:r>
        <w:rPr>
          <w:sz w:val="23"/>
        </w:rPr>
        <w:t>The process, in which a gas, on cooling, turns into a liquid at a specific temperature is called condensation or</w:t>
      </w:r>
      <w:r>
        <w:rPr>
          <w:spacing w:val="-4"/>
          <w:sz w:val="23"/>
        </w:rPr>
        <w:t xml:space="preserve"> </w:t>
      </w:r>
      <w:r>
        <w:rPr>
          <w:sz w:val="23"/>
        </w:rPr>
        <w:t>liquefaction.</w:t>
      </w:r>
    </w:p>
    <w:p w14:paraId="70E5B0DF" w14:textId="77777777" w:rsidR="006112BA" w:rsidRDefault="00787E28">
      <w:pPr>
        <w:pStyle w:val="ListParagraph"/>
        <w:numPr>
          <w:ilvl w:val="0"/>
          <w:numId w:val="8"/>
        </w:numPr>
        <w:tabs>
          <w:tab w:val="left" w:pos="1080"/>
          <w:tab w:val="left" w:pos="1081"/>
        </w:tabs>
        <w:spacing w:before="0" w:line="278" w:lineRule="exact"/>
        <w:ind w:hanging="361"/>
        <w:rPr>
          <w:rFonts w:ascii="Symbol" w:hAnsi="Symbol"/>
          <w:sz w:val="23"/>
        </w:rPr>
      </w:pPr>
      <w:r>
        <w:rPr>
          <w:sz w:val="23"/>
        </w:rPr>
        <w:t xml:space="preserve">Formation of clouds is due to the condensation of water </w:t>
      </w:r>
      <w:proofErr w:type="spellStart"/>
      <w:r>
        <w:rPr>
          <w:sz w:val="23"/>
        </w:rPr>
        <w:t>vapour</w:t>
      </w:r>
      <w:proofErr w:type="spellEnd"/>
      <w:r>
        <w:rPr>
          <w:sz w:val="23"/>
        </w:rPr>
        <w:t xml:space="preserve"> from the Earth’s</w:t>
      </w:r>
      <w:r>
        <w:rPr>
          <w:spacing w:val="-24"/>
          <w:sz w:val="23"/>
        </w:rPr>
        <w:t xml:space="preserve"> </w:t>
      </w:r>
      <w:r>
        <w:rPr>
          <w:sz w:val="23"/>
        </w:rPr>
        <w:t>surface.</w:t>
      </w:r>
    </w:p>
    <w:p w14:paraId="36BF585E" w14:textId="77777777" w:rsidR="006112BA" w:rsidRDefault="00787E28">
      <w:pPr>
        <w:pStyle w:val="ListParagraph"/>
        <w:numPr>
          <w:ilvl w:val="0"/>
          <w:numId w:val="8"/>
        </w:numPr>
        <w:tabs>
          <w:tab w:val="left" w:pos="1080"/>
          <w:tab w:val="left" w:pos="1081"/>
        </w:tabs>
        <w:spacing w:before="40" w:line="271" w:lineRule="auto"/>
        <w:ind w:right="717"/>
        <w:rPr>
          <w:rFonts w:ascii="Symbol" w:hAnsi="Symbol"/>
          <w:sz w:val="23"/>
        </w:rPr>
      </w:pPr>
      <w:r>
        <w:rPr>
          <w:sz w:val="23"/>
        </w:rPr>
        <w:t xml:space="preserve">The heat removed from the surface through evaporation is released into the atmosphere by the formation of clouds. </w:t>
      </w:r>
      <w:r>
        <w:rPr>
          <w:spacing w:val="-3"/>
          <w:sz w:val="23"/>
        </w:rPr>
        <w:t xml:space="preserve">This </w:t>
      </w:r>
      <w:r>
        <w:rPr>
          <w:sz w:val="23"/>
        </w:rPr>
        <w:t>process cools the Earth’s</w:t>
      </w:r>
      <w:r>
        <w:rPr>
          <w:spacing w:val="-11"/>
          <w:sz w:val="23"/>
        </w:rPr>
        <w:t xml:space="preserve"> </w:t>
      </w:r>
      <w:r>
        <w:rPr>
          <w:sz w:val="23"/>
        </w:rPr>
        <w:t>climate.</w:t>
      </w:r>
    </w:p>
    <w:p w14:paraId="65ADE3A4" w14:textId="77777777" w:rsidR="006112BA" w:rsidRDefault="006112BA">
      <w:pPr>
        <w:pStyle w:val="BodyText"/>
        <w:spacing w:before="9"/>
        <w:rPr>
          <w:sz w:val="26"/>
        </w:rPr>
      </w:pPr>
    </w:p>
    <w:p w14:paraId="5B02EE15" w14:textId="77777777" w:rsidR="006112BA" w:rsidRDefault="00000000">
      <w:pPr>
        <w:ind w:left="720"/>
        <w:rPr>
          <w:b/>
          <w:sz w:val="23"/>
        </w:rPr>
      </w:pPr>
      <w:r>
        <w:pict w14:anchorId="501A1C76">
          <v:group id="_x0000_s2051" style="position:absolute;left:0;text-align:left;margin-left:159.65pt;margin-top:2.2pt;width:47.6pt;height:15.85pt;z-index:15738880;mso-position-horizontal-relative:page" coordorigin="3193,44" coordsize="952,317">
            <v:shape id="_x0000_s2053" type="#_x0000_t75" style="position:absolute;left:3193;top:44;width:952;height:317">
              <v:imagedata r:id="rId15" o:title=""/>
            </v:shape>
            <v:shape id="_x0000_s2052" type="#_x0000_t202" style="position:absolute;left:3193;top:44;width:952;height:317" filled="f" stroked="f">
              <v:textbox inset="0,0,0,0">
                <w:txbxContent>
                  <w:p w14:paraId="264AE3B7" w14:textId="77777777" w:rsidR="006112BA" w:rsidRDefault="00787E28">
                    <w:pPr>
                      <w:spacing w:before="2"/>
                      <w:ind w:left="378"/>
                      <w:rPr>
                        <w:b/>
                        <w:sz w:val="23"/>
                      </w:rPr>
                    </w:pPr>
                    <w:r>
                      <w:rPr>
                        <w:b/>
                        <w:w w:val="110"/>
                        <w:sz w:val="23"/>
                      </w:rPr>
                      <w:t>Gas)</w:t>
                    </w:r>
                  </w:p>
                </w:txbxContent>
              </v:textbox>
            </v:shape>
            <w10:wrap anchorx="page"/>
          </v:group>
        </w:pict>
      </w:r>
      <w:r w:rsidR="00787E28">
        <w:rPr>
          <w:b/>
          <w:w w:val="105"/>
          <w:sz w:val="28"/>
        </w:rPr>
        <w:t xml:space="preserve">Sublimation </w:t>
      </w:r>
      <w:r w:rsidR="00787E28">
        <w:rPr>
          <w:b/>
          <w:w w:val="105"/>
          <w:sz w:val="23"/>
        </w:rPr>
        <w:t>(Solid</w:t>
      </w:r>
    </w:p>
    <w:p w14:paraId="1A747DDD" w14:textId="77777777" w:rsidR="006112BA" w:rsidRDefault="00787E28">
      <w:pPr>
        <w:pStyle w:val="ListParagraph"/>
        <w:numPr>
          <w:ilvl w:val="0"/>
          <w:numId w:val="8"/>
        </w:numPr>
        <w:tabs>
          <w:tab w:val="left" w:pos="1080"/>
          <w:tab w:val="left" w:pos="1081"/>
        </w:tabs>
        <w:spacing w:before="92" w:line="271" w:lineRule="auto"/>
        <w:ind w:right="716"/>
        <w:rPr>
          <w:rFonts w:ascii="Symbol" w:hAnsi="Symbol"/>
          <w:sz w:val="23"/>
        </w:rPr>
      </w:pPr>
      <w:r>
        <w:rPr>
          <w:sz w:val="23"/>
        </w:rPr>
        <w:t xml:space="preserve">The change of state of a substance directly from a </w:t>
      </w:r>
      <w:r>
        <w:rPr>
          <w:spacing w:val="-3"/>
          <w:sz w:val="23"/>
        </w:rPr>
        <w:t xml:space="preserve">solid </w:t>
      </w:r>
      <w:r>
        <w:rPr>
          <w:sz w:val="23"/>
        </w:rPr>
        <w:t>to gas, without changing into the liquid state (or vice versa) is called</w:t>
      </w:r>
      <w:r>
        <w:rPr>
          <w:spacing w:val="-13"/>
          <w:sz w:val="23"/>
        </w:rPr>
        <w:t xml:space="preserve"> </w:t>
      </w:r>
      <w:r>
        <w:rPr>
          <w:sz w:val="23"/>
        </w:rPr>
        <w:t>sublimation.</w:t>
      </w:r>
    </w:p>
    <w:p w14:paraId="020D3FC9" w14:textId="77777777" w:rsidR="006112BA" w:rsidRDefault="00787E28">
      <w:pPr>
        <w:pStyle w:val="ListParagraph"/>
        <w:numPr>
          <w:ilvl w:val="0"/>
          <w:numId w:val="8"/>
        </w:numPr>
        <w:tabs>
          <w:tab w:val="left" w:pos="1080"/>
          <w:tab w:val="left" w:pos="1081"/>
        </w:tabs>
        <w:spacing w:before="8" w:line="271" w:lineRule="auto"/>
        <w:ind w:right="717"/>
        <w:rPr>
          <w:rFonts w:ascii="Symbol" w:hAnsi="Symbol"/>
          <w:sz w:val="23"/>
        </w:rPr>
      </w:pPr>
      <w:r>
        <w:rPr>
          <w:sz w:val="23"/>
        </w:rPr>
        <w:t xml:space="preserve">The common substances </w:t>
      </w:r>
      <w:r>
        <w:rPr>
          <w:spacing w:val="-3"/>
          <w:sz w:val="23"/>
        </w:rPr>
        <w:t xml:space="preserve">which </w:t>
      </w:r>
      <w:r>
        <w:rPr>
          <w:sz w:val="23"/>
        </w:rPr>
        <w:t>undergo sublimation are camphor, naphthalene, ammonium chloride, solid carbon dioxide and</w:t>
      </w:r>
      <w:r>
        <w:rPr>
          <w:spacing w:val="-5"/>
          <w:sz w:val="23"/>
        </w:rPr>
        <w:t xml:space="preserve"> </w:t>
      </w:r>
      <w:r>
        <w:rPr>
          <w:sz w:val="23"/>
        </w:rPr>
        <w:t>iodine.</w:t>
      </w:r>
    </w:p>
    <w:p w14:paraId="5154B3D9" w14:textId="77777777" w:rsidR="006112BA" w:rsidRDefault="006112BA">
      <w:pPr>
        <w:spacing w:line="271" w:lineRule="auto"/>
        <w:rPr>
          <w:rFonts w:ascii="Symbol" w:hAnsi="Symbol"/>
          <w:sz w:val="23"/>
        </w:rPr>
        <w:sectPr w:rsidR="006112BA" w:rsidSect="007C76C5">
          <w:pgSz w:w="12240" w:h="15840"/>
          <w:pgMar w:top="660" w:right="0" w:bottom="320" w:left="0" w:header="19" w:footer="136" w:gutter="0"/>
          <w:cols w:space="720"/>
        </w:sectPr>
      </w:pPr>
    </w:p>
    <w:p w14:paraId="39845DA8" w14:textId="77777777" w:rsidR="006112BA" w:rsidRDefault="006112BA">
      <w:pPr>
        <w:pStyle w:val="BodyText"/>
        <w:spacing w:before="4"/>
        <w:rPr>
          <w:sz w:val="17"/>
        </w:rPr>
      </w:pPr>
    </w:p>
    <w:p w14:paraId="2609CE00" w14:textId="77777777" w:rsidR="006112BA" w:rsidRDefault="00787E28">
      <w:pPr>
        <w:pStyle w:val="Heading2"/>
        <w:spacing w:before="90"/>
      </w:pPr>
      <w:r>
        <w:t>Freezing point (Liquid → Solid)</w:t>
      </w:r>
    </w:p>
    <w:p w14:paraId="613092EA" w14:textId="77777777" w:rsidR="006112BA" w:rsidRDefault="00787E28">
      <w:pPr>
        <w:pStyle w:val="BodyText"/>
        <w:spacing w:before="61" w:line="273" w:lineRule="auto"/>
        <w:ind w:left="720" w:right="646"/>
      </w:pPr>
      <w:r>
        <w:t>The temperature at which the state of a substance changes from a liquid to a solid is called the freezing point of that substance.</w:t>
      </w:r>
    </w:p>
    <w:p w14:paraId="1F810EB3" w14:textId="77777777" w:rsidR="006112BA" w:rsidRDefault="006112BA">
      <w:pPr>
        <w:pStyle w:val="BodyText"/>
        <w:spacing w:before="1"/>
        <w:rPr>
          <w:sz w:val="28"/>
        </w:rPr>
      </w:pPr>
    </w:p>
    <w:p w14:paraId="351DADE3" w14:textId="77777777" w:rsidR="006112BA" w:rsidRDefault="00787E28">
      <w:pPr>
        <w:pStyle w:val="Heading3"/>
      </w:pPr>
      <w:r>
        <w:t>Effect of Change of Pressure</w:t>
      </w:r>
    </w:p>
    <w:p w14:paraId="4EA4B488" w14:textId="77777777" w:rsidR="006112BA" w:rsidRDefault="00787E28">
      <w:pPr>
        <w:pStyle w:val="ListParagraph"/>
        <w:numPr>
          <w:ilvl w:val="0"/>
          <w:numId w:val="8"/>
        </w:numPr>
        <w:tabs>
          <w:tab w:val="left" w:pos="1080"/>
          <w:tab w:val="left" w:pos="1081"/>
        </w:tabs>
        <w:spacing w:before="43"/>
        <w:ind w:hanging="361"/>
        <w:rPr>
          <w:rFonts w:ascii="Symbol" w:hAnsi="Symbol"/>
          <w:sz w:val="23"/>
        </w:rPr>
      </w:pPr>
      <w:r>
        <w:rPr>
          <w:sz w:val="23"/>
        </w:rPr>
        <w:t xml:space="preserve">Gases can be liquefied by applying pressure </w:t>
      </w:r>
      <w:r>
        <w:rPr>
          <w:spacing w:val="-3"/>
          <w:sz w:val="23"/>
        </w:rPr>
        <w:t xml:space="preserve">and </w:t>
      </w:r>
      <w:r>
        <w:rPr>
          <w:sz w:val="23"/>
        </w:rPr>
        <w:t>reducing the</w:t>
      </w:r>
      <w:r>
        <w:rPr>
          <w:spacing w:val="-15"/>
          <w:sz w:val="23"/>
        </w:rPr>
        <w:t xml:space="preserve"> </w:t>
      </w:r>
      <w:r>
        <w:rPr>
          <w:sz w:val="23"/>
        </w:rPr>
        <w:t>temperature.</w:t>
      </w:r>
    </w:p>
    <w:p w14:paraId="1FAEA1CC" w14:textId="77777777" w:rsidR="006112BA" w:rsidRDefault="00787E28">
      <w:pPr>
        <w:pStyle w:val="ListParagraph"/>
        <w:numPr>
          <w:ilvl w:val="0"/>
          <w:numId w:val="8"/>
        </w:numPr>
        <w:tabs>
          <w:tab w:val="left" w:pos="1080"/>
          <w:tab w:val="left" w:pos="1081"/>
        </w:tabs>
        <w:spacing w:line="276" w:lineRule="auto"/>
        <w:ind w:right="725"/>
        <w:rPr>
          <w:rFonts w:ascii="Symbol" w:hAnsi="Symbol"/>
          <w:sz w:val="23"/>
        </w:rPr>
      </w:pPr>
      <w:r>
        <w:rPr>
          <w:sz w:val="23"/>
        </w:rPr>
        <w:t>When a high pressure is applied to a gas, it gets compressed and if the temperature is lowered, the gas is</w:t>
      </w:r>
      <w:r>
        <w:rPr>
          <w:spacing w:val="-5"/>
          <w:sz w:val="23"/>
        </w:rPr>
        <w:t xml:space="preserve"> </w:t>
      </w:r>
      <w:r>
        <w:rPr>
          <w:sz w:val="23"/>
        </w:rPr>
        <w:t>liquefied.</w:t>
      </w:r>
    </w:p>
    <w:p w14:paraId="0981C12A" w14:textId="77777777" w:rsidR="006112BA" w:rsidRDefault="006112BA">
      <w:pPr>
        <w:pStyle w:val="BodyText"/>
        <w:spacing w:before="8"/>
        <w:rPr>
          <w:sz w:val="25"/>
        </w:rPr>
      </w:pPr>
    </w:p>
    <w:p w14:paraId="51DC289F" w14:textId="77777777" w:rsidR="006112BA" w:rsidRDefault="00787E28">
      <w:pPr>
        <w:pStyle w:val="Heading2"/>
      </w:pPr>
      <w:r>
        <w:t xml:space="preserve">Evaporation (Liquid </w:t>
      </w:r>
      <w:r>
        <w:rPr>
          <w:rFonts w:ascii="Symbol" w:hAnsi="Symbol"/>
        </w:rPr>
        <w:t></w:t>
      </w:r>
      <w:r>
        <w:rPr>
          <w:rFonts w:ascii="Times New Roman" w:hAnsi="Times New Roman"/>
        </w:rPr>
        <w:t xml:space="preserve"> </w:t>
      </w:r>
      <w:r>
        <w:t>Gas)</w:t>
      </w:r>
    </w:p>
    <w:p w14:paraId="060F36BB" w14:textId="77777777" w:rsidR="006112BA" w:rsidRDefault="00787E28">
      <w:pPr>
        <w:pStyle w:val="BodyText"/>
        <w:spacing w:before="59" w:line="271" w:lineRule="auto"/>
        <w:ind w:left="720" w:right="646"/>
      </w:pPr>
      <w:r>
        <w:t xml:space="preserve">The process of conversion of a substance from the liquid state to the gaseous state at any temperature below its boiling point is called </w:t>
      </w:r>
      <w:r>
        <w:rPr>
          <w:b/>
        </w:rPr>
        <w:t xml:space="preserve">evaporation </w:t>
      </w:r>
      <w:r>
        <w:t xml:space="preserve">or </w:t>
      </w:r>
      <w:proofErr w:type="spellStart"/>
      <w:r>
        <w:rPr>
          <w:b/>
        </w:rPr>
        <w:t>vapourisation</w:t>
      </w:r>
      <w:proofErr w:type="spellEnd"/>
      <w:r>
        <w:t>.</w:t>
      </w:r>
    </w:p>
    <w:p w14:paraId="10B344AE" w14:textId="77777777" w:rsidR="006112BA" w:rsidRDefault="00787E28">
      <w:pPr>
        <w:pStyle w:val="BodyText"/>
        <w:spacing w:before="12"/>
        <w:ind w:left="720"/>
      </w:pPr>
      <w:r>
        <w:t>Evaporation is a surface phenomenon.</w:t>
      </w:r>
    </w:p>
    <w:p w14:paraId="485E8926" w14:textId="77777777" w:rsidR="006112BA" w:rsidRDefault="006112BA">
      <w:pPr>
        <w:pStyle w:val="BodyText"/>
        <w:rPr>
          <w:sz w:val="26"/>
        </w:rPr>
      </w:pPr>
    </w:p>
    <w:p w14:paraId="6DC04AA6" w14:textId="77777777" w:rsidR="006112BA" w:rsidRDefault="006112BA">
      <w:pPr>
        <w:pStyle w:val="BodyText"/>
        <w:spacing w:before="6"/>
        <w:rPr>
          <w:sz w:val="20"/>
        </w:rPr>
      </w:pPr>
    </w:p>
    <w:p w14:paraId="04FCA5F7" w14:textId="77777777" w:rsidR="006112BA" w:rsidRDefault="00787E28">
      <w:pPr>
        <w:pStyle w:val="Heading1"/>
      </w:pPr>
      <w:r>
        <w:rPr>
          <w:color w:val="538DD3"/>
        </w:rPr>
        <w:t>Factors Affecting Evaporation</w:t>
      </w:r>
    </w:p>
    <w:p w14:paraId="6B779852" w14:textId="77777777" w:rsidR="006112BA" w:rsidRDefault="00000000">
      <w:pPr>
        <w:pStyle w:val="BodyText"/>
        <w:spacing w:before="7"/>
        <w:rPr>
          <w:b/>
          <w:sz w:val="26"/>
        </w:rPr>
      </w:pPr>
      <w:r>
        <w:pict w14:anchorId="14C2C1F9">
          <v:rect id="_x0000_s2050" style="position:absolute;margin-left:34.6pt;margin-top:17.25pt;width:496.25pt;height:.5pt;z-index:-15717888;mso-wrap-distance-left:0;mso-wrap-distance-right:0;mso-position-horizontal-relative:page" fillcolor="#4f81bc" stroked="f">
            <w10:wrap type="topAndBottom" anchorx="page"/>
          </v:rect>
        </w:pict>
      </w:r>
    </w:p>
    <w:p w14:paraId="661B6657" w14:textId="77777777" w:rsidR="006112BA" w:rsidRDefault="006112BA">
      <w:pPr>
        <w:pStyle w:val="BodyText"/>
        <w:spacing w:before="10"/>
        <w:rPr>
          <w:b/>
          <w:sz w:val="12"/>
        </w:rPr>
      </w:pPr>
    </w:p>
    <w:p w14:paraId="44320ED1" w14:textId="77777777" w:rsidR="006112BA" w:rsidRDefault="00787E28">
      <w:pPr>
        <w:pStyle w:val="ListParagraph"/>
        <w:numPr>
          <w:ilvl w:val="0"/>
          <w:numId w:val="8"/>
        </w:numPr>
        <w:tabs>
          <w:tab w:val="left" w:pos="1080"/>
          <w:tab w:val="left" w:pos="1081"/>
        </w:tabs>
        <w:spacing w:before="100"/>
        <w:ind w:hanging="361"/>
        <w:rPr>
          <w:rFonts w:ascii="Symbol" w:hAnsi="Symbol"/>
          <w:sz w:val="23"/>
        </w:rPr>
      </w:pPr>
      <w:r>
        <w:rPr>
          <w:sz w:val="23"/>
        </w:rPr>
        <w:t>The rate of evaporation increases on increasing the surface area of the</w:t>
      </w:r>
      <w:r>
        <w:rPr>
          <w:spacing w:val="-29"/>
          <w:sz w:val="23"/>
        </w:rPr>
        <w:t xml:space="preserve"> </w:t>
      </w:r>
      <w:r>
        <w:rPr>
          <w:sz w:val="23"/>
        </w:rPr>
        <w:t>liquid.</w:t>
      </w:r>
    </w:p>
    <w:p w14:paraId="4F6F4164"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 xml:space="preserve">The rate of evaporation increases </w:t>
      </w:r>
      <w:r>
        <w:rPr>
          <w:spacing w:val="-3"/>
          <w:sz w:val="23"/>
        </w:rPr>
        <w:t xml:space="preserve">with </w:t>
      </w:r>
      <w:r>
        <w:rPr>
          <w:sz w:val="23"/>
        </w:rPr>
        <w:t>an increase in</w:t>
      </w:r>
      <w:r>
        <w:rPr>
          <w:spacing w:val="-5"/>
          <w:sz w:val="23"/>
        </w:rPr>
        <w:t xml:space="preserve"> </w:t>
      </w:r>
      <w:r>
        <w:rPr>
          <w:sz w:val="23"/>
        </w:rPr>
        <w:t>temperature.</w:t>
      </w:r>
    </w:p>
    <w:p w14:paraId="7A2C6E85" w14:textId="77777777" w:rsidR="006112BA" w:rsidRDefault="00787E28">
      <w:pPr>
        <w:pStyle w:val="ListParagraph"/>
        <w:numPr>
          <w:ilvl w:val="0"/>
          <w:numId w:val="8"/>
        </w:numPr>
        <w:tabs>
          <w:tab w:val="left" w:pos="1080"/>
          <w:tab w:val="left" w:pos="1081"/>
        </w:tabs>
        <w:ind w:hanging="361"/>
        <w:rPr>
          <w:rFonts w:ascii="Symbol" w:hAnsi="Symbol"/>
          <w:sz w:val="23"/>
        </w:rPr>
      </w:pPr>
      <w:r>
        <w:rPr>
          <w:sz w:val="23"/>
        </w:rPr>
        <w:t>Decrease in the humidity increases the rate of</w:t>
      </w:r>
      <w:r>
        <w:rPr>
          <w:spacing w:val="-14"/>
          <w:sz w:val="23"/>
        </w:rPr>
        <w:t xml:space="preserve"> </w:t>
      </w:r>
      <w:r>
        <w:rPr>
          <w:sz w:val="23"/>
        </w:rPr>
        <w:t>evaporation.</w:t>
      </w:r>
    </w:p>
    <w:p w14:paraId="1598D250"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 xml:space="preserve">An increase in the wind speed increases </w:t>
      </w:r>
      <w:r>
        <w:rPr>
          <w:spacing w:val="-2"/>
          <w:sz w:val="23"/>
        </w:rPr>
        <w:t xml:space="preserve">the </w:t>
      </w:r>
      <w:r>
        <w:rPr>
          <w:sz w:val="23"/>
        </w:rPr>
        <w:t>rate of</w:t>
      </w:r>
      <w:r>
        <w:rPr>
          <w:spacing w:val="-12"/>
          <w:sz w:val="23"/>
        </w:rPr>
        <w:t xml:space="preserve"> </w:t>
      </w:r>
      <w:r>
        <w:rPr>
          <w:sz w:val="23"/>
        </w:rPr>
        <w:t>evaporation.</w:t>
      </w:r>
    </w:p>
    <w:p w14:paraId="22C9136B" w14:textId="77777777" w:rsidR="006112BA" w:rsidRDefault="006112BA">
      <w:pPr>
        <w:pStyle w:val="BodyText"/>
        <w:spacing w:before="2"/>
        <w:rPr>
          <w:sz w:val="29"/>
        </w:rPr>
      </w:pPr>
    </w:p>
    <w:p w14:paraId="16FAA6DF" w14:textId="77777777" w:rsidR="006112BA" w:rsidRDefault="00787E28">
      <w:pPr>
        <w:pStyle w:val="Heading2"/>
      </w:pPr>
      <w:r>
        <w:t>Difference between Evaporation and Boiling</w:t>
      </w:r>
    </w:p>
    <w:p w14:paraId="28E078ED" w14:textId="77777777" w:rsidR="006112BA" w:rsidRDefault="006112BA">
      <w:pPr>
        <w:pStyle w:val="BodyText"/>
        <w:rPr>
          <w:b/>
          <w:sz w:val="20"/>
        </w:rPr>
      </w:pPr>
    </w:p>
    <w:p w14:paraId="468BF39D" w14:textId="77777777" w:rsidR="006112BA" w:rsidRDefault="006112BA">
      <w:pPr>
        <w:pStyle w:val="BodyText"/>
        <w:spacing w:before="1" w:after="1"/>
        <w:rPr>
          <w:b/>
          <w:sz w:val="11"/>
        </w:rPr>
      </w:pPr>
    </w:p>
    <w:tbl>
      <w:tblPr>
        <w:tblW w:w="0" w:type="auto"/>
        <w:tblInd w:w="2353"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CellMar>
          <w:left w:w="0" w:type="dxa"/>
          <w:right w:w="0" w:type="dxa"/>
        </w:tblCellMar>
        <w:tblLook w:val="01E0" w:firstRow="1" w:lastRow="1" w:firstColumn="1" w:lastColumn="1" w:noHBand="0" w:noVBand="0"/>
      </w:tblPr>
      <w:tblGrid>
        <w:gridCol w:w="3779"/>
        <w:gridCol w:w="3784"/>
      </w:tblGrid>
      <w:tr w:rsidR="006112BA" w14:paraId="1D9ED302" w14:textId="77777777">
        <w:trPr>
          <w:trHeight w:val="306"/>
        </w:trPr>
        <w:tc>
          <w:tcPr>
            <w:tcW w:w="3779" w:type="dxa"/>
            <w:tcBorders>
              <w:bottom w:val="single" w:sz="18" w:space="0" w:color="9BBA58"/>
            </w:tcBorders>
          </w:tcPr>
          <w:p w14:paraId="020DADDF" w14:textId="77777777" w:rsidR="006112BA" w:rsidRDefault="00787E28">
            <w:pPr>
              <w:pStyle w:val="TableParagraph"/>
              <w:spacing w:line="260" w:lineRule="exact"/>
              <w:ind w:left="1219"/>
              <w:rPr>
                <w:b/>
                <w:sz w:val="23"/>
              </w:rPr>
            </w:pPr>
            <w:r>
              <w:rPr>
                <w:b/>
                <w:sz w:val="23"/>
              </w:rPr>
              <w:t>Evaporation</w:t>
            </w:r>
          </w:p>
        </w:tc>
        <w:tc>
          <w:tcPr>
            <w:tcW w:w="3784" w:type="dxa"/>
            <w:tcBorders>
              <w:bottom w:val="single" w:sz="18" w:space="0" w:color="9BBA58"/>
            </w:tcBorders>
          </w:tcPr>
          <w:p w14:paraId="61D403B3" w14:textId="77777777" w:rsidR="006112BA" w:rsidRDefault="00787E28">
            <w:pPr>
              <w:pStyle w:val="TableParagraph"/>
              <w:spacing w:line="260" w:lineRule="exact"/>
              <w:ind w:left="1474" w:right="1469"/>
              <w:jc w:val="center"/>
              <w:rPr>
                <w:b/>
                <w:sz w:val="23"/>
              </w:rPr>
            </w:pPr>
            <w:r>
              <w:rPr>
                <w:b/>
                <w:sz w:val="23"/>
              </w:rPr>
              <w:t>Boiling</w:t>
            </w:r>
          </w:p>
        </w:tc>
      </w:tr>
      <w:tr w:rsidR="006112BA" w14:paraId="23EEC47B" w14:textId="77777777">
        <w:trPr>
          <w:trHeight w:val="320"/>
        </w:trPr>
        <w:tc>
          <w:tcPr>
            <w:tcW w:w="3779" w:type="dxa"/>
            <w:tcBorders>
              <w:top w:val="single" w:sz="18" w:space="0" w:color="9BBA58"/>
            </w:tcBorders>
          </w:tcPr>
          <w:p w14:paraId="7111AA32" w14:textId="77777777" w:rsidR="006112BA" w:rsidRDefault="00787E28">
            <w:pPr>
              <w:pStyle w:val="TableParagraph"/>
              <w:numPr>
                <w:ilvl w:val="0"/>
                <w:numId w:val="6"/>
              </w:numPr>
              <w:tabs>
                <w:tab w:val="left" w:pos="537"/>
                <w:tab w:val="left" w:pos="538"/>
              </w:tabs>
              <w:spacing w:line="280" w:lineRule="exact"/>
              <w:ind w:hanging="361"/>
              <w:rPr>
                <w:sz w:val="23"/>
              </w:rPr>
            </w:pPr>
            <w:r>
              <w:rPr>
                <w:sz w:val="23"/>
              </w:rPr>
              <w:t>It is a surface</w:t>
            </w:r>
            <w:r>
              <w:rPr>
                <w:spacing w:val="-5"/>
                <w:sz w:val="23"/>
              </w:rPr>
              <w:t xml:space="preserve"> </w:t>
            </w:r>
            <w:r>
              <w:rPr>
                <w:sz w:val="23"/>
              </w:rPr>
              <w:t>phenomenon.</w:t>
            </w:r>
          </w:p>
        </w:tc>
        <w:tc>
          <w:tcPr>
            <w:tcW w:w="3784" w:type="dxa"/>
            <w:tcBorders>
              <w:top w:val="single" w:sz="18" w:space="0" w:color="9BBA58"/>
            </w:tcBorders>
          </w:tcPr>
          <w:p w14:paraId="4DBB4264" w14:textId="77777777" w:rsidR="006112BA" w:rsidRDefault="00787E28">
            <w:pPr>
              <w:pStyle w:val="TableParagraph"/>
              <w:numPr>
                <w:ilvl w:val="0"/>
                <w:numId w:val="5"/>
              </w:numPr>
              <w:tabs>
                <w:tab w:val="left" w:pos="445"/>
                <w:tab w:val="left" w:pos="446"/>
              </w:tabs>
              <w:spacing w:line="280" w:lineRule="exact"/>
              <w:rPr>
                <w:sz w:val="23"/>
              </w:rPr>
            </w:pPr>
            <w:r>
              <w:rPr>
                <w:sz w:val="23"/>
              </w:rPr>
              <w:t>It is a bulk</w:t>
            </w:r>
            <w:r>
              <w:rPr>
                <w:spacing w:val="-5"/>
                <w:sz w:val="23"/>
              </w:rPr>
              <w:t xml:space="preserve"> </w:t>
            </w:r>
            <w:r>
              <w:rPr>
                <w:sz w:val="23"/>
              </w:rPr>
              <w:t>phenomenon.</w:t>
            </w:r>
          </w:p>
        </w:tc>
      </w:tr>
      <w:tr w:rsidR="006112BA" w14:paraId="316904CF" w14:textId="77777777">
        <w:trPr>
          <w:trHeight w:val="320"/>
        </w:trPr>
        <w:tc>
          <w:tcPr>
            <w:tcW w:w="3779" w:type="dxa"/>
            <w:tcBorders>
              <w:bottom w:val="double" w:sz="2" w:space="0" w:color="9BBA58"/>
            </w:tcBorders>
          </w:tcPr>
          <w:p w14:paraId="19F46778" w14:textId="77777777" w:rsidR="006112BA" w:rsidRDefault="00787E28">
            <w:pPr>
              <w:pStyle w:val="TableParagraph"/>
              <w:numPr>
                <w:ilvl w:val="0"/>
                <w:numId w:val="4"/>
              </w:numPr>
              <w:tabs>
                <w:tab w:val="left" w:pos="537"/>
                <w:tab w:val="left" w:pos="538"/>
              </w:tabs>
              <w:spacing w:line="281" w:lineRule="exact"/>
              <w:ind w:hanging="361"/>
              <w:rPr>
                <w:sz w:val="23"/>
              </w:rPr>
            </w:pPr>
            <w:r>
              <w:rPr>
                <w:sz w:val="23"/>
              </w:rPr>
              <w:t>It is a slow</w:t>
            </w:r>
            <w:r>
              <w:rPr>
                <w:spacing w:val="-7"/>
                <w:sz w:val="23"/>
              </w:rPr>
              <w:t xml:space="preserve"> </w:t>
            </w:r>
            <w:r>
              <w:rPr>
                <w:sz w:val="23"/>
              </w:rPr>
              <w:t>process.</w:t>
            </w:r>
          </w:p>
        </w:tc>
        <w:tc>
          <w:tcPr>
            <w:tcW w:w="3784" w:type="dxa"/>
            <w:tcBorders>
              <w:bottom w:val="double" w:sz="2" w:space="0" w:color="9BBA58"/>
            </w:tcBorders>
          </w:tcPr>
          <w:p w14:paraId="503236B1" w14:textId="77777777" w:rsidR="006112BA" w:rsidRDefault="00787E28">
            <w:pPr>
              <w:pStyle w:val="TableParagraph"/>
              <w:numPr>
                <w:ilvl w:val="0"/>
                <w:numId w:val="3"/>
              </w:numPr>
              <w:tabs>
                <w:tab w:val="left" w:pos="445"/>
                <w:tab w:val="left" w:pos="446"/>
              </w:tabs>
              <w:spacing w:line="281" w:lineRule="exact"/>
              <w:rPr>
                <w:sz w:val="23"/>
              </w:rPr>
            </w:pPr>
            <w:r>
              <w:rPr>
                <w:sz w:val="23"/>
              </w:rPr>
              <w:t>It is a rapid</w:t>
            </w:r>
            <w:r>
              <w:rPr>
                <w:spacing w:val="-4"/>
                <w:sz w:val="23"/>
              </w:rPr>
              <w:t xml:space="preserve"> </w:t>
            </w:r>
            <w:r>
              <w:rPr>
                <w:sz w:val="23"/>
              </w:rPr>
              <w:t>process.</w:t>
            </w:r>
          </w:p>
        </w:tc>
      </w:tr>
      <w:tr w:rsidR="006112BA" w14:paraId="39B725EE" w14:textId="77777777">
        <w:trPr>
          <w:trHeight w:val="925"/>
        </w:trPr>
        <w:tc>
          <w:tcPr>
            <w:tcW w:w="3779" w:type="dxa"/>
            <w:tcBorders>
              <w:top w:val="double" w:sz="2" w:space="0" w:color="9BBA58"/>
            </w:tcBorders>
          </w:tcPr>
          <w:p w14:paraId="24EA513E" w14:textId="77777777" w:rsidR="006112BA" w:rsidRDefault="00787E28">
            <w:pPr>
              <w:pStyle w:val="TableParagraph"/>
              <w:numPr>
                <w:ilvl w:val="0"/>
                <w:numId w:val="2"/>
              </w:numPr>
              <w:tabs>
                <w:tab w:val="left" w:pos="537"/>
                <w:tab w:val="left" w:pos="538"/>
              </w:tabs>
              <w:spacing w:line="271" w:lineRule="auto"/>
              <w:ind w:right="438"/>
              <w:rPr>
                <w:sz w:val="23"/>
              </w:rPr>
            </w:pPr>
            <w:r>
              <w:rPr>
                <w:sz w:val="23"/>
              </w:rPr>
              <w:t>It takes place at all temperatures but below</w:t>
            </w:r>
            <w:r>
              <w:rPr>
                <w:spacing w:val="-15"/>
                <w:sz w:val="23"/>
              </w:rPr>
              <w:t xml:space="preserve"> </w:t>
            </w:r>
            <w:r>
              <w:rPr>
                <w:sz w:val="23"/>
              </w:rPr>
              <w:t>the</w:t>
            </w:r>
          </w:p>
          <w:p w14:paraId="4C3B7B68" w14:textId="77777777" w:rsidR="006112BA" w:rsidRDefault="00787E28">
            <w:pPr>
              <w:pStyle w:val="TableParagraph"/>
              <w:spacing w:before="6"/>
              <w:ind w:left="537"/>
              <w:rPr>
                <w:sz w:val="23"/>
              </w:rPr>
            </w:pPr>
            <w:r>
              <w:rPr>
                <w:sz w:val="23"/>
              </w:rPr>
              <w:t>boiling point.</w:t>
            </w:r>
          </w:p>
        </w:tc>
        <w:tc>
          <w:tcPr>
            <w:tcW w:w="3784" w:type="dxa"/>
            <w:tcBorders>
              <w:top w:val="double" w:sz="2" w:space="0" w:color="9BBA58"/>
            </w:tcBorders>
          </w:tcPr>
          <w:p w14:paraId="20FA345A" w14:textId="77777777" w:rsidR="006112BA" w:rsidRDefault="00787E28">
            <w:pPr>
              <w:pStyle w:val="TableParagraph"/>
              <w:numPr>
                <w:ilvl w:val="0"/>
                <w:numId w:val="1"/>
              </w:numPr>
              <w:tabs>
                <w:tab w:val="left" w:pos="445"/>
                <w:tab w:val="left" w:pos="446"/>
              </w:tabs>
              <w:spacing w:line="271" w:lineRule="auto"/>
              <w:ind w:right="259"/>
              <w:rPr>
                <w:sz w:val="23"/>
              </w:rPr>
            </w:pPr>
            <w:r>
              <w:rPr>
                <w:sz w:val="23"/>
              </w:rPr>
              <w:t>It takes place at a definite and constant</w:t>
            </w:r>
            <w:r>
              <w:rPr>
                <w:spacing w:val="-4"/>
                <w:sz w:val="23"/>
              </w:rPr>
              <w:t xml:space="preserve"> </w:t>
            </w:r>
            <w:r>
              <w:rPr>
                <w:sz w:val="23"/>
              </w:rPr>
              <w:t>temperature.</w:t>
            </w:r>
          </w:p>
        </w:tc>
      </w:tr>
    </w:tbl>
    <w:p w14:paraId="4236EF02" w14:textId="77777777" w:rsidR="006112BA" w:rsidRDefault="006112BA">
      <w:pPr>
        <w:pStyle w:val="BodyText"/>
        <w:spacing w:before="11"/>
        <w:rPr>
          <w:b/>
          <w:sz w:val="25"/>
        </w:rPr>
      </w:pPr>
    </w:p>
    <w:p w14:paraId="507BE782" w14:textId="77777777" w:rsidR="006112BA" w:rsidRDefault="00787E28">
      <w:pPr>
        <w:ind w:left="720"/>
        <w:rPr>
          <w:b/>
          <w:sz w:val="28"/>
        </w:rPr>
      </w:pPr>
      <w:r>
        <w:rPr>
          <w:b/>
          <w:sz w:val="28"/>
        </w:rPr>
        <w:t>More to Know</w:t>
      </w:r>
    </w:p>
    <w:p w14:paraId="3C6D4084" w14:textId="77777777" w:rsidR="006112BA" w:rsidRDefault="00787E28">
      <w:pPr>
        <w:pStyle w:val="BodyText"/>
        <w:spacing w:before="56" w:line="273" w:lineRule="auto"/>
        <w:ind w:left="720" w:right="714"/>
        <w:jc w:val="both"/>
      </w:pPr>
      <w:r>
        <w:t>Lately, scientists are talking about five states of matter or five phases of matter. These are - solids, liquids, gases, plasmas and the Bose–Einstein condensate.</w:t>
      </w:r>
    </w:p>
    <w:p w14:paraId="4650DD12" w14:textId="77777777" w:rsidR="006112BA" w:rsidRDefault="006112BA">
      <w:pPr>
        <w:pStyle w:val="BodyText"/>
        <w:spacing w:before="2"/>
        <w:rPr>
          <w:sz w:val="26"/>
        </w:rPr>
      </w:pPr>
    </w:p>
    <w:p w14:paraId="273DE291" w14:textId="77777777" w:rsidR="006112BA" w:rsidRDefault="00787E28">
      <w:pPr>
        <w:pStyle w:val="Heading2"/>
      </w:pPr>
      <w:r>
        <w:t>Plasma</w:t>
      </w:r>
    </w:p>
    <w:p w14:paraId="0C29A527" w14:textId="77777777" w:rsidR="006112BA" w:rsidRDefault="00787E28">
      <w:pPr>
        <w:pStyle w:val="BodyText"/>
        <w:spacing w:before="56" w:line="273" w:lineRule="auto"/>
        <w:ind w:left="720" w:right="717"/>
        <w:jc w:val="both"/>
      </w:pPr>
      <w:r>
        <w:t xml:space="preserve">The state consists of super energetic and super excited particles. These particles are in the form of </w:t>
      </w:r>
      <w:proofErr w:type="spellStart"/>
      <w:r>
        <w:t>ionised</w:t>
      </w:r>
      <w:proofErr w:type="spellEnd"/>
      <w:r>
        <w:t xml:space="preserve"> gases. The fluorescent tube and neon sign bulbs consist of</w:t>
      </w:r>
      <w:r>
        <w:rPr>
          <w:spacing w:val="-26"/>
        </w:rPr>
        <w:t xml:space="preserve"> </w:t>
      </w:r>
      <w:r>
        <w:t>plasma.</w:t>
      </w:r>
    </w:p>
    <w:p w14:paraId="34B17FCB" w14:textId="77777777" w:rsidR="006112BA" w:rsidRDefault="006112BA">
      <w:pPr>
        <w:pStyle w:val="BodyText"/>
        <w:spacing w:before="2"/>
        <w:rPr>
          <w:sz w:val="26"/>
        </w:rPr>
      </w:pPr>
    </w:p>
    <w:p w14:paraId="1880522F" w14:textId="77777777" w:rsidR="006112BA" w:rsidRDefault="00787E28">
      <w:pPr>
        <w:pStyle w:val="Heading2"/>
      </w:pPr>
      <w:r>
        <w:t>Bose - Einstein Condensate</w:t>
      </w:r>
    </w:p>
    <w:p w14:paraId="0DDD9AD6" w14:textId="77777777" w:rsidR="006112BA" w:rsidRDefault="00787E28">
      <w:pPr>
        <w:pStyle w:val="BodyText"/>
        <w:spacing w:before="57" w:line="276" w:lineRule="auto"/>
        <w:ind w:left="720" w:right="715"/>
        <w:jc w:val="both"/>
      </w:pPr>
      <w:r>
        <w:t>Indian physicist Satyendra Nath Bose made a study regarding the fifth state of matter. Based on his study, Albert Einstein predicted a fifth state of matter called the Bose-Einstein Condensate. The Bose-Einstein Condensate or BEC is formed by cooling a gas of extremely low density to super low temperatures.</w:t>
      </w:r>
    </w:p>
    <w:sectPr w:rsidR="006112BA">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5C093" w14:textId="77777777" w:rsidR="007C76C5" w:rsidRDefault="007C76C5">
      <w:r>
        <w:separator/>
      </w:r>
    </w:p>
  </w:endnote>
  <w:endnote w:type="continuationSeparator" w:id="0">
    <w:p w14:paraId="64C1FABF" w14:textId="77777777" w:rsidR="007C76C5" w:rsidRDefault="007C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3698" w14:textId="2EAE7BFA" w:rsidR="006112BA" w:rsidRDefault="006112B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3E623" w14:textId="77777777" w:rsidR="007C76C5" w:rsidRDefault="007C76C5">
      <w:r>
        <w:separator/>
      </w:r>
    </w:p>
  </w:footnote>
  <w:footnote w:type="continuationSeparator" w:id="0">
    <w:p w14:paraId="5DD58331" w14:textId="77777777" w:rsidR="007C76C5" w:rsidRDefault="007C7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1AC1D" w14:textId="59078930" w:rsidR="006112BA" w:rsidRDefault="00000000">
    <w:pPr>
      <w:pStyle w:val="BodyText"/>
      <w:spacing w:line="14" w:lineRule="auto"/>
      <w:rPr>
        <w:sz w:val="20"/>
      </w:rPr>
    </w:pPr>
    <w:r>
      <w:pict w14:anchorId="74BBEF90">
        <v:shapetype id="_x0000_t202" coordsize="21600,21600" o:spt="202" path="m,l,21600r21600,l21600,xe">
          <v:stroke joinstyle="miter"/>
          <v:path gradientshapeok="t" o:connecttype="rect"/>
        </v:shapetype>
        <v:shape id="_x0000_s1029" type="#_x0000_t202" style="position:absolute;margin-left:104.4pt;margin-top:15.75pt;width:224.85pt;height:18.1pt;z-index:-15973888;mso-position-horizontal-relative:page;mso-position-vertical-relative:page" filled="f" stroked="f">
          <v:textbox inset="0,0,0,0">
            <w:txbxContent>
              <w:p w14:paraId="033C2C0F" w14:textId="77777777" w:rsidR="006112BA" w:rsidRDefault="00787E28">
                <w:pPr>
                  <w:spacing w:line="347" w:lineRule="exact"/>
                  <w:ind w:left="20"/>
                  <w:rPr>
                    <w:rFonts w:ascii="Carlito"/>
                    <w:b/>
                    <w:sz w:val="32"/>
                  </w:rPr>
                </w:pPr>
                <w:r>
                  <w:rPr>
                    <w:rFonts w:ascii="Carlito"/>
                    <w:b/>
                    <w:color w:val="F8F8F8"/>
                    <w:sz w:val="32"/>
                  </w:rPr>
                  <w:t>MATTER IN OUR SURROUNDINGS</w:t>
                </w:r>
              </w:p>
            </w:txbxContent>
          </v:textbox>
          <w10:wrap anchorx="page" anchory="page"/>
        </v:shape>
      </w:pict>
    </w:r>
    <w:r>
      <w:pict w14:anchorId="68E26F4E">
        <v:shape id="_x0000_s1028" type="#_x0000_t202" style="position:absolute;margin-left:27.3pt;margin-top:16.65pt;width:68.05pt;height:15.95pt;z-index:-15973376;mso-position-horizontal-relative:page;mso-position-vertical-relative:page" filled="f" stroked="f">
          <v:textbox inset="0,0,0,0">
            <w:txbxContent>
              <w:p w14:paraId="7316A254" w14:textId="77777777" w:rsidR="006112BA" w:rsidRDefault="00787E28">
                <w:pPr>
                  <w:spacing w:line="304" w:lineRule="exact"/>
                  <w:ind w:left="20"/>
                  <w:rPr>
                    <w:rFonts w:ascii="Carlito"/>
                    <w:sz w:val="28"/>
                  </w:rPr>
                </w:pPr>
                <w:r>
                  <w:rPr>
                    <w:rFonts w:ascii="Carlito"/>
                    <w:color w:val="F8F8F8"/>
                    <w:sz w:val="28"/>
                  </w:rPr>
                  <w:t>CHEMISTRY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7057"/>
    <w:multiLevelType w:val="hybridMultilevel"/>
    <w:tmpl w:val="F6CA3BAA"/>
    <w:lvl w:ilvl="0" w:tplc="388005BA">
      <w:numFmt w:val="bullet"/>
      <w:lvlText w:val=""/>
      <w:lvlJc w:val="left"/>
      <w:pPr>
        <w:ind w:left="1080" w:hanging="360"/>
      </w:pPr>
      <w:rPr>
        <w:rFonts w:hint="default"/>
        <w:w w:val="100"/>
        <w:lang w:val="en-US" w:eastAsia="en-US" w:bidi="ar-SA"/>
      </w:rPr>
    </w:lvl>
    <w:lvl w:ilvl="1" w:tplc="F9F01476">
      <w:start w:val="1"/>
      <w:numFmt w:val="decimal"/>
      <w:lvlText w:val="%2."/>
      <w:lvlJc w:val="left"/>
      <w:pPr>
        <w:ind w:left="1397" w:hanging="317"/>
        <w:jc w:val="left"/>
      </w:pPr>
      <w:rPr>
        <w:rFonts w:ascii="Arial" w:eastAsia="Arial" w:hAnsi="Arial" w:cs="Arial" w:hint="default"/>
        <w:spacing w:val="0"/>
        <w:w w:val="100"/>
        <w:sz w:val="23"/>
        <w:szCs w:val="23"/>
        <w:lang w:val="en-US" w:eastAsia="en-US" w:bidi="ar-SA"/>
      </w:rPr>
    </w:lvl>
    <w:lvl w:ilvl="2" w:tplc="4E904996">
      <w:numFmt w:val="bullet"/>
      <w:lvlText w:val="•"/>
      <w:lvlJc w:val="left"/>
      <w:pPr>
        <w:ind w:left="2604" w:hanging="317"/>
      </w:pPr>
      <w:rPr>
        <w:rFonts w:hint="default"/>
        <w:lang w:val="en-US" w:eastAsia="en-US" w:bidi="ar-SA"/>
      </w:rPr>
    </w:lvl>
    <w:lvl w:ilvl="3" w:tplc="916EB952">
      <w:numFmt w:val="bullet"/>
      <w:lvlText w:val="•"/>
      <w:lvlJc w:val="left"/>
      <w:pPr>
        <w:ind w:left="3808" w:hanging="317"/>
      </w:pPr>
      <w:rPr>
        <w:rFonts w:hint="default"/>
        <w:lang w:val="en-US" w:eastAsia="en-US" w:bidi="ar-SA"/>
      </w:rPr>
    </w:lvl>
    <w:lvl w:ilvl="4" w:tplc="155CBEBC">
      <w:numFmt w:val="bullet"/>
      <w:lvlText w:val="•"/>
      <w:lvlJc w:val="left"/>
      <w:pPr>
        <w:ind w:left="5013" w:hanging="317"/>
      </w:pPr>
      <w:rPr>
        <w:rFonts w:hint="default"/>
        <w:lang w:val="en-US" w:eastAsia="en-US" w:bidi="ar-SA"/>
      </w:rPr>
    </w:lvl>
    <w:lvl w:ilvl="5" w:tplc="A9128F8C">
      <w:numFmt w:val="bullet"/>
      <w:lvlText w:val="•"/>
      <w:lvlJc w:val="left"/>
      <w:pPr>
        <w:ind w:left="6217" w:hanging="317"/>
      </w:pPr>
      <w:rPr>
        <w:rFonts w:hint="default"/>
        <w:lang w:val="en-US" w:eastAsia="en-US" w:bidi="ar-SA"/>
      </w:rPr>
    </w:lvl>
    <w:lvl w:ilvl="6" w:tplc="514C513C">
      <w:numFmt w:val="bullet"/>
      <w:lvlText w:val="•"/>
      <w:lvlJc w:val="left"/>
      <w:pPr>
        <w:ind w:left="7422" w:hanging="317"/>
      </w:pPr>
      <w:rPr>
        <w:rFonts w:hint="default"/>
        <w:lang w:val="en-US" w:eastAsia="en-US" w:bidi="ar-SA"/>
      </w:rPr>
    </w:lvl>
    <w:lvl w:ilvl="7" w:tplc="EC8081DC">
      <w:numFmt w:val="bullet"/>
      <w:lvlText w:val="•"/>
      <w:lvlJc w:val="left"/>
      <w:pPr>
        <w:ind w:left="8626" w:hanging="317"/>
      </w:pPr>
      <w:rPr>
        <w:rFonts w:hint="default"/>
        <w:lang w:val="en-US" w:eastAsia="en-US" w:bidi="ar-SA"/>
      </w:rPr>
    </w:lvl>
    <w:lvl w:ilvl="8" w:tplc="42203B98">
      <w:numFmt w:val="bullet"/>
      <w:lvlText w:val="•"/>
      <w:lvlJc w:val="left"/>
      <w:pPr>
        <w:ind w:left="9831" w:hanging="317"/>
      </w:pPr>
      <w:rPr>
        <w:rFonts w:hint="default"/>
        <w:lang w:val="en-US" w:eastAsia="en-US" w:bidi="ar-SA"/>
      </w:rPr>
    </w:lvl>
  </w:abstractNum>
  <w:abstractNum w:abstractNumId="1" w15:restartNumberingAfterBreak="0">
    <w:nsid w:val="20242EA8"/>
    <w:multiLevelType w:val="hybridMultilevel"/>
    <w:tmpl w:val="2BA2478E"/>
    <w:lvl w:ilvl="0" w:tplc="9DCC047C">
      <w:numFmt w:val="bullet"/>
      <w:lvlText w:val=""/>
      <w:lvlJc w:val="left"/>
      <w:pPr>
        <w:ind w:left="537" w:hanging="360"/>
      </w:pPr>
      <w:rPr>
        <w:rFonts w:ascii="Symbol" w:eastAsia="Symbol" w:hAnsi="Symbol" w:cs="Symbol" w:hint="default"/>
        <w:w w:val="100"/>
        <w:sz w:val="23"/>
        <w:szCs w:val="23"/>
        <w:lang w:val="en-US" w:eastAsia="en-US" w:bidi="ar-SA"/>
      </w:rPr>
    </w:lvl>
    <w:lvl w:ilvl="1" w:tplc="7FB24EEA">
      <w:numFmt w:val="bullet"/>
      <w:lvlText w:val="•"/>
      <w:lvlJc w:val="left"/>
      <w:pPr>
        <w:ind w:left="861" w:hanging="360"/>
      </w:pPr>
      <w:rPr>
        <w:rFonts w:hint="default"/>
        <w:lang w:val="en-US" w:eastAsia="en-US" w:bidi="ar-SA"/>
      </w:rPr>
    </w:lvl>
    <w:lvl w:ilvl="2" w:tplc="E39A50B6">
      <w:numFmt w:val="bullet"/>
      <w:lvlText w:val="•"/>
      <w:lvlJc w:val="left"/>
      <w:pPr>
        <w:ind w:left="1183" w:hanging="360"/>
      </w:pPr>
      <w:rPr>
        <w:rFonts w:hint="default"/>
        <w:lang w:val="en-US" w:eastAsia="en-US" w:bidi="ar-SA"/>
      </w:rPr>
    </w:lvl>
    <w:lvl w:ilvl="3" w:tplc="EA36B326">
      <w:numFmt w:val="bullet"/>
      <w:lvlText w:val="•"/>
      <w:lvlJc w:val="left"/>
      <w:pPr>
        <w:ind w:left="1505" w:hanging="360"/>
      </w:pPr>
      <w:rPr>
        <w:rFonts w:hint="default"/>
        <w:lang w:val="en-US" w:eastAsia="en-US" w:bidi="ar-SA"/>
      </w:rPr>
    </w:lvl>
    <w:lvl w:ilvl="4" w:tplc="35FA32C0">
      <w:numFmt w:val="bullet"/>
      <w:lvlText w:val="•"/>
      <w:lvlJc w:val="left"/>
      <w:pPr>
        <w:ind w:left="1827" w:hanging="360"/>
      </w:pPr>
      <w:rPr>
        <w:rFonts w:hint="default"/>
        <w:lang w:val="en-US" w:eastAsia="en-US" w:bidi="ar-SA"/>
      </w:rPr>
    </w:lvl>
    <w:lvl w:ilvl="5" w:tplc="80C44902">
      <w:numFmt w:val="bullet"/>
      <w:lvlText w:val="•"/>
      <w:lvlJc w:val="left"/>
      <w:pPr>
        <w:ind w:left="2149" w:hanging="360"/>
      </w:pPr>
      <w:rPr>
        <w:rFonts w:hint="default"/>
        <w:lang w:val="en-US" w:eastAsia="en-US" w:bidi="ar-SA"/>
      </w:rPr>
    </w:lvl>
    <w:lvl w:ilvl="6" w:tplc="1E40CDEC">
      <w:numFmt w:val="bullet"/>
      <w:lvlText w:val="•"/>
      <w:lvlJc w:val="left"/>
      <w:pPr>
        <w:ind w:left="2471" w:hanging="360"/>
      </w:pPr>
      <w:rPr>
        <w:rFonts w:hint="default"/>
        <w:lang w:val="en-US" w:eastAsia="en-US" w:bidi="ar-SA"/>
      </w:rPr>
    </w:lvl>
    <w:lvl w:ilvl="7" w:tplc="78E42E66">
      <w:numFmt w:val="bullet"/>
      <w:lvlText w:val="•"/>
      <w:lvlJc w:val="left"/>
      <w:pPr>
        <w:ind w:left="2793" w:hanging="360"/>
      </w:pPr>
      <w:rPr>
        <w:rFonts w:hint="default"/>
        <w:lang w:val="en-US" w:eastAsia="en-US" w:bidi="ar-SA"/>
      </w:rPr>
    </w:lvl>
    <w:lvl w:ilvl="8" w:tplc="7BA4ADA2">
      <w:numFmt w:val="bullet"/>
      <w:lvlText w:val="•"/>
      <w:lvlJc w:val="left"/>
      <w:pPr>
        <w:ind w:left="3115" w:hanging="360"/>
      </w:pPr>
      <w:rPr>
        <w:rFonts w:hint="default"/>
        <w:lang w:val="en-US" w:eastAsia="en-US" w:bidi="ar-SA"/>
      </w:rPr>
    </w:lvl>
  </w:abstractNum>
  <w:abstractNum w:abstractNumId="2" w15:restartNumberingAfterBreak="0">
    <w:nsid w:val="5105770B"/>
    <w:multiLevelType w:val="hybridMultilevel"/>
    <w:tmpl w:val="59AC73E6"/>
    <w:lvl w:ilvl="0" w:tplc="CD9ED2A6">
      <w:numFmt w:val="bullet"/>
      <w:lvlText w:val=""/>
      <w:lvlJc w:val="left"/>
      <w:pPr>
        <w:ind w:left="446" w:hanging="360"/>
      </w:pPr>
      <w:rPr>
        <w:rFonts w:ascii="Symbol" w:eastAsia="Symbol" w:hAnsi="Symbol" w:cs="Symbol" w:hint="default"/>
        <w:w w:val="100"/>
        <w:sz w:val="23"/>
        <w:szCs w:val="23"/>
        <w:lang w:val="en-US" w:eastAsia="en-US" w:bidi="ar-SA"/>
      </w:rPr>
    </w:lvl>
    <w:lvl w:ilvl="1" w:tplc="BA4227EC">
      <w:numFmt w:val="bullet"/>
      <w:lvlText w:val="•"/>
      <w:lvlJc w:val="left"/>
      <w:pPr>
        <w:ind w:left="772" w:hanging="360"/>
      </w:pPr>
      <w:rPr>
        <w:rFonts w:hint="default"/>
        <w:lang w:val="en-US" w:eastAsia="en-US" w:bidi="ar-SA"/>
      </w:rPr>
    </w:lvl>
    <w:lvl w:ilvl="2" w:tplc="0DD61C4E">
      <w:numFmt w:val="bullet"/>
      <w:lvlText w:val="•"/>
      <w:lvlJc w:val="left"/>
      <w:pPr>
        <w:ind w:left="1104" w:hanging="360"/>
      </w:pPr>
      <w:rPr>
        <w:rFonts w:hint="default"/>
        <w:lang w:val="en-US" w:eastAsia="en-US" w:bidi="ar-SA"/>
      </w:rPr>
    </w:lvl>
    <w:lvl w:ilvl="3" w:tplc="2DB4CBAE">
      <w:numFmt w:val="bullet"/>
      <w:lvlText w:val="•"/>
      <w:lvlJc w:val="left"/>
      <w:pPr>
        <w:ind w:left="1437" w:hanging="360"/>
      </w:pPr>
      <w:rPr>
        <w:rFonts w:hint="default"/>
        <w:lang w:val="en-US" w:eastAsia="en-US" w:bidi="ar-SA"/>
      </w:rPr>
    </w:lvl>
    <w:lvl w:ilvl="4" w:tplc="8EC4A090">
      <w:numFmt w:val="bullet"/>
      <w:lvlText w:val="•"/>
      <w:lvlJc w:val="left"/>
      <w:pPr>
        <w:ind w:left="1769" w:hanging="360"/>
      </w:pPr>
      <w:rPr>
        <w:rFonts w:hint="default"/>
        <w:lang w:val="en-US" w:eastAsia="en-US" w:bidi="ar-SA"/>
      </w:rPr>
    </w:lvl>
    <w:lvl w:ilvl="5" w:tplc="21B4386A">
      <w:numFmt w:val="bullet"/>
      <w:lvlText w:val="•"/>
      <w:lvlJc w:val="left"/>
      <w:pPr>
        <w:ind w:left="2102" w:hanging="360"/>
      </w:pPr>
      <w:rPr>
        <w:rFonts w:hint="default"/>
        <w:lang w:val="en-US" w:eastAsia="en-US" w:bidi="ar-SA"/>
      </w:rPr>
    </w:lvl>
    <w:lvl w:ilvl="6" w:tplc="8B84D468">
      <w:numFmt w:val="bullet"/>
      <w:lvlText w:val="•"/>
      <w:lvlJc w:val="left"/>
      <w:pPr>
        <w:ind w:left="2434" w:hanging="360"/>
      </w:pPr>
      <w:rPr>
        <w:rFonts w:hint="default"/>
        <w:lang w:val="en-US" w:eastAsia="en-US" w:bidi="ar-SA"/>
      </w:rPr>
    </w:lvl>
    <w:lvl w:ilvl="7" w:tplc="18606E02">
      <w:numFmt w:val="bullet"/>
      <w:lvlText w:val="•"/>
      <w:lvlJc w:val="left"/>
      <w:pPr>
        <w:ind w:left="2766" w:hanging="360"/>
      </w:pPr>
      <w:rPr>
        <w:rFonts w:hint="default"/>
        <w:lang w:val="en-US" w:eastAsia="en-US" w:bidi="ar-SA"/>
      </w:rPr>
    </w:lvl>
    <w:lvl w:ilvl="8" w:tplc="B80E6B9C">
      <w:numFmt w:val="bullet"/>
      <w:lvlText w:val="•"/>
      <w:lvlJc w:val="left"/>
      <w:pPr>
        <w:ind w:left="3099" w:hanging="360"/>
      </w:pPr>
      <w:rPr>
        <w:rFonts w:hint="default"/>
        <w:lang w:val="en-US" w:eastAsia="en-US" w:bidi="ar-SA"/>
      </w:rPr>
    </w:lvl>
  </w:abstractNum>
  <w:abstractNum w:abstractNumId="3" w15:restartNumberingAfterBreak="0">
    <w:nsid w:val="56722279"/>
    <w:multiLevelType w:val="hybridMultilevel"/>
    <w:tmpl w:val="8DFA5D04"/>
    <w:lvl w:ilvl="0" w:tplc="F168BBF4">
      <w:numFmt w:val="bullet"/>
      <w:lvlText w:val=""/>
      <w:lvlJc w:val="left"/>
      <w:pPr>
        <w:ind w:left="537" w:hanging="360"/>
      </w:pPr>
      <w:rPr>
        <w:rFonts w:ascii="Symbol" w:eastAsia="Symbol" w:hAnsi="Symbol" w:cs="Symbol" w:hint="default"/>
        <w:w w:val="100"/>
        <w:sz w:val="23"/>
        <w:szCs w:val="23"/>
        <w:lang w:val="en-US" w:eastAsia="en-US" w:bidi="ar-SA"/>
      </w:rPr>
    </w:lvl>
    <w:lvl w:ilvl="1" w:tplc="03922F5A">
      <w:numFmt w:val="bullet"/>
      <w:lvlText w:val="•"/>
      <w:lvlJc w:val="left"/>
      <w:pPr>
        <w:ind w:left="861" w:hanging="360"/>
      </w:pPr>
      <w:rPr>
        <w:rFonts w:hint="default"/>
        <w:lang w:val="en-US" w:eastAsia="en-US" w:bidi="ar-SA"/>
      </w:rPr>
    </w:lvl>
    <w:lvl w:ilvl="2" w:tplc="D6B0B9F4">
      <w:numFmt w:val="bullet"/>
      <w:lvlText w:val="•"/>
      <w:lvlJc w:val="left"/>
      <w:pPr>
        <w:ind w:left="1183" w:hanging="360"/>
      </w:pPr>
      <w:rPr>
        <w:rFonts w:hint="default"/>
        <w:lang w:val="en-US" w:eastAsia="en-US" w:bidi="ar-SA"/>
      </w:rPr>
    </w:lvl>
    <w:lvl w:ilvl="3" w:tplc="7346DF6E">
      <w:numFmt w:val="bullet"/>
      <w:lvlText w:val="•"/>
      <w:lvlJc w:val="left"/>
      <w:pPr>
        <w:ind w:left="1505" w:hanging="360"/>
      </w:pPr>
      <w:rPr>
        <w:rFonts w:hint="default"/>
        <w:lang w:val="en-US" w:eastAsia="en-US" w:bidi="ar-SA"/>
      </w:rPr>
    </w:lvl>
    <w:lvl w:ilvl="4" w:tplc="0A9432B6">
      <w:numFmt w:val="bullet"/>
      <w:lvlText w:val="•"/>
      <w:lvlJc w:val="left"/>
      <w:pPr>
        <w:ind w:left="1827" w:hanging="360"/>
      </w:pPr>
      <w:rPr>
        <w:rFonts w:hint="default"/>
        <w:lang w:val="en-US" w:eastAsia="en-US" w:bidi="ar-SA"/>
      </w:rPr>
    </w:lvl>
    <w:lvl w:ilvl="5" w:tplc="FB56A714">
      <w:numFmt w:val="bullet"/>
      <w:lvlText w:val="•"/>
      <w:lvlJc w:val="left"/>
      <w:pPr>
        <w:ind w:left="2149" w:hanging="360"/>
      </w:pPr>
      <w:rPr>
        <w:rFonts w:hint="default"/>
        <w:lang w:val="en-US" w:eastAsia="en-US" w:bidi="ar-SA"/>
      </w:rPr>
    </w:lvl>
    <w:lvl w:ilvl="6" w:tplc="37A64972">
      <w:numFmt w:val="bullet"/>
      <w:lvlText w:val="•"/>
      <w:lvlJc w:val="left"/>
      <w:pPr>
        <w:ind w:left="2471" w:hanging="360"/>
      </w:pPr>
      <w:rPr>
        <w:rFonts w:hint="default"/>
        <w:lang w:val="en-US" w:eastAsia="en-US" w:bidi="ar-SA"/>
      </w:rPr>
    </w:lvl>
    <w:lvl w:ilvl="7" w:tplc="F95CFB1E">
      <w:numFmt w:val="bullet"/>
      <w:lvlText w:val="•"/>
      <w:lvlJc w:val="left"/>
      <w:pPr>
        <w:ind w:left="2793" w:hanging="360"/>
      </w:pPr>
      <w:rPr>
        <w:rFonts w:hint="default"/>
        <w:lang w:val="en-US" w:eastAsia="en-US" w:bidi="ar-SA"/>
      </w:rPr>
    </w:lvl>
    <w:lvl w:ilvl="8" w:tplc="70807E74">
      <w:numFmt w:val="bullet"/>
      <w:lvlText w:val="•"/>
      <w:lvlJc w:val="left"/>
      <w:pPr>
        <w:ind w:left="3115" w:hanging="360"/>
      </w:pPr>
      <w:rPr>
        <w:rFonts w:hint="default"/>
        <w:lang w:val="en-US" w:eastAsia="en-US" w:bidi="ar-SA"/>
      </w:rPr>
    </w:lvl>
  </w:abstractNum>
  <w:abstractNum w:abstractNumId="4" w15:restartNumberingAfterBreak="0">
    <w:nsid w:val="5AA40E3B"/>
    <w:multiLevelType w:val="hybridMultilevel"/>
    <w:tmpl w:val="4D9A7E72"/>
    <w:lvl w:ilvl="0" w:tplc="6422E67C">
      <w:start w:val="1"/>
      <w:numFmt w:val="decimal"/>
      <w:lvlText w:val="%1."/>
      <w:lvlJc w:val="left"/>
      <w:pPr>
        <w:ind w:left="883" w:hanging="360"/>
        <w:jc w:val="left"/>
      </w:pPr>
      <w:rPr>
        <w:rFonts w:ascii="Arial" w:eastAsia="Arial" w:hAnsi="Arial" w:cs="Arial" w:hint="default"/>
        <w:spacing w:val="0"/>
        <w:w w:val="100"/>
        <w:sz w:val="23"/>
        <w:szCs w:val="23"/>
        <w:lang w:val="en-US" w:eastAsia="en-US" w:bidi="ar-SA"/>
      </w:rPr>
    </w:lvl>
    <w:lvl w:ilvl="1" w:tplc="DA2C690A">
      <w:numFmt w:val="bullet"/>
      <w:lvlText w:val="•"/>
      <w:lvlJc w:val="left"/>
      <w:pPr>
        <w:ind w:left="1594" w:hanging="360"/>
      </w:pPr>
      <w:rPr>
        <w:rFonts w:hint="default"/>
        <w:lang w:val="en-US" w:eastAsia="en-US" w:bidi="ar-SA"/>
      </w:rPr>
    </w:lvl>
    <w:lvl w:ilvl="2" w:tplc="35FC7732">
      <w:numFmt w:val="bullet"/>
      <w:lvlText w:val="•"/>
      <w:lvlJc w:val="left"/>
      <w:pPr>
        <w:ind w:left="2308" w:hanging="360"/>
      </w:pPr>
      <w:rPr>
        <w:rFonts w:hint="default"/>
        <w:lang w:val="en-US" w:eastAsia="en-US" w:bidi="ar-SA"/>
      </w:rPr>
    </w:lvl>
    <w:lvl w:ilvl="3" w:tplc="58C87F04">
      <w:numFmt w:val="bullet"/>
      <w:lvlText w:val="•"/>
      <w:lvlJc w:val="left"/>
      <w:pPr>
        <w:ind w:left="3023" w:hanging="360"/>
      </w:pPr>
      <w:rPr>
        <w:rFonts w:hint="default"/>
        <w:lang w:val="en-US" w:eastAsia="en-US" w:bidi="ar-SA"/>
      </w:rPr>
    </w:lvl>
    <w:lvl w:ilvl="4" w:tplc="32961278">
      <w:numFmt w:val="bullet"/>
      <w:lvlText w:val="•"/>
      <w:lvlJc w:val="left"/>
      <w:pPr>
        <w:ind w:left="3737" w:hanging="360"/>
      </w:pPr>
      <w:rPr>
        <w:rFonts w:hint="default"/>
        <w:lang w:val="en-US" w:eastAsia="en-US" w:bidi="ar-SA"/>
      </w:rPr>
    </w:lvl>
    <w:lvl w:ilvl="5" w:tplc="D6680234">
      <w:numFmt w:val="bullet"/>
      <w:lvlText w:val="•"/>
      <w:lvlJc w:val="left"/>
      <w:pPr>
        <w:ind w:left="4452" w:hanging="360"/>
      </w:pPr>
      <w:rPr>
        <w:rFonts w:hint="default"/>
        <w:lang w:val="en-US" w:eastAsia="en-US" w:bidi="ar-SA"/>
      </w:rPr>
    </w:lvl>
    <w:lvl w:ilvl="6" w:tplc="F2D8127C">
      <w:numFmt w:val="bullet"/>
      <w:lvlText w:val="•"/>
      <w:lvlJc w:val="left"/>
      <w:pPr>
        <w:ind w:left="5166" w:hanging="360"/>
      </w:pPr>
      <w:rPr>
        <w:rFonts w:hint="default"/>
        <w:lang w:val="en-US" w:eastAsia="en-US" w:bidi="ar-SA"/>
      </w:rPr>
    </w:lvl>
    <w:lvl w:ilvl="7" w:tplc="869EFCF4">
      <w:numFmt w:val="bullet"/>
      <w:lvlText w:val="•"/>
      <w:lvlJc w:val="left"/>
      <w:pPr>
        <w:ind w:left="5880" w:hanging="360"/>
      </w:pPr>
      <w:rPr>
        <w:rFonts w:hint="default"/>
        <w:lang w:val="en-US" w:eastAsia="en-US" w:bidi="ar-SA"/>
      </w:rPr>
    </w:lvl>
    <w:lvl w:ilvl="8" w:tplc="AE48769E">
      <w:numFmt w:val="bullet"/>
      <w:lvlText w:val="•"/>
      <w:lvlJc w:val="left"/>
      <w:pPr>
        <w:ind w:left="6595" w:hanging="360"/>
      </w:pPr>
      <w:rPr>
        <w:rFonts w:hint="default"/>
        <w:lang w:val="en-US" w:eastAsia="en-US" w:bidi="ar-SA"/>
      </w:rPr>
    </w:lvl>
  </w:abstractNum>
  <w:abstractNum w:abstractNumId="5" w15:restartNumberingAfterBreak="0">
    <w:nsid w:val="5C602082"/>
    <w:multiLevelType w:val="hybridMultilevel"/>
    <w:tmpl w:val="91C2478A"/>
    <w:lvl w:ilvl="0" w:tplc="C8805984">
      <w:numFmt w:val="bullet"/>
      <w:lvlText w:val=""/>
      <w:lvlJc w:val="left"/>
      <w:pPr>
        <w:ind w:left="537" w:hanging="360"/>
      </w:pPr>
      <w:rPr>
        <w:rFonts w:ascii="Symbol" w:eastAsia="Symbol" w:hAnsi="Symbol" w:cs="Symbol" w:hint="default"/>
        <w:w w:val="100"/>
        <w:sz w:val="23"/>
        <w:szCs w:val="23"/>
        <w:lang w:val="en-US" w:eastAsia="en-US" w:bidi="ar-SA"/>
      </w:rPr>
    </w:lvl>
    <w:lvl w:ilvl="1" w:tplc="7A76A478">
      <w:numFmt w:val="bullet"/>
      <w:lvlText w:val="•"/>
      <w:lvlJc w:val="left"/>
      <w:pPr>
        <w:ind w:left="861" w:hanging="360"/>
      </w:pPr>
      <w:rPr>
        <w:rFonts w:hint="default"/>
        <w:lang w:val="en-US" w:eastAsia="en-US" w:bidi="ar-SA"/>
      </w:rPr>
    </w:lvl>
    <w:lvl w:ilvl="2" w:tplc="372CE698">
      <w:numFmt w:val="bullet"/>
      <w:lvlText w:val="•"/>
      <w:lvlJc w:val="left"/>
      <w:pPr>
        <w:ind w:left="1183" w:hanging="360"/>
      </w:pPr>
      <w:rPr>
        <w:rFonts w:hint="default"/>
        <w:lang w:val="en-US" w:eastAsia="en-US" w:bidi="ar-SA"/>
      </w:rPr>
    </w:lvl>
    <w:lvl w:ilvl="3" w:tplc="1A8CEA6C">
      <w:numFmt w:val="bullet"/>
      <w:lvlText w:val="•"/>
      <w:lvlJc w:val="left"/>
      <w:pPr>
        <w:ind w:left="1505" w:hanging="360"/>
      </w:pPr>
      <w:rPr>
        <w:rFonts w:hint="default"/>
        <w:lang w:val="en-US" w:eastAsia="en-US" w:bidi="ar-SA"/>
      </w:rPr>
    </w:lvl>
    <w:lvl w:ilvl="4" w:tplc="BA724252">
      <w:numFmt w:val="bullet"/>
      <w:lvlText w:val="•"/>
      <w:lvlJc w:val="left"/>
      <w:pPr>
        <w:ind w:left="1827" w:hanging="360"/>
      </w:pPr>
      <w:rPr>
        <w:rFonts w:hint="default"/>
        <w:lang w:val="en-US" w:eastAsia="en-US" w:bidi="ar-SA"/>
      </w:rPr>
    </w:lvl>
    <w:lvl w:ilvl="5" w:tplc="CCE4DB24">
      <w:numFmt w:val="bullet"/>
      <w:lvlText w:val="•"/>
      <w:lvlJc w:val="left"/>
      <w:pPr>
        <w:ind w:left="2149" w:hanging="360"/>
      </w:pPr>
      <w:rPr>
        <w:rFonts w:hint="default"/>
        <w:lang w:val="en-US" w:eastAsia="en-US" w:bidi="ar-SA"/>
      </w:rPr>
    </w:lvl>
    <w:lvl w:ilvl="6" w:tplc="81F61F50">
      <w:numFmt w:val="bullet"/>
      <w:lvlText w:val="•"/>
      <w:lvlJc w:val="left"/>
      <w:pPr>
        <w:ind w:left="2471" w:hanging="360"/>
      </w:pPr>
      <w:rPr>
        <w:rFonts w:hint="default"/>
        <w:lang w:val="en-US" w:eastAsia="en-US" w:bidi="ar-SA"/>
      </w:rPr>
    </w:lvl>
    <w:lvl w:ilvl="7" w:tplc="A814841A">
      <w:numFmt w:val="bullet"/>
      <w:lvlText w:val="•"/>
      <w:lvlJc w:val="left"/>
      <w:pPr>
        <w:ind w:left="2793" w:hanging="360"/>
      </w:pPr>
      <w:rPr>
        <w:rFonts w:hint="default"/>
        <w:lang w:val="en-US" w:eastAsia="en-US" w:bidi="ar-SA"/>
      </w:rPr>
    </w:lvl>
    <w:lvl w:ilvl="8" w:tplc="4A0C0204">
      <w:numFmt w:val="bullet"/>
      <w:lvlText w:val="•"/>
      <w:lvlJc w:val="left"/>
      <w:pPr>
        <w:ind w:left="3115" w:hanging="360"/>
      </w:pPr>
      <w:rPr>
        <w:rFonts w:hint="default"/>
        <w:lang w:val="en-US" w:eastAsia="en-US" w:bidi="ar-SA"/>
      </w:rPr>
    </w:lvl>
  </w:abstractNum>
  <w:abstractNum w:abstractNumId="6" w15:restartNumberingAfterBreak="0">
    <w:nsid w:val="617516EA"/>
    <w:multiLevelType w:val="hybridMultilevel"/>
    <w:tmpl w:val="ACE2065C"/>
    <w:lvl w:ilvl="0" w:tplc="3C90DF02">
      <w:numFmt w:val="bullet"/>
      <w:lvlText w:val=""/>
      <w:lvlJc w:val="left"/>
      <w:pPr>
        <w:ind w:left="446" w:hanging="360"/>
      </w:pPr>
      <w:rPr>
        <w:rFonts w:ascii="Symbol" w:eastAsia="Symbol" w:hAnsi="Symbol" w:cs="Symbol" w:hint="default"/>
        <w:w w:val="100"/>
        <w:sz w:val="23"/>
        <w:szCs w:val="23"/>
        <w:lang w:val="en-US" w:eastAsia="en-US" w:bidi="ar-SA"/>
      </w:rPr>
    </w:lvl>
    <w:lvl w:ilvl="1" w:tplc="E1062BF6">
      <w:numFmt w:val="bullet"/>
      <w:lvlText w:val="•"/>
      <w:lvlJc w:val="left"/>
      <w:pPr>
        <w:ind w:left="772" w:hanging="360"/>
      </w:pPr>
      <w:rPr>
        <w:rFonts w:hint="default"/>
        <w:lang w:val="en-US" w:eastAsia="en-US" w:bidi="ar-SA"/>
      </w:rPr>
    </w:lvl>
    <w:lvl w:ilvl="2" w:tplc="CC2E7632">
      <w:numFmt w:val="bullet"/>
      <w:lvlText w:val="•"/>
      <w:lvlJc w:val="left"/>
      <w:pPr>
        <w:ind w:left="1104" w:hanging="360"/>
      </w:pPr>
      <w:rPr>
        <w:rFonts w:hint="default"/>
        <w:lang w:val="en-US" w:eastAsia="en-US" w:bidi="ar-SA"/>
      </w:rPr>
    </w:lvl>
    <w:lvl w:ilvl="3" w:tplc="0076F8D4">
      <w:numFmt w:val="bullet"/>
      <w:lvlText w:val="•"/>
      <w:lvlJc w:val="left"/>
      <w:pPr>
        <w:ind w:left="1437" w:hanging="360"/>
      </w:pPr>
      <w:rPr>
        <w:rFonts w:hint="default"/>
        <w:lang w:val="en-US" w:eastAsia="en-US" w:bidi="ar-SA"/>
      </w:rPr>
    </w:lvl>
    <w:lvl w:ilvl="4" w:tplc="732CD60E">
      <w:numFmt w:val="bullet"/>
      <w:lvlText w:val="•"/>
      <w:lvlJc w:val="left"/>
      <w:pPr>
        <w:ind w:left="1769" w:hanging="360"/>
      </w:pPr>
      <w:rPr>
        <w:rFonts w:hint="default"/>
        <w:lang w:val="en-US" w:eastAsia="en-US" w:bidi="ar-SA"/>
      </w:rPr>
    </w:lvl>
    <w:lvl w:ilvl="5" w:tplc="6138184E">
      <w:numFmt w:val="bullet"/>
      <w:lvlText w:val="•"/>
      <w:lvlJc w:val="left"/>
      <w:pPr>
        <w:ind w:left="2102" w:hanging="360"/>
      </w:pPr>
      <w:rPr>
        <w:rFonts w:hint="default"/>
        <w:lang w:val="en-US" w:eastAsia="en-US" w:bidi="ar-SA"/>
      </w:rPr>
    </w:lvl>
    <w:lvl w:ilvl="6" w:tplc="C2C6D56A">
      <w:numFmt w:val="bullet"/>
      <w:lvlText w:val="•"/>
      <w:lvlJc w:val="left"/>
      <w:pPr>
        <w:ind w:left="2434" w:hanging="360"/>
      </w:pPr>
      <w:rPr>
        <w:rFonts w:hint="default"/>
        <w:lang w:val="en-US" w:eastAsia="en-US" w:bidi="ar-SA"/>
      </w:rPr>
    </w:lvl>
    <w:lvl w:ilvl="7" w:tplc="BEE26816">
      <w:numFmt w:val="bullet"/>
      <w:lvlText w:val="•"/>
      <w:lvlJc w:val="left"/>
      <w:pPr>
        <w:ind w:left="2766" w:hanging="360"/>
      </w:pPr>
      <w:rPr>
        <w:rFonts w:hint="default"/>
        <w:lang w:val="en-US" w:eastAsia="en-US" w:bidi="ar-SA"/>
      </w:rPr>
    </w:lvl>
    <w:lvl w:ilvl="8" w:tplc="8A2C4DFC">
      <w:numFmt w:val="bullet"/>
      <w:lvlText w:val="•"/>
      <w:lvlJc w:val="left"/>
      <w:pPr>
        <w:ind w:left="3099" w:hanging="360"/>
      </w:pPr>
      <w:rPr>
        <w:rFonts w:hint="default"/>
        <w:lang w:val="en-US" w:eastAsia="en-US" w:bidi="ar-SA"/>
      </w:rPr>
    </w:lvl>
  </w:abstractNum>
  <w:abstractNum w:abstractNumId="7" w15:restartNumberingAfterBreak="0">
    <w:nsid w:val="660D5A54"/>
    <w:multiLevelType w:val="hybridMultilevel"/>
    <w:tmpl w:val="3876748A"/>
    <w:lvl w:ilvl="0" w:tplc="7772B508">
      <w:numFmt w:val="bullet"/>
      <w:lvlText w:val=""/>
      <w:lvlJc w:val="left"/>
      <w:pPr>
        <w:ind w:left="446" w:hanging="360"/>
      </w:pPr>
      <w:rPr>
        <w:rFonts w:ascii="Symbol" w:eastAsia="Symbol" w:hAnsi="Symbol" w:cs="Symbol" w:hint="default"/>
        <w:w w:val="100"/>
        <w:sz w:val="23"/>
        <w:szCs w:val="23"/>
        <w:lang w:val="en-US" w:eastAsia="en-US" w:bidi="ar-SA"/>
      </w:rPr>
    </w:lvl>
    <w:lvl w:ilvl="1" w:tplc="8214D384">
      <w:numFmt w:val="bullet"/>
      <w:lvlText w:val="•"/>
      <w:lvlJc w:val="left"/>
      <w:pPr>
        <w:ind w:left="772" w:hanging="360"/>
      </w:pPr>
      <w:rPr>
        <w:rFonts w:hint="default"/>
        <w:lang w:val="en-US" w:eastAsia="en-US" w:bidi="ar-SA"/>
      </w:rPr>
    </w:lvl>
    <w:lvl w:ilvl="2" w:tplc="F8A68A56">
      <w:numFmt w:val="bullet"/>
      <w:lvlText w:val="•"/>
      <w:lvlJc w:val="left"/>
      <w:pPr>
        <w:ind w:left="1104" w:hanging="360"/>
      </w:pPr>
      <w:rPr>
        <w:rFonts w:hint="default"/>
        <w:lang w:val="en-US" w:eastAsia="en-US" w:bidi="ar-SA"/>
      </w:rPr>
    </w:lvl>
    <w:lvl w:ilvl="3" w:tplc="8996B432">
      <w:numFmt w:val="bullet"/>
      <w:lvlText w:val="•"/>
      <w:lvlJc w:val="left"/>
      <w:pPr>
        <w:ind w:left="1437" w:hanging="360"/>
      </w:pPr>
      <w:rPr>
        <w:rFonts w:hint="default"/>
        <w:lang w:val="en-US" w:eastAsia="en-US" w:bidi="ar-SA"/>
      </w:rPr>
    </w:lvl>
    <w:lvl w:ilvl="4" w:tplc="93E2DF6E">
      <w:numFmt w:val="bullet"/>
      <w:lvlText w:val="•"/>
      <w:lvlJc w:val="left"/>
      <w:pPr>
        <w:ind w:left="1769" w:hanging="360"/>
      </w:pPr>
      <w:rPr>
        <w:rFonts w:hint="default"/>
        <w:lang w:val="en-US" w:eastAsia="en-US" w:bidi="ar-SA"/>
      </w:rPr>
    </w:lvl>
    <w:lvl w:ilvl="5" w:tplc="FCBA2E32">
      <w:numFmt w:val="bullet"/>
      <w:lvlText w:val="•"/>
      <w:lvlJc w:val="left"/>
      <w:pPr>
        <w:ind w:left="2102" w:hanging="360"/>
      </w:pPr>
      <w:rPr>
        <w:rFonts w:hint="default"/>
        <w:lang w:val="en-US" w:eastAsia="en-US" w:bidi="ar-SA"/>
      </w:rPr>
    </w:lvl>
    <w:lvl w:ilvl="6" w:tplc="9BE41148">
      <w:numFmt w:val="bullet"/>
      <w:lvlText w:val="•"/>
      <w:lvlJc w:val="left"/>
      <w:pPr>
        <w:ind w:left="2434" w:hanging="360"/>
      </w:pPr>
      <w:rPr>
        <w:rFonts w:hint="default"/>
        <w:lang w:val="en-US" w:eastAsia="en-US" w:bidi="ar-SA"/>
      </w:rPr>
    </w:lvl>
    <w:lvl w:ilvl="7" w:tplc="5F2A634A">
      <w:numFmt w:val="bullet"/>
      <w:lvlText w:val="•"/>
      <w:lvlJc w:val="left"/>
      <w:pPr>
        <w:ind w:left="2766" w:hanging="360"/>
      </w:pPr>
      <w:rPr>
        <w:rFonts w:hint="default"/>
        <w:lang w:val="en-US" w:eastAsia="en-US" w:bidi="ar-SA"/>
      </w:rPr>
    </w:lvl>
    <w:lvl w:ilvl="8" w:tplc="A93010FA">
      <w:numFmt w:val="bullet"/>
      <w:lvlText w:val="•"/>
      <w:lvlJc w:val="left"/>
      <w:pPr>
        <w:ind w:left="3099" w:hanging="360"/>
      </w:pPr>
      <w:rPr>
        <w:rFonts w:hint="default"/>
        <w:lang w:val="en-US" w:eastAsia="en-US" w:bidi="ar-SA"/>
      </w:rPr>
    </w:lvl>
  </w:abstractNum>
  <w:num w:numId="1" w16cid:durableId="1543635695">
    <w:abstractNumId w:val="6"/>
  </w:num>
  <w:num w:numId="2" w16cid:durableId="347176799">
    <w:abstractNumId w:val="1"/>
  </w:num>
  <w:num w:numId="3" w16cid:durableId="158431157">
    <w:abstractNumId w:val="2"/>
  </w:num>
  <w:num w:numId="4" w16cid:durableId="382019269">
    <w:abstractNumId w:val="3"/>
  </w:num>
  <w:num w:numId="5" w16cid:durableId="1237013199">
    <w:abstractNumId w:val="7"/>
  </w:num>
  <w:num w:numId="6" w16cid:durableId="1917739059">
    <w:abstractNumId w:val="5"/>
  </w:num>
  <w:num w:numId="7" w16cid:durableId="1791628463">
    <w:abstractNumId w:val="4"/>
  </w:num>
  <w:num w:numId="8" w16cid:durableId="180245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112BA"/>
    <w:rsid w:val="00350B10"/>
    <w:rsid w:val="00607649"/>
    <w:rsid w:val="006112BA"/>
    <w:rsid w:val="00787E28"/>
    <w:rsid w:val="007C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5DB22DBD"/>
  <w15:docId w15:val="{B05B0D10-BD12-4005-86DC-A07C3547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7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5"/>
      <w:ind w:left="1663"/>
    </w:pPr>
    <w:rPr>
      <w:rFonts w:ascii="Arial Black" w:eastAsia="Arial Black" w:hAnsi="Arial Black" w:cs="Arial Black"/>
      <w:sz w:val="40"/>
      <w:szCs w:val="40"/>
    </w:rPr>
  </w:style>
  <w:style w:type="paragraph" w:styleId="ListParagraph">
    <w:name w:val="List Paragraph"/>
    <w:basedOn w:val="Normal"/>
    <w:uiPriority w:val="1"/>
    <w:qFormat/>
    <w:pPr>
      <w:spacing w:before="35"/>
      <w:ind w:left="1080" w:hanging="361"/>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350B10"/>
    <w:pPr>
      <w:tabs>
        <w:tab w:val="center" w:pos="4513"/>
        <w:tab w:val="right" w:pos="9026"/>
      </w:tabs>
    </w:pPr>
  </w:style>
  <w:style w:type="character" w:customStyle="1" w:styleId="HeaderChar">
    <w:name w:val="Header Char"/>
    <w:basedOn w:val="DefaultParagraphFont"/>
    <w:link w:val="Header"/>
    <w:uiPriority w:val="99"/>
    <w:rsid w:val="00350B10"/>
    <w:rPr>
      <w:rFonts w:ascii="Arial" w:eastAsia="Arial" w:hAnsi="Arial" w:cs="Arial"/>
    </w:rPr>
  </w:style>
  <w:style w:type="paragraph" w:styleId="Footer">
    <w:name w:val="footer"/>
    <w:basedOn w:val="Normal"/>
    <w:link w:val="FooterChar"/>
    <w:uiPriority w:val="99"/>
    <w:unhideWhenUsed/>
    <w:rsid w:val="00350B10"/>
    <w:pPr>
      <w:tabs>
        <w:tab w:val="center" w:pos="4513"/>
        <w:tab w:val="right" w:pos="9026"/>
      </w:tabs>
    </w:pPr>
  </w:style>
  <w:style w:type="character" w:customStyle="1" w:styleId="FooterChar">
    <w:name w:val="Footer Char"/>
    <w:basedOn w:val="DefaultParagraphFont"/>
    <w:link w:val="Footer"/>
    <w:uiPriority w:val="99"/>
    <w:rsid w:val="00350B1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Matter in Our Surroundings notes for CBSE class 9 Chemistry</dc:title>
  <dc:subject>Matter in Our Surroundings notes for CBSE class 9, Chemistry</dc:subject>
  <dc:creator>TopperLearning</dc:creator>
  <cp:keywords>Matter in Our Surroundings notes for CBSE class 9</cp:keywords>
  <cp:lastModifiedBy>Debashish Nath</cp:lastModifiedBy>
  <cp:revision>3</cp:revision>
  <dcterms:created xsi:type="dcterms:W3CDTF">2021-02-28T01:45:00Z</dcterms:created>
  <dcterms:modified xsi:type="dcterms:W3CDTF">2024-01-29T05:18:00Z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Creator">
    <vt:lpwstr>Microsoft® Office Word 2007</vt:lpwstr>
  </property>
  <property fmtid="{D5CDD505-2E9C-101B-9397-08002B2CF9AE}" pid="4" name="LastSaved">
    <vt:filetime>2021-02-28T00:00:00Z</vt:filetime>
  </property>
</Properties>
</file>