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9B46D" w14:textId="77777777" w:rsidR="00E72E2A" w:rsidRDefault="00E445AE">
      <w:pPr>
        <w:spacing w:before="103"/>
        <w:ind w:left="3099" w:right="3098"/>
        <w:jc w:val="center"/>
        <w:rPr>
          <w:b/>
          <w:color w:val="256FB8"/>
          <w:sz w:val="36"/>
        </w:rPr>
      </w:pPr>
      <w:r>
        <w:rPr>
          <w:b/>
          <w:color w:val="256FB8"/>
          <w:sz w:val="36"/>
        </w:rPr>
        <w:t>Chemical Reactions and Equations</w:t>
      </w:r>
    </w:p>
    <w:p w14:paraId="5BFC670D" w14:textId="77777777" w:rsidR="004F606D" w:rsidRDefault="004F606D">
      <w:pPr>
        <w:spacing w:before="103"/>
        <w:ind w:left="3099" w:right="3098"/>
        <w:jc w:val="center"/>
        <w:rPr>
          <w:b/>
          <w:sz w:val="36"/>
        </w:rPr>
      </w:pPr>
    </w:p>
    <w:p w14:paraId="2CBB46CB" w14:textId="77777777" w:rsidR="00E72E2A" w:rsidRDefault="00E445AE">
      <w:pPr>
        <w:pStyle w:val="Heading1"/>
      </w:pPr>
      <w:r>
        <w:rPr>
          <w:color w:val="538DD3"/>
        </w:rPr>
        <w:t>Chemical Equation</w:t>
      </w:r>
    </w:p>
    <w:p w14:paraId="2797A068" w14:textId="77777777" w:rsidR="00E72E2A" w:rsidRDefault="00000000">
      <w:pPr>
        <w:pStyle w:val="BodyText"/>
        <w:spacing w:before="7"/>
        <w:rPr>
          <w:b/>
          <w:sz w:val="26"/>
        </w:rPr>
      </w:pPr>
      <w:r>
        <w:pict w14:anchorId="36BCC398">
          <v:rect id="_x0000_s2054" style="position:absolute;margin-left:34.6pt;margin-top:17.3pt;width:496.25pt;height:.5pt;z-index:-15724032;mso-wrap-distance-left:0;mso-wrap-distance-right:0;mso-position-horizontal-relative:page" fillcolor="#4f81bc" stroked="f">
            <w10:wrap type="topAndBottom" anchorx="page"/>
          </v:rect>
        </w:pict>
      </w:r>
    </w:p>
    <w:p w14:paraId="7EF17445" w14:textId="77777777" w:rsidR="00E72E2A" w:rsidRDefault="00E72E2A">
      <w:pPr>
        <w:pStyle w:val="BodyText"/>
        <w:spacing w:before="2"/>
        <w:rPr>
          <w:b/>
          <w:sz w:val="13"/>
        </w:rPr>
      </w:pPr>
    </w:p>
    <w:p w14:paraId="100667A4" w14:textId="77777777" w:rsidR="00E72E2A" w:rsidRDefault="00E445AE">
      <w:pPr>
        <w:pStyle w:val="Heading2"/>
      </w:pPr>
      <w:r>
        <w:t>Writing Chemical Equations</w:t>
      </w:r>
    </w:p>
    <w:p w14:paraId="60C2B9B2" w14:textId="5D41BDAC" w:rsidR="00E72E2A" w:rsidRDefault="00E445AE">
      <w:pPr>
        <w:pStyle w:val="ListParagraph"/>
        <w:numPr>
          <w:ilvl w:val="0"/>
          <w:numId w:val="1"/>
        </w:numPr>
        <w:tabs>
          <w:tab w:val="left" w:pos="1080"/>
          <w:tab w:val="left" w:pos="1081"/>
        </w:tabs>
        <w:spacing w:before="55" w:line="276" w:lineRule="auto"/>
        <w:ind w:right="715"/>
        <w:rPr>
          <w:sz w:val="23"/>
        </w:rPr>
      </w:pPr>
      <w:r>
        <w:rPr>
          <w:spacing w:val="-4"/>
          <w:sz w:val="23"/>
        </w:rPr>
        <w:t xml:space="preserve">In </w:t>
      </w:r>
      <w:r>
        <w:rPr>
          <w:sz w:val="23"/>
        </w:rPr>
        <w:t xml:space="preserve">a chemical reaction, the reactants are written on </w:t>
      </w:r>
      <w:r>
        <w:rPr>
          <w:spacing w:val="-2"/>
          <w:sz w:val="23"/>
        </w:rPr>
        <w:t xml:space="preserve">the </w:t>
      </w:r>
      <w:r w:rsidR="00A02D48">
        <w:rPr>
          <w:sz w:val="23"/>
        </w:rPr>
        <w:t>left-hand</w:t>
      </w:r>
      <w:r>
        <w:rPr>
          <w:sz w:val="23"/>
        </w:rPr>
        <w:t xml:space="preserve"> side and the products on </w:t>
      </w:r>
      <w:r>
        <w:rPr>
          <w:spacing w:val="-2"/>
          <w:sz w:val="23"/>
        </w:rPr>
        <w:t xml:space="preserve">the </w:t>
      </w:r>
      <w:r w:rsidR="00A02D48">
        <w:rPr>
          <w:sz w:val="23"/>
        </w:rPr>
        <w:t>right-hand</w:t>
      </w:r>
      <w:r>
        <w:rPr>
          <w:sz w:val="23"/>
        </w:rPr>
        <w:t xml:space="preserve"> side of the</w:t>
      </w:r>
      <w:r>
        <w:rPr>
          <w:spacing w:val="-8"/>
          <w:sz w:val="23"/>
        </w:rPr>
        <w:t xml:space="preserve"> </w:t>
      </w:r>
      <w:r>
        <w:rPr>
          <w:sz w:val="23"/>
        </w:rPr>
        <w:t>equation.</w:t>
      </w:r>
    </w:p>
    <w:p w14:paraId="295AC791" w14:textId="77777777" w:rsidR="00E72E2A" w:rsidRDefault="00E445AE">
      <w:pPr>
        <w:pStyle w:val="ListParagraph"/>
        <w:numPr>
          <w:ilvl w:val="0"/>
          <w:numId w:val="1"/>
        </w:numPr>
        <w:tabs>
          <w:tab w:val="left" w:pos="1080"/>
          <w:tab w:val="left" w:pos="1081"/>
        </w:tabs>
        <w:spacing w:line="276" w:lineRule="auto"/>
        <w:ind w:right="730"/>
        <w:rPr>
          <w:sz w:val="23"/>
        </w:rPr>
      </w:pPr>
      <w:r>
        <w:rPr>
          <w:sz w:val="23"/>
        </w:rPr>
        <w:t xml:space="preserve">An arrow (→) pointing towards the products is inserted between the reactants and the products. </w:t>
      </w:r>
      <w:r>
        <w:rPr>
          <w:spacing w:val="-4"/>
          <w:sz w:val="23"/>
        </w:rPr>
        <w:t xml:space="preserve">It </w:t>
      </w:r>
      <w:r>
        <w:rPr>
          <w:sz w:val="23"/>
        </w:rPr>
        <w:t>also represents the direction of the</w:t>
      </w:r>
      <w:r>
        <w:rPr>
          <w:spacing w:val="-10"/>
          <w:sz w:val="23"/>
        </w:rPr>
        <w:t xml:space="preserve"> </w:t>
      </w:r>
      <w:r>
        <w:rPr>
          <w:sz w:val="23"/>
        </w:rPr>
        <w:t>reaction.</w:t>
      </w:r>
    </w:p>
    <w:p w14:paraId="1AA6E0B7" w14:textId="77777777" w:rsidR="00E72E2A" w:rsidRDefault="00E445AE">
      <w:pPr>
        <w:pStyle w:val="ListParagraph"/>
        <w:numPr>
          <w:ilvl w:val="0"/>
          <w:numId w:val="1"/>
        </w:numPr>
        <w:tabs>
          <w:tab w:val="left" w:pos="1080"/>
          <w:tab w:val="left" w:pos="1081"/>
        </w:tabs>
        <w:spacing w:line="278" w:lineRule="exact"/>
        <w:ind w:hanging="361"/>
        <w:rPr>
          <w:sz w:val="23"/>
        </w:rPr>
      </w:pPr>
      <w:r>
        <w:rPr>
          <w:sz w:val="23"/>
        </w:rPr>
        <w:t>A single arrow (→) indicates the direction in which the reaction</w:t>
      </w:r>
      <w:r>
        <w:rPr>
          <w:spacing w:val="-10"/>
          <w:sz w:val="23"/>
        </w:rPr>
        <w:t xml:space="preserve"> </w:t>
      </w:r>
      <w:r>
        <w:rPr>
          <w:sz w:val="23"/>
        </w:rPr>
        <w:t>proceeds.</w:t>
      </w:r>
    </w:p>
    <w:p w14:paraId="0F079A8F" w14:textId="38847142" w:rsidR="00E72E2A" w:rsidRDefault="00A02D48">
      <w:pPr>
        <w:pStyle w:val="ListParagraph"/>
        <w:numPr>
          <w:ilvl w:val="0"/>
          <w:numId w:val="1"/>
        </w:numPr>
        <w:tabs>
          <w:tab w:val="left" w:pos="1080"/>
          <w:tab w:val="left" w:pos="1081"/>
        </w:tabs>
        <w:spacing w:before="36" w:line="271" w:lineRule="auto"/>
        <w:ind w:right="722"/>
        <w:rPr>
          <w:sz w:val="23"/>
        </w:rPr>
      </w:pPr>
      <w:r>
        <w:rPr>
          <w:sz w:val="23"/>
        </w:rPr>
        <w:t>A double arrow (</w:t>
      </w:r>
      <w:r w:rsidR="00E445AE">
        <w:rPr>
          <w:sz w:val="23"/>
        </w:rPr>
        <w:t xml:space="preserve">  </w:t>
      </w:r>
      <w:r w:rsidR="00E445AE">
        <w:rPr>
          <w:noProof/>
          <w:spacing w:val="3"/>
          <w:position w:val="-4"/>
          <w:sz w:val="23"/>
        </w:rPr>
        <w:drawing>
          <wp:inline distT="0" distB="0" distL="0" distR="0" wp14:anchorId="02A86029" wp14:editId="107DB261">
            <wp:extent cx="207263" cy="173735"/>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7" cstate="print"/>
                    <a:stretch>
                      <a:fillRect/>
                    </a:stretch>
                  </pic:blipFill>
                  <pic:spPr>
                    <a:xfrm>
                      <a:off x="0" y="0"/>
                      <a:ext cx="207263" cy="173735"/>
                    </a:xfrm>
                    <a:prstGeom prst="rect">
                      <a:avLst/>
                    </a:prstGeom>
                  </pic:spPr>
                </pic:pic>
              </a:graphicData>
            </a:graphic>
          </wp:inline>
        </w:drawing>
      </w:r>
      <w:proofErr w:type="gramStart"/>
      <w:r w:rsidR="00E445AE">
        <w:rPr>
          <w:rFonts w:ascii="Times New Roman" w:hAnsi="Times New Roman"/>
          <w:spacing w:val="3"/>
          <w:sz w:val="23"/>
        </w:rPr>
        <w:t xml:space="preserve"> </w:t>
      </w:r>
      <w:r w:rsidR="00E445AE">
        <w:rPr>
          <w:rFonts w:ascii="Times New Roman" w:hAnsi="Times New Roman"/>
          <w:spacing w:val="8"/>
          <w:sz w:val="23"/>
        </w:rPr>
        <w:t xml:space="preserve"> </w:t>
      </w:r>
      <w:r w:rsidR="00E445AE">
        <w:rPr>
          <w:sz w:val="23"/>
        </w:rPr>
        <w:t>)</w:t>
      </w:r>
      <w:proofErr w:type="gramEnd"/>
      <w:r w:rsidR="00E445AE">
        <w:rPr>
          <w:sz w:val="23"/>
        </w:rPr>
        <w:t xml:space="preserve"> indicates a reversible reaction, i.e. the products recombine to form the reactants.</w:t>
      </w:r>
    </w:p>
    <w:p w14:paraId="31C11DC4" w14:textId="77777777" w:rsidR="00E72E2A" w:rsidRDefault="00E445AE">
      <w:pPr>
        <w:pStyle w:val="ListParagraph"/>
        <w:numPr>
          <w:ilvl w:val="0"/>
          <w:numId w:val="1"/>
        </w:numPr>
        <w:tabs>
          <w:tab w:val="left" w:pos="1080"/>
          <w:tab w:val="left" w:pos="1081"/>
        </w:tabs>
        <w:spacing w:before="7"/>
        <w:ind w:hanging="361"/>
        <w:rPr>
          <w:sz w:val="23"/>
        </w:rPr>
      </w:pPr>
      <w:r>
        <w:rPr>
          <w:sz w:val="23"/>
        </w:rPr>
        <w:t>A plus sign (+) is inserted between two or more reactants or products</w:t>
      </w:r>
      <w:r>
        <w:rPr>
          <w:spacing w:val="-19"/>
          <w:sz w:val="23"/>
        </w:rPr>
        <w:t xml:space="preserve"> </w:t>
      </w:r>
      <w:r>
        <w:rPr>
          <w:sz w:val="23"/>
        </w:rPr>
        <w:t>formed.</w:t>
      </w:r>
    </w:p>
    <w:p w14:paraId="589FBC6C" w14:textId="77777777" w:rsidR="00E72E2A" w:rsidRDefault="00E445AE">
      <w:pPr>
        <w:pStyle w:val="ListParagraph"/>
        <w:numPr>
          <w:ilvl w:val="0"/>
          <w:numId w:val="1"/>
        </w:numPr>
        <w:tabs>
          <w:tab w:val="left" w:pos="1080"/>
          <w:tab w:val="left" w:pos="1081"/>
        </w:tabs>
        <w:spacing w:before="36" w:line="276" w:lineRule="auto"/>
        <w:ind w:right="716"/>
        <w:rPr>
          <w:sz w:val="23"/>
        </w:rPr>
      </w:pPr>
      <w:r>
        <w:rPr>
          <w:sz w:val="23"/>
        </w:rPr>
        <w:t>If reactions are carried out under specific conditions of temperature, pressure, catalyst etc., then these conditions are mentioned on the</w:t>
      </w:r>
      <w:r>
        <w:rPr>
          <w:spacing w:val="-7"/>
          <w:sz w:val="23"/>
        </w:rPr>
        <w:t xml:space="preserve"> </w:t>
      </w:r>
      <w:r>
        <w:rPr>
          <w:sz w:val="23"/>
        </w:rPr>
        <w:t>arrow.</w:t>
      </w:r>
    </w:p>
    <w:p w14:paraId="030C5B5F" w14:textId="77777777" w:rsidR="00E72E2A" w:rsidRDefault="00E445AE">
      <w:pPr>
        <w:pStyle w:val="ListParagraph"/>
        <w:numPr>
          <w:ilvl w:val="0"/>
          <w:numId w:val="1"/>
        </w:numPr>
        <w:tabs>
          <w:tab w:val="left" w:pos="1080"/>
          <w:tab w:val="left" w:pos="1081"/>
        </w:tabs>
        <w:spacing w:line="276" w:lineRule="auto"/>
        <w:ind w:right="727"/>
        <w:rPr>
          <w:sz w:val="23"/>
        </w:rPr>
      </w:pPr>
      <w:r>
        <w:rPr>
          <w:sz w:val="23"/>
        </w:rPr>
        <w:t>The chemical equation can be made more informative by mentioning the physical states of the reactants and</w:t>
      </w:r>
      <w:r>
        <w:rPr>
          <w:spacing w:val="-4"/>
          <w:sz w:val="23"/>
        </w:rPr>
        <w:t xml:space="preserve"> </w:t>
      </w:r>
      <w:r>
        <w:rPr>
          <w:sz w:val="23"/>
        </w:rPr>
        <w:t>products.</w:t>
      </w:r>
    </w:p>
    <w:p w14:paraId="0C1A00B7" w14:textId="77777777" w:rsidR="00E72E2A" w:rsidRDefault="00E445AE">
      <w:pPr>
        <w:pStyle w:val="ListParagraph"/>
        <w:numPr>
          <w:ilvl w:val="0"/>
          <w:numId w:val="1"/>
        </w:numPr>
        <w:tabs>
          <w:tab w:val="left" w:pos="1080"/>
          <w:tab w:val="left" w:pos="1081"/>
        </w:tabs>
        <w:spacing w:line="276" w:lineRule="auto"/>
        <w:ind w:right="713"/>
        <w:rPr>
          <w:sz w:val="23"/>
        </w:rPr>
      </w:pPr>
      <w:r>
        <w:rPr>
          <w:sz w:val="23"/>
        </w:rPr>
        <w:t>If gas is liberated as a product then it is represented by an arrow pointing upwards (↑). If the product formed is in the form of a precipitate, it is represented by an arrow pointing downwards</w:t>
      </w:r>
      <w:r>
        <w:rPr>
          <w:spacing w:val="-32"/>
          <w:sz w:val="23"/>
        </w:rPr>
        <w:t xml:space="preserve"> </w:t>
      </w:r>
      <w:r>
        <w:rPr>
          <w:sz w:val="23"/>
        </w:rPr>
        <w:t>(↓).</w:t>
      </w:r>
    </w:p>
    <w:p w14:paraId="5C9A1E9C" w14:textId="77777777" w:rsidR="00E72E2A" w:rsidRDefault="00E445AE">
      <w:pPr>
        <w:pStyle w:val="Heading2"/>
        <w:spacing w:before="139"/>
      </w:pPr>
      <w:r>
        <w:t>Balancing the Chemical Equations</w:t>
      </w:r>
    </w:p>
    <w:p w14:paraId="1F952500" w14:textId="77777777" w:rsidR="00E72E2A" w:rsidRDefault="00E445AE">
      <w:pPr>
        <w:pStyle w:val="ListParagraph"/>
        <w:numPr>
          <w:ilvl w:val="0"/>
          <w:numId w:val="1"/>
        </w:numPr>
        <w:tabs>
          <w:tab w:val="left" w:pos="1081"/>
        </w:tabs>
        <w:spacing w:before="55" w:line="273" w:lineRule="auto"/>
        <w:ind w:right="710"/>
        <w:jc w:val="both"/>
        <w:rPr>
          <w:sz w:val="23"/>
        </w:rPr>
      </w:pPr>
      <w:r>
        <w:rPr>
          <w:spacing w:val="-4"/>
          <w:sz w:val="23"/>
        </w:rPr>
        <w:t xml:space="preserve">In </w:t>
      </w:r>
      <w:r>
        <w:rPr>
          <w:sz w:val="23"/>
        </w:rPr>
        <w:t xml:space="preserve">a balanced chemical equation, the total number of atoms of each element of the reactants on </w:t>
      </w:r>
      <w:proofErr w:type="gramStart"/>
      <w:r>
        <w:rPr>
          <w:sz w:val="23"/>
        </w:rPr>
        <w:t>the  left</w:t>
      </w:r>
      <w:proofErr w:type="gramEnd"/>
      <w:r>
        <w:rPr>
          <w:sz w:val="23"/>
        </w:rPr>
        <w:t xml:space="preserve"> hand side of the equation is equal to the number of atoms of </w:t>
      </w:r>
      <w:r>
        <w:rPr>
          <w:spacing w:val="-2"/>
          <w:sz w:val="23"/>
        </w:rPr>
        <w:t xml:space="preserve">the </w:t>
      </w:r>
      <w:r>
        <w:rPr>
          <w:sz w:val="23"/>
        </w:rPr>
        <w:t>products formed on the right hand side of the</w:t>
      </w:r>
      <w:r>
        <w:rPr>
          <w:spacing w:val="-6"/>
          <w:sz w:val="23"/>
        </w:rPr>
        <w:t xml:space="preserve"> </w:t>
      </w:r>
      <w:r>
        <w:rPr>
          <w:sz w:val="23"/>
        </w:rPr>
        <w:t>equation.</w:t>
      </w:r>
    </w:p>
    <w:p w14:paraId="37B92F7E" w14:textId="77777777" w:rsidR="00E72E2A" w:rsidRDefault="00E445AE">
      <w:pPr>
        <w:pStyle w:val="ListParagraph"/>
        <w:numPr>
          <w:ilvl w:val="0"/>
          <w:numId w:val="1"/>
        </w:numPr>
        <w:tabs>
          <w:tab w:val="left" w:pos="1081"/>
        </w:tabs>
        <w:spacing w:before="2" w:line="276" w:lineRule="auto"/>
        <w:ind w:right="725"/>
        <w:jc w:val="both"/>
        <w:rPr>
          <w:sz w:val="23"/>
        </w:rPr>
      </w:pPr>
      <w:r>
        <w:rPr>
          <w:sz w:val="23"/>
        </w:rPr>
        <w:t>The total mass of the reactants is equal to the total mass of the products or the number of atoms of each element before the reaction and after the reaction is</w:t>
      </w:r>
      <w:r>
        <w:rPr>
          <w:spacing w:val="-18"/>
          <w:sz w:val="23"/>
        </w:rPr>
        <w:t xml:space="preserve"> </w:t>
      </w:r>
      <w:r>
        <w:rPr>
          <w:sz w:val="23"/>
        </w:rPr>
        <w:t>equal.</w:t>
      </w:r>
    </w:p>
    <w:p w14:paraId="565FBAFB" w14:textId="77777777" w:rsidR="00E72E2A" w:rsidRDefault="00E445AE">
      <w:pPr>
        <w:pStyle w:val="Heading3"/>
        <w:spacing w:before="189"/>
      </w:pPr>
      <w:r>
        <w:t>Steps Involved in Balancing a Chemical Equation</w:t>
      </w:r>
    </w:p>
    <w:p w14:paraId="31951097" w14:textId="77777777" w:rsidR="00E72E2A" w:rsidRDefault="00E445AE">
      <w:pPr>
        <w:pStyle w:val="BodyText"/>
        <w:spacing w:before="70" w:line="273" w:lineRule="auto"/>
        <w:ind w:left="720" w:right="811"/>
      </w:pPr>
      <w:r>
        <w:t>Consider the chemical reaction between magnesium and oxygen to understand the steps involved in balancing a chemical equation.</w:t>
      </w:r>
    </w:p>
    <w:p w14:paraId="3EAA4FCA" w14:textId="77777777" w:rsidR="00E72E2A" w:rsidRDefault="00E445AE">
      <w:pPr>
        <w:pStyle w:val="Heading4"/>
        <w:spacing w:before="2"/>
      </w:pPr>
      <w:r>
        <w:rPr>
          <w:u w:val="thick"/>
        </w:rPr>
        <w:t>Step</w:t>
      </w:r>
      <w:r>
        <w:rPr>
          <w:spacing w:val="-2"/>
          <w:u w:val="thick"/>
        </w:rPr>
        <w:t xml:space="preserve"> </w:t>
      </w:r>
      <w:r>
        <w:rPr>
          <w:u w:val="thick"/>
        </w:rPr>
        <w:t>1</w:t>
      </w:r>
    </w:p>
    <w:p w14:paraId="26C3D78B" w14:textId="77777777" w:rsidR="00E72E2A" w:rsidRDefault="00E445AE">
      <w:pPr>
        <w:spacing w:before="43" w:line="273" w:lineRule="auto"/>
        <w:ind w:left="720" w:right="6318"/>
        <w:rPr>
          <w:b/>
          <w:sz w:val="23"/>
        </w:rPr>
      </w:pPr>
      <w:r>
        <w:rPr>
          <w:sz w:val="23"/>
        </w:rPr>
        <w:t>Let us first write the word equation for this</w:t>
      </w:r>
      <w:r>
        <w:rPr>
          <w:spacing w:val="-22"/>
          <w:sz w:val="23"/>
        </w:rPr>
        <w:t xml:space="preserve"> </w:t>
      </w:r>
      <w:r>
        <w:rPr>
          <w:sz w:val="23"/>
        </w:rPr>
        <w:t xml:space="preserve">reaction. </w:t>
      </w:r>
      <w:r>
        <w:rPr>
          <w:b/>
          <w:sz w:val="23"/>
        </w:rPr>
        <w:t xml:space="preserve">Magnesium + Oxygen → Magnesium oxide </w:t>
      </w:r>
      <w:r>
        <w:rPr>
          <w:b/>
          <w:sz w:val="23"/>
          <w:u w:val="thick"/>
        </w:rPr>
        <w:t>Step</w:t>
      </w:r>
      <w:r>
        <w:rPr>
          <w:b/>
          <w:spacing w:val="-4"/>
          <w:sz w:val="23"/>
          <w:u w:val="thick"/>
        </w:rPr>
        <w:t xml:space="preserve"> </w:t>
      </w:r>
      <w:r>
        <w:rPr>
          <w:b/>
          <w:sz w:val="23"/>
          <w:u w:val="thick"/>
        </w:rPr>
        <w:t>2</w:t>
      </w:r>
    </w:p>
    <w:p w14:paraId="4230BD32" w14:textId="77777777" w:rsidR="00E72E2A" w:rsidRDefault="00E445AE">
      <w:pPr>
        <w:pStyle w:val="BodyText"/>
        <w:spacing w:before="7"/>
        <w:ind w:left="720"/>
      </w:pPr>
      <w:r>
        <w:t>Write the chemical equation for the reaction between magnesium and oxygen.</w:t>
      </w:r>
    </w:p>
    <w:p w14:paraId="562C9E5A" w14:textId="77777777" w:rsidR="00A02D48" w:rsidRDefault="00E445AE">
      <w:pPr>
        <w:pStyle w:val="Heading4"/>
        <w:spacing w:before="38" w:line="271" w:lineRule="auto"/>
        <w:ind w:right="9338"/>
        <w:rPr>
          <w:position w:val="2"/>
        </w:rPr>
      </w:pPr>
      <w:r>
        <w:rPr>
          <w:position w:val="2"/>
        </w:rPr>
        <w:t>Mg + O</w:t>
      </w:r>
      <w:r>
        <w:rPr>
          <w:sz w:val="15"/>
        </w:rPr>
        <w:t xml:space="preserve">2 </w:t>
      </w:r>
      <w:r>
        <w:rPr>
          <w:position w:val="2"/>
        </w:rPr>
        <w:t xml:space="preserve">→ MgO </w:t>
      </w:r>
    </w:p>
    <w:p w14:paraId="574D0F24" w14:textId="77777777" w:rsidR="00A02D48" w:rsidRDefault="00A02D48">
      <w:pPr>
        <w:pStyle w:val="Heading4"/>
        <w:spacing w:before="38" w:line="271" w:lineRule="auto"/>
        <w:ind w:right="9338"/>
        <w:rPr>
          <w:position w:val="2"/>
        </w:rPr>
      </w:pPr>
    </w:p>
    <w:p w14:paraId="46DA7311" w14:textId="77777777" w:rsidR="00A02D48" w:rsidRDefault="00A02D48">
      <w:pPr>
        <w:pStyle w:val="Heading4"/>
        <w:spacing w:before="38" w:line="271" w:lineRule="auto"/>
        <w:ind w:right="9338"/>
        <w:rPr>
          <w:position w:val="2"/>
        </w:rPr>
      </w:pPr>
    </w:p>
    <w:p w14:paraId="712E81DA" w14:textId="77777777" w:rsidR="00A02D48" w:rsidRDefault="00A02D48">
      <w:pPr>
        <w:pStyle w:val="Heading4"/>
        <w:spacing w:before="38" w:line="271" w:lineRule="auto"/>
        <w:ind w:right="9338"/>
        <w:rPr>
          <w:position w:val="2"/>
        </w:rPr>
      </w:pPr>
    </w:p>
    <w:p w14:paraId="31154290" w14:textId="77777777" w:rsidR="00A02D48" w:rsidRDefault="00A02D48">
      <w:pPr>
        <w:pStyle w:val="Heading4"/>
        <w:spacing w:before="38" w:line="271" w:lineRule="auto"/>
        <w:ind w:right="9338"/>
        <w:rPr>
          <w:position w:val="2"/>
        </w:rPr>
      </w:pPr>
    </w:p>
    <w:p w14:paraId="62D70EDD" w14:textId="6F5C09F3" w:rsidR="00E72E2A" w:rsidRDefault="00E445AE">
      <w:pPr>
        <w:pStyle w:val="Heading4"/>
        <w:spacing w:before="38" w:line="271" w:lineRule="auto"/>
        <w:ind w:right="9338"/>
      </w:pPr>
      <w:r>
        <w:rPr>
          <w:u w:val="thick"/>
        </w:rPr>
        <w:t>Step 3</w:t>
      </w:r>
    </w:p>
    <w:p w14:paraId="6F621D1B" w14:textId="77777777" w:rsidR="00E72E2A" w:rsidRDefault="00E445AE">
      <w:pPr>
        <w:pStyle w:val="BodyText"/>
        <w:spacing w:before="10"/>
        <w:ind w:left="720"/>
      </w:pPr>
      <w:r>
        <w:t>Count the number atoms of an element occurring on both L.H.S. and R.H.S. in this equation.</w:t>
      </w:r>
    </w:p>
    <w:p w14:paraId="2203996F" w14:textId="77777777" w:rsidR="00E72E2A" w:rsidRDefault="00E445AE">
      <w:pPr>
        <w:pStyle w:val="Heading4"/>
        <w:spacing w:before="56"/>
      </w:pPr>
      <w:r>
        <w:rPr>
          <w:position w:val="2"/>
        </w:rPr>
        <w:t>Mg + O</w:t>
      </w:r>
      <w:r>
        <w:rPr>
          <w:sz w:val="15"/>
        </w:rPr>
        <w:t xml:space="preserve">2 </w:t>
      </w:r>
      <w:r>
        <w:rPr>
          <w:position w:val="2"/>
        </w:rPr>
        <w:t>→ MgO</w:t>
      </w:r>
    </w:p>
    <w:p w14:paraId="7F21FE47" w14:textId="77777777" w:rsidR="00E72E2A" w:rsidRDefault="00E72E2A">
      <w:pPr>
        <w:pStyle w:val="BodyText"/>
        <w:spacing w:before="6"/>
        <w:rPr>
          <w:b/>
          <w:sz w:val="5"/>
        </w:rPr>
      </w:pPr>
    </w:p>
    <w:tbl>
      <w:tblPr>
        <w:tblW w:w="0" w:type="auto"/>
        <w:tblInd w:w="2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3"/>
        <w:gridCol w:w="2160"/>
        <w:gridCol w:w="2069"/>
      </w:tblGrid>
      <w:tr w:rsidR="00E72E2A" w14:paraId="20850AC9" w14:textId="77777777">
        <w:trPr>
          <w:trHeight w:val="340"/>
        </w:trPr>
        <w:tc>
          <w:tcPr>
            <w:tcW w:w="2343" w:type="dxa"/>
          </w:tcPr>
          <w:p w14:paraId="5624EA85" w14:textId="77777777" w:rsidR="00E72E2A" w:rsidRDefault="00E445AE">
            <w:pPr>
              <w:pStyle w:val="TableParagraph"/>
              <w:spacing w:before="14"/>
              <w:ind w:left="511" w:right="503"/>
              <w:rPr>
                <w:b/>
                <w:sz w:val="23"/>
              </w:rPr>
            </w:pPr>
            <w:r>
              <w:rPr>
                <w:b/>
                <w:sz w:val="23"/>
              </w:rPr>
              <w:t>Component</w:t>
            </w:r>
          </w:p>
        </w:tc>
        <w:tc>
          <w:tcPr>
            <w:tcW w:w="2160" w:type="dxa"/>
          </w:tcPr>
          <w:p w14:paraId="6145CC8D" w14:textId="77777777" w:rsidR="00E72E2A" w:rsidRDefault="00E445AE">
            <w:pPr>
              <w:pStyle w:val="TableParagraph"/>
              <w:spacing w:before="14"/>
              <w:ind w:left="576" w:right="561"/>
              <w:rPr>
                <w:b/>
                <w:sz w:val="23"/>
              </w:rPr>
            </w:pPr>
            <w:r>
              <w:rPr>
                <w:b/>
                <w:sz w:val="23"/>
              </w:rPr>
              <w:t>Reactant</w:t>
            </w:r>
          </w:p>
        </w:tc>
        <w:tc>
          <w:tcPr>
            <w:tcW w:w="2069" w:type="dxa"/>
          </w:tcPr>
          <w:p w14:paraId="4DC52E10" w14:textId="77777777" w:rsidR="00E72E2A" w:rsidRDefault="00E445AE">
            <w:pPr>
              <w:pStyle w:val="TableParagraph"/>
              <w:spacing w:before="14"/>
              <w:ind w:left="581" w:right="569"/>
              <w:rPr>
                <w:b/>
                <w:sz w:val="23"/>
              </w:rPr>
            </w:pPr>
            <w:r>
              <w:rPr>
                <w:b/>
                <w:sz w:val="23"/>
              </w:rPr>
              <w:t>Product</w:t>
            </w:r>
          </w:p>
        </w:tc>
      </w:tr>
      <w:tr w:rsidR="00E72E2A" w14:paraId="29444B19" w14:textId="77777777">
        <w:trPr>
          <w:trHeight w:val="345"/>
        </w:trPr>
        <w:tc>
          <w:tcPr>
            <w:tcW w:w="2343" w:type="dxa"/>
          </w:tcPr>
          <w:p w14:paraId="2AFB74DF" w14:textId="77777777" w:rsidR="00E72E2A" w:rsidRDefault="00E445AE">
            <w:pPr>
              <w:pStyle w:val="TableParagraph"/>
              <w:spacing w:before="24"/>
              <w:ind w:left="511" w:right="503"/>
              <w:rPr>
                <w:sz w:val="23"/>
              </w:rPr>
            </w:pPr>
            <w:r>
              <w:rPr>
                <w:sz w:val="23"/>
              </w:rPr>
              <w:t>Magnesium</w:t>
            </w:r>
          </w:p>
        </w:tc>
        <w:tc>
          <w:tcPr>
            <w:tcW w:w="2160" w:type="dxa"/>
          </w:tcPr>
          <w:p w14:paraId="0BBF5D2A" w14:textId="77777777" w:rsidR="00E72E2A" w:rsidRDefault="00E445AE">
            <w:pPr>
              <w:pStyle w:val="TableParagraph"/>
              <w:spacing w:before="24"/>
              <w:ind w:left="14"/>
              <w:rPr>
                <w:sz w:val="23"/>
              </w:rPr>
            </w:pPr>
            <w:r>
              <w:rPr>
                <w:sz w:val="23"/>
              </w:rPr>
              <w:t>1</w:t>
            </w:r>
          </w:p>
        </w:tc>
        <w:tc>
          <w:tcPr>
            <w:tcW w:w="2069" w:type="dxa"/>
          </w:tcPr>
          <w:p w14:paraId="4765D90B" w14:textId="77777777" w:rsidR="00E72E2A" w:rsidRDefault="00E445AE">
            <w:pPr>
              <w:pStyle w:val="TableParagraph"/>
              <w:spacing w:before="24"/>
              <w:rPr>
                <w:sz w:val="23"/>
              </w:rPr>
            </w:pPr>
            <w:r>
              <w:rPr>
                <w:sz w:val="23"/>
              </w:rPr>
              <w:t>1</w:t>
            </w:r>
          </w:p>
        </w:tc>
      </w:tr>
      <w:tr w:rsidR="00E72E2A" w14:paraId="07524D71" w14:textId="77777777">
        <w:trPr>
          <w:trHeight w:val="345"/>
        </w:trPr>
        <w:tc>
          <w:tcPr>
            <w:tcW w:w="2343" w:type="dxa"/>
          </w:tcPr>
          <w:p w14:paraId="3C01B83A" w14:textId="77777777" w:rsidR="00E72E2A" w:rsidRDefault="00E445AE">
            <w:pPr>
              <w:pStyle w:val="TableParagraph"/>
              <w:ind w:left="506" w:right="503"/>
              <w:rPr>
                <w:sz w:val="23"/>
              </w:rPr>
            </w:pPr>
            <w:r>
              <w:rPr>
                <w:sz w:val="23"/>
              </w:rPr>
              <w:t>Oxygen</w:t>
            </w:r>
          </w:p>
        </w:tc>
        <w:tc>
          <w:tcPr>
            <w:tcW w:w="2160" w:type="dxa"/>
          </w:tcPr>
          <w:p w14:paraId="2905611D" w14:textId="77777777" w:rsidR="00E72E2A" w:rsidRDefault="00E445AE">
            <w:pPr>
              <w:pStyle w:val="TableParagraph"/>
              <w:ind w:left="14"/>
              <w:rPr>
                <w:sz w:val="23"/>
              </w:rPr>
            </w:pPr>
            <w:r>
              <w:rPr>
                <w:sz w:val="23"/>
              </w:rPr>
              <w:t>2</w:t>
            </w:r>
          </w:p>
        </w:tc>
        <w:tc>
          <w:tcPr>
            <w:tcW w:w="2069" w:type="dxa"/>
          </w:tcPr>
          <w:p w14:paraId="4E6B596B" w14:textId="77777777" w:rsidR="00E72E2A" w:rsidRDefault="00E445AE">
            <w:pPr>
              <w:pStyle w:val="TableParagraph"/>
              <w:rPr>
                <w:sz w:val="23"/>
              </w:rPr>
            </w:pPr>
            <w:r>
              <w:rPr>
                <w:sz w:val="23"/>
              </w:rPr>
              <w:t>1</w:t>
            </w:r>
          </w:p>
        </w:tc>
      </w:tr>
    </w:tbl>
    <w:p w14:paraId="7B71AD48" w14:textId="77777777" w:rsidR="00E72E2A" w:rsidRDefault="00E72E2A">
      <w:pPr>
        <w:pStyle w:val="BodyText"/>
        <w:spacing w:before="5"/>
        <w:rPr>
          <w:b/>
          <w:sz w:val="28"/>
        </w:rPr>
      </w:pPr>
    </w:p>
    <w:p w14:paraId="53119D10" w14:textId="77777777" w:rsidR="00E72E2A" w:rsidRDefault="00E445AE">
      <w:pPr>
        <w:pStyle w:val="BodyText"/>
        <w:ind w:left="720"/>
      </w:pPr>
      <w:r>
        <w:t>This is an unbalanced equation.</w:t>
      </w:r>
    </w:p>
    <w:p w14:paraId="3A893B3F" w14:textId="77777777" w:rsidR="00E72E2A" w:rsidRDefault="00E72E2A"/>
    <w:p w14:paraId="0B356542" w14:textId="77777777" w:rsidR="00E72E2A" w:rsidRDefault="00E445AE">
      <w:pPr>
        <w:pStyle w:val="Heading4"/>
        <w:spacing w:before="93"/>
      </w:pPr>
      <w:r>
        <w:rPr>
          <w:u w:val="thick"/>
        </w:rPr>
        <w:t>Step 4</w:t>
      </w:r>
    </w:p>
    <w:p w14:paraId="1A7A5604" w14:textId="77777777" w:rsidR="00E72E2A" w:rsidRDefault="00E445AE">
      <w:pPr>
        <w:pStyle w:val="ListParagraph"/>
        <w:numPr>
          <w:ilvl w:val="0"/>
          <w:numId w:val="1"/>
        </w:numPr>
        <w:tabs>
          <w:tab w:val="left" w:pos="1081"/>
        </w:tabs>
        <w:spacing w:before="46" w:line="271" w:lineRule="auto"/>
        <w:ind w:right="727"/>
        <w:jc w:val="both"/>
        <w:rPr>
          <w:sz w:val="23"/>
        </w:rPr>
      </w:pPr>
      <w:r>
        <w:rPr>
          <w:spacing w:val="-16"/>
          <w:sz w:val="23"/>
        </w:rPr>
        <w:t xml:space="preserve">To </w:t>
      </w:r>
      <w:r>
        <w:rPr>
          <w:sz w:val="23"/>
        </w:rPr>
        <w:t>balance a chemical equation, first draw boxes around each formula. Do not change anything inside the boxes while balancing the</w:t>
      </w:r>
      <w:r>
        <w:rPr>
          <w:spacing w:val="-7"/>
          <w:sz w:val="23"/>
        </w:rPr>
        <w:t xml:space="preserve"> </w:t>
      </w:r>
      <w:r>
        <w:rPr>
          <w:sz w:val="23"/>
        </w:rPr>
        <w:t>equation.</w:t>
      </w:r>
    </w:p>
    <w:p w14:paraId="6242A467" w14:textId="77777777" w:rsidR="00E72E2A" w:rsidRDefault="00E445AE">
      <w:pPr>
        <w:pStyle w:val="BodyText"/>
        <w:spacing w:before="5"/>
        <w:rPr>
          <w:sz w:val="15"/>
        </w:rPr>
      </w:pPr>
      <w:r>
        <w:rPr>
          <w:noProof/>
        </w:rPr>
        <w:drawing>
          <wp:anchor distT="0" distB="0" distL="0" distR="0" simplePos="0" relativeHeight="10" behindDoc="0" locked="0" layoutInCell="1" allowOverlap="1" wp14:anchorId="4130F088" wp14:editId="0D887238">
            <wp:simplePos x="0" y="0"/>
            <wp:positionH relativeFrom="page">
              <wp:posOffset>646988</wp:posOffset>
            </wp:positionH>
            <wp:positionV relativeFrom="paragraph">
              <wp:posOffset>137977</wp:posOffset>
            </wp:positionV>
            <wp:extent cx="2308917" cy="3143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8" cstate="print"/>
                    <a:stretch>
                      <a:fillRect/>
                    </a:stretch>
                  </pic:blipFill>
                  <pic:spPr>
                    <a:xfrm>
                      <a:off x="0" y="0"/>
                      <a:ext cx="2308917" cy="314325"/>
                    </a:xfrm>
                    <a:prstGeom prst="rect">
                      <a:avLst/>
                    </a:prstGeom>
                  </pic:spPr>
                </pic:pic>
              </a:graphicData>
            </a:graphic>
          </wp:anchor>
        </w:drawing>
      </w:r>
    </w:p>
    <w:p w14:paraId="31A9F22A" w14:textId="77777777" w:rsidR="00E72E2A" w:rsidRDefault="00E445AE">
      <w:pPr>
        <w:pStyle w:val="ListParagraph"/>
        <w:numPr>
          <w:ilvl w:val="0"/>
          <w:numId w:val="1"/>
        </w:numPr>
        <w:tabs>
          <w:tab w:val="left" w:pos="1081"/>
        </w:tabs>
        <w:spacing w:before="173" w:line="273" w:lineRule="auto"/>
        <w:ind w:right="718"/>
        <w:jc w:val="both"/>
        <w:rPr>
          <w:sz w:val="23"/>
        </w:rPr>
      </w:pPr>
      <w:r>
        <w:rPr>
          <w:sz w:val="23"/>
        </w:rPr>
        <w:t xml:space="preserve">Choose a reactant or a product which has the maximum number of atoms in </w:t>
      </w:r>
      <w:r>
        <w:rPr>
          <w:spacing w:val="-2"/>
          <w:sz w:val="23"/>
        </w:rPr>
        <w:t xml:space="preserve">it. </w:t>
      </w:r>
      <w:r>
        <w:rPr>
          <w:spacing w:val="-4"/>
          <w:sz w:val="23"/>
        </w:rPr>
        <w:t xml:space="preserve">In </w:t>
      </w:r>
      <w:r>
        <w:rPr>
          <w:sz w:val="23"/>
        </w:rPr>
        <w:t xml:space="preserve">that compound, select the element which has the maximum number of atoms. </w:t>
      </w:r>
      <w:r>
        <w:rPr>
          <w:spacing w:val="-4"/>
          <w:sz w:val="23"/>
        </w:rPr>
        <w:t xml:space="preserve">In </w:t>
      </w:r>
      <w:r>
        <w:rPr>
          <w:sz w:val="23"/>
        </w:rPr>
        <w:t xml:space="preserve">this equation </w:t>
      </w:r>
      <w:r>
        <w:rPr>
          <w:spacing w:val="-4"/>
          <w:sz w:val="23"/>
        </w:rPr>
        <w:t xml:space="preserve">we </w:t>
      </w:r>
      <w:r>
        <w:rPr>
          <w:sz w:val="23"/>
        </w:rPr>
        <w:t>shall select MgO i.e. magnesium oxide and the element oxygen in</w:t>
      </w:r>
      <w:r>
        <w:rPr>
          <w:spacing w:val="-12"/>
          <w:sz w:val="23"/>
        </w:rPr>
        <w:t xml:space="preserve"> </w:t>
      </w:r>
      <w:r>
        <w:rPr>
          <w:spacing w:val="-2"/>
          <w:sz w:val="23"/>
        </w:rPr>
        <w:t>it.</w:t>
      </w:r>
    </w:p>
    <w:p w14:paraId="5FBBFA91" w14:textId="77777777" w:rsidR="00E72E2A" w:rsidRDefault="00E445AE">
      <w:pPr>
        <w:pStyle w:val="ListParagraph"/>
        <w:numPr>
          <w:ilvl w:val="0"/>
          <w:numId w:val="1"/>
        </w:numPr>
        <w:tabs>
          <w:tab w:val="left" w:pos="1081"/>
        </w:tabs>
        <w:spacing w:before="7" w:line="271" w:lineRule="auto"/>
        <w:ind w:left="1099" w:right="956" w:hanging="380"/>
        <w:jc w:val="both"/>
        <w:rPr>
          <w:sz w:val="23"/>
        </w:rPr>
      </w:pPr>
      <w:r>
        <w:rPr>
          <w:spacing w:val="-16"/>
          <w:sz w:val="23"/>
        </w:rPr>
        <w:t xml:space="preserve">To </w:t>
      </w:r>
      <w:r>
        <w:rPr>
          <w:sz w:val="23"/>
        </w:rPr>
        <w:t xml:space="preserve">balance the oxygen atoms, let us multiply magnesium oxide molecule by 2 on the </w:t>
      </w:r>
      <w:proofErr w:type="gramStart"/>
      <w:r>
        <w:rPr>
          <w:sz w:val="23"/>
        </w:rPr>
        <w:t>right hand</w:t>
      </w:r>
      <w:proofErr w:type="gramEnd"/>
      <w:r>
        <w:rPr>
          <w:sz w:val="23"/>
        </w:rPr>
        <w:t xml:space="preserve"> side. The equation can now be expressed</w:t>
      </w:r>
      <w:r>
        <w:rPr>
          <w:spacing w:val="-15"/>
          <w:sz w:val="23"/>
        </w:rPr>
        <w:t xml:space="preserve"> </w:t>
      </w:r>
      <w:r>
        <w:rPr>
          <w:sz w:val="23"/>
        </w:rPr>
        <w:t>as,</w:t>
      </w:r>
    </w:p>
    <w:p w14:paraId="49886730" w14:textId="77777777" w:rsidR="00E72E2A" w:rsidRDefault="00E445AE">
      <w:pPr>
        <w:pStyle w:val="BodyText"/>
        <w:rPr>
          <w:sz w:val="22"/>
        </w:rPr>
      </w:pPr>
      <w:r>
        <w:rPr>
          <w:noProof/>
        </w:rPr>
        <w:drawing>
          <wp:anchor distT="0" distB="0" distL="0" distR="0" simplePos="0" relativeHeight="11" behindDoc="0" locked="0" layoutInCell="1" allowOverlap="1" wp14:anchorId="46927588" wp14:editId="7BB3BC2B">
            <wp:simplePos x="0" y="0"/>
            <wp:positionH relativeFrom="page">
              <wp:posOffset>656488</wp:posOffset>
            </wp:positionH>
            <wp:positionV relativeFrom="paragraph">
              <wp:posOffset>185434</wp:posOffset>
            </wp:positionV>
            <wp:extent cx="2411644" cy="30480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9" cstate="print"/>
                    <a:stretch>
                      <a:fillRect/>
                    </a:stretch>
                  </pic:blipFill>
                  <pic:spPr>
                    <a:xfrm>
                      <a:off x="0" y="0"/>
                      <a:ext cx="2411644" cy="304800"/>
                    </a:xfrm>
                    <a:prstGeom prst="rect">
                      <a:avLst/>
                    </a:prstGeom>
                  </pic:spPr>
                </pic:pic>
              </a:graphicData>
            </a:graphic>
          </wp:anchor>
        </w:drawing>
      </w:r>
    </w:p>
    <w:p w14:paraId="10EB8677" w14:textId="77777777" w:rsidR="00E72E2A" w:rsidRDefault="00E72E2A">
      <w:pPr>
        <w:pStyle w:val="BodyText"/>
        <w:rPr>
          <w:sz w:val="20"/>
        </w:rPr>
      </w:pPr>
    </w:p>
    <w:p w14:paraId="36923788" w14:textId="77777777" w:rsidR="00E72E2A" w:rsidRDefault="00E72E2A">
      <w:pPr>
        <w:pStyle w:val="BodyText"/>
        <w:spacing w:before="1"/>
        <w:rPr>
          <w:sz w:val="27"/>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161"/>
        <w:gridCol w:w="2070"/>
      </w:tblGrid>
      <w:tr w:rsidR="00E72E2A" w14:paraId="73BF0C86" w14:textId="77777777">
        <w:trPr>
          <w:trHeight w:val="345"/>
        </w:trPr>
        <w:tc>
          <w:tcPr>
            <w:tcW w:w="2339" w:type="dxa"/>
          </w:tcPr>
          <w:p w14:paraId="22692E01" w14:textId="77777777" w:rsidR="00E72E2A" w:rsidRDefault="00E445AE">
            <w:pPr>
              <w:pStyle w:val="TableParagraph"/>
              <w:spacing w:before="20"/>
              <w:ind w:left="507" w:right="504"/>
              <w:rPr>
                <w:b/>
                <w:sz w:val="23"/>
              </w:rPr>
            </w:pPr>
            <w:r>
              <w:rPr>
                <w:b/>
                <w:sz w:val="23"/>
              </w:rPr>
              <w:t>Component</w:t>
            </w:r>
          </w:p>
        </w:tc>
        <w:tc>
          <w:tcPr>
            <w:tcW w:w="2161" w:type="dxa"/>
          </w:tcPr>
          <w:p w14:paraId="3816AEC9" w14:textId="77777777" w:rsidR="00E72E2A" w:rsidRDefault="00E445AE">
            <w:pPr>
              <w:pStyle w:val="TableParagraph"/>
              <w:spacing w:before="20"/>
              <w:ind w:left="575" w:right="563"/>
              <w:rPr>
                <w:b/>
                <w:sz w:val="23"/>
              </w:rPr>
            </w:pPr>
            <w:r>
              <w:rPr>
                <w:b/>
                <w:sz w:val="23"/>
              </w:rPr>
              <w:t>Reactant</w:t>
            </w:r>
          </w:p>
        </w:tc>
        <w:tc>
          <w:tcPr>
            <w:tcW w:w="2070" w:type="dxa"/>
          </w:tcPr>
          <w:p w14:paraId="593C275D" w14:textId="77777777" w:rsidR="00E72E2A" w:rsidRDefault="00E445AE">
            <w:pPr>
              <w:pStyle w:val="TableParagraph"/>
              <w:spacing w:before="20"/>
              <w:ind w:left="599"/>
              <w:jc w:val="left"/>
              <w:rPr>
                <w:b/>
                <w:sz w:val="23"/>
              </w:rPr>
            </w:pPr>
            <w:r>
              <w:rPr>
                <w:b/>
                <w:sz w:val="23"/>
              </w:rPr>
              <w:t>Product</w:t>
            </w:r>
          </w:p>
        </w:tc>
      </w:tr>
      <w:tr w:rsidR="00E72E2A" w14:paraId="085944EE" w14:textId="77777777">
        <w:trPr>
          <w:trHeight w:val="345"/>
        </w:trPr>
        <w:tc>
          <w:tcPr>
            <w:tcW w:w="2339" w:type="dxa"/>
          </w:tcPr>
          <w:p w14:paraId="0350668C" w14:textId="77777777" w:rsidR="00E72E2A" w:rsidRDefault="00E445AE">
            <w:pPr>
              <w:pStyle w:val="TableParagraph"/>
              <w:ind w:left="507" w:right="504"/>
              <w:rPr>
                <w:sz w:val="23"/>
              </w:rPr>
            </w:pPr>
            <w:r>
              <w:rPr>
                <w:sz w:val="23"/>
              </w:rPr>
              <w:t>Magnesium</w:t>
            </w:r>
          </w:p>
        </w:tc>
        <w:tc>
          <w:tcPr>
            <w:tcW w:w="2161" w:type="dxa"/>
          </w:tcPr>
          <w:p w14:paraId="3E7AB1B2" w14:textId="77777777" w:rsidR="00E72E2A" w:rsidRDefault="00E445AE">
            <w:pPr>
              <w:pStyle w:val="TableParagraph"/>
              <w:rPr>
                <w:sz w:val="23"/>
              </w:rPr>
            </w:pPr>
            <w:r>
              <w:rPr>
                <w:sz w:val="23"/>
              </w:rPr>
              <w:t>1</w:t>
            </w:r>
          </w:p>
        </w:tc>
        <w:tc>
          <w:tcPr>
            <w:tcW w:w="2070" w:type="dxa"/>
          </w:tcPr>
          <w:p w14:paraId="03FFD349" w14:textId="77777777" w:rsidR="00E72E2A" w:rsidRDefault="00E445AE">
            <w:pPr>
              <w:pStyle w:val="TableParagraph"/>
              <w:spacing w:before="14"/>
              <w:ind w:left="623"/>
              <w:jc w:val="left"/>
              <w:rPr>
                <w:b/>
                <w:sz w:val="23"/>
              </w:rPr>
            </w:pPr>
            <w:r>
              <w:rPr>
                <w:sz w:val="23"/>
              </w:rPr>
              <w:t xml:space="preserve">1 x2 = </w:t>
            </w:r>
            <w:r>
              <w:rPr>
                <w:b/>
                <w:sz w:val="23"/>
              </w:rPr>
              <w:t>2</w:t>
            </w:r>
          </w:p>
        </w:tc>
      </w:tr>
      <w:tr w:rsidR="00E72E2A" w14:paraId="0CE2FCFF" w14:textId="77777777">
        <w:trPr>
          <w:trHeight w:val="345"/>
        </w:trPr>
        <w:tc>
          <w:tcPr>
            <w:tcW w:w="2339" w:type="dxa"/>
          </w:tcPr>
          <w:p w14:paraId="63B614C8" w14:textId="77777777" w:rsidR="00E72E2A" w:rsidRDefault="00E445AE">
            <w:pPr>
              <w:pStyle w:val="TableParagraph"/>
              <w:ind w:left="504" w:right="504"/>
              <w:rPr>
                <w:sz w:val="23"/>
              </w:rPr>
            </w:pPr>
            <w:r>
              <w:rPr>
                <w:sz w:val="23"/>
              </w:rPr>
              <w:t>Oxygen</w:t>
            </w:r>
          </w:p>
        </w:tc>
        <w:tc>
          <w:tcPr>
            <w:tcW w:w="2161" w:type="dxa"/>
          </w:tcPr>
          <w:p w14:paraId="5B4830F2" w14:textId="77777777" w:rsidR="00E72E2A" w:rsidRDefault="00E445AE">
            <w:pPr>
              <w:pStyle w:val="TableParagraph"/>
              <w:rPr>
                <w:sz w:val="23"/>
              </w:rPr>
            </w:pPr>
            <w:r>
              <w:rPr>
                <w:sz w:val="23"/>
              </w:rPr>
              <w:t>2</w:t>
            </w:r>
          </w:p>
        </w:tc>
        <w:tc>
          <w:tcPr>
            <w:tcW w:w="2070" w:type="dxa"/>
          </w:tcPr>
          <w:p w14:paraId="7B8A8A27" w14:textId="77777777" w:rsidR="00E72E2A" w:rsidRDefault="00E445AE">
            <w:pPr>
              <w:pStyle w:val="TableParagraph"/>
              <w:spacing w:before="14"/>
              <w:ind w:left="590"/>
              <w:jc w:val="left"/>
              <w:rPr>
                <w:b/>
                <w:sz w:val="23"/>
              </w:rPr>
            </w:pPr>
            <w:r>
              <w:rPr>
                <w:sz w:val="23"/>
              </w:rPr>
              <w:t xml:space="preserve">1 x 2 = </w:t>
            </w:r>
            <w:r>
              <w:rPr>
                <w:b/>
                <w:sz w:val="23"/>
              </w:rPr>
              <w:t>2</w:t>
            </w:r>
          </w:p>
        </w:tc>
      </w:tr>
    </w:tbl>
    <w:p w14:paraId="7B107BCE" w14:textId="77777777" w:rsidR="00E72E2A" w:rsidRDefault="00E72E2A">
      <w:pPr>
        <w:pStyle w:val="BodyText"/>
        <w:spacing w:before="7"/>
        <w:rPr>
          <w:sz w:val="29"/>
        </w:rPr>
      </w:pPr>
    </w:p>
    <w:p w14:paraId="426A7E61" w14:textId="77777777" w:rsidR="00E72E2A" w:rsidRDefault="00E445AE">
      <w:pPr>
        <w:pStyle w:val="Heading4"/>
      </w:pPr>
      <w:r>
        <w:rPr>
          <w:u w:val="thick"/>
        </w:rPr>
        <w:t>Step 5</w:t>
      </w:r>
    </w:p>
    <w:p w14:paraId="0A7F227D" w14:textId="77777777" w:rsidR="00E72E2A" w:rsidRDefault="00E445AE">
      <w:pPr>
        <w:pStyle w:val="BodyText"/>
        <w:spacing w:before="63" w:line="273" w:lineRule="auto"/>
        <w:ind w:left="720" w:right="811"/>
      </w:pPr>
      <w:r>
        <w:t xml:space="preserve">There are </w:t>
      </w:r>
      <w:r>
        <w:rPr>
          <w:spacing w:val="-4"/>
        </w:rPr>
        <w:t xml:space="preserve">two </w:t>
      </w:r>
      <w:r>
        <w:t xml:space="preserve">oxygen atoms on either side of the equation but one magnesium atom on the reactant's side and </w:t>
      </w:r>
      <w:r>
        <w:rPr>
          <w:spacing w:val="-4"/>
        </w:rPr>
        <w:t xml:space="preserve">two </w:t>
      </w:r>
      <w:r>
        <w:t xml:space="preserve">on the product's side. Therefore, multiply the magnesium atom by 2 on the </w:t>
      </w:r>
      <w:proofErr w:type="gramStart"/>
      <w:r>
        <w:t>left hand</w:t>
      </w:r>
      <w:proofErr w:type="gramEnd"/>
      <w:r>
        <w:rPr>
          <w:spacing w:val="-28"/>
        </w:rPr>
        <w:t xml:space="preserve"> </w:t>
      </w:r>
      <w:r>
        <w:t>side.</w:t>
      </w:r>
    </w:p>
    <w:p w14:paraId="4A5AC151" w14:textId="77777777" w:rsidR="00E72E2A" w:rsidRDefault="00E72E2A">
      <w:pPr>
        <w:pStyle w:val="BodyText"/>
        <w:rPr>
          <w:sz w:val="20"/>
        </w:rPr>
      </w:pPr>
    </w:p>
    <w:p w14:paraId="16B72B34" w14:textId="77777777" w:rsidR="00E72E2A" w:rsidRDefault="00E72E2A">
      <w:pPr>
        <w:pStyle w:val="BodyText"/>
        <w:spacing w:before="6" w:after="1"/>
        <w:rPr>
          <w:sz w:val="10"/>
        </w:rPr>
      </w:pPr>
    </w:p>
    <w:tbl>
      <w:tblPr>
        <w:tblW w:w="0" w:type="auto"/>
        <w:tblInd w:w="28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9"/>
        <w:gridCol w:w="2161"/>
        <w:gridCol w:w="2070"/>
      </w:tblGrid>
      <w:tr w:rsidR="00E72E2A" w14:paraId="7BE03D9A" w14:textId="77777777">
        <w:trPr>
          <w:trHeight w:val="340"/>
        </w:trPr>
        <w:tc>
          <w:tcPr>
            <w:tcW w:w="2339" w:type="dxa"/>
          </w:tcPr>
          <w:p w14:paraId="0C011727" w14:textId="77777777" w:rsidR="00E72E2A" w:rsidRDefault="00E445AE">
            <w:pPr>
              <w:pStyle w:val="TableParagraph"/>
              <w:spacing w:before="14"/>
              <w:ind w:left="507" w:right="504"/>
              <w:rPr>
                <w:b/>
                <w:sz w:val="23"/>
              </w:rPr>
            </w:pPr>
            <w:r>
              <w:rPr>
                <w:b/>
                <w:sz w:val="23"/>
              </w:rPr>
              <w:t>Component</w:t>
            </w:r>
          </w:p>
        </w:tc>
        <w:tc>
          <w:tcPr>
            <w:tcW w:w="2161" w:type="dxa"/>
          </w:tcPr>
          <w:p w14:paraId="20E1DB8E" w14:textId="77777777" w:rsidR="00E72E2A" w:rsidRDefault="00E445AE">
            <w:pPr>
              <w:pStyle w:val="TableParagraph"/>
              <w:spacing w:before="14"/>
              <w:ind w:left="575" w:right="563"/>
              <w:rPr>
                <w:b/>
                <w:sz w:val="23"/>
              </w:rPr>
            </w:pPr>
            <w:r>
              <w:rPr>
                <w:b/>
                <w:sz w:val="23"/>
              </w:rPr>
              <w:t>Reactant</w:t>
            </w:r>
          </w:p>
        </w:tc>
        <w:tc>
          <w:tcPr>
            <w:tcW w:w="2070" w:type="dxa"/>
          </w:tcPr>
          <w:p w14:paraId="13B0ACC2" w14:textId="77777777" w:rsidR="00E72E2A" w:rsidRDefault="00E445AE">
            <w:pPr>
              <w:pStyle w:val="TableParagraph"/>
              <w:spacing w:before="14"/>
              <w:ind w:left="579" w:right="572"/>
              <w:rPr>
                <w:b/>
                <w:sz w:val="23"/>
              </w:rPr>
            </w:pPr>
            <w:r>
              <w:rPr>
                <w:b/>
                <w:sz w:val="23"/>
              </w:rPr>
              <w:t>Product</w:t>
            </w:r>
          </w:p>
        </w:tc>
      </w:tr>
      <w:tr w:rsidR="00E72E2A" w14:paraId="15028781" w14:textId="77777777">
        <w:trPr>
          <w:trHeight w:val="345"/>
        </w:trPr>
        <w:tc>
          <w:tcPr>
            <w:tcW w:w="2339" w:type="dxa"/>
          </w:tcPr>
          <w:p w14:paraId="64A846D0" w14:textId="77777777" w:rsidR="00E72E2A" w:rsidRDefault="00E445AE">
            <w:pPr>
              <w:pStyle w:val="TableParagraph"/>
              <w:ind w:left="507" w:right="504"/>
              <w:rPr>
                <w:sz w:val="23"/>
              </w:rPr>
            </w:pPr>
            <w:r>
              <w:rPr>
                <w:sz w:val="23"/>
              </w:rPr>
              <w:t>Magnesium</w:t>
            </w:r>
          </w:p>
        </w:tc>
        <w:tc>
          <w:tcPr>
            <w:tcW w:w="2161" w:type="dxa"/>
          </w:tcPr>
          <w:p w14:paraId="26B17BCC" w14:textId="77777777" w:rsidR="00E72E2A" w:rsidRDefault="00E445AE">
            <w:pPr>
              <w:pStyle w:val="TableParagraph"/>
              <w:spacing w:before="14"/>
              <w:ind w:left="575" w:right="563"/>
              <w:rPr>
                <w:b/>
                <w:sz w:val="23"/>
              </w:rPr>
            </w:pPr>
            <w:r>
              <w:rPr>
                <w:sz w:val="23"/>
              </w:rPr>
              <w:t xml:space="preserve">1 x 2 = </w:t>
            </w:r>
            <w:r>
              <w:rPr>
                <w:b/>
                <w:sz w:val="23"/>
              </w:rPr>
              <w:t>2</w:t>
            </w:r>
          </w:p>
        </w:tc>
        <w:tc>
          <w:tcPr>
            <w:tcW w:w="2070" w:type="dxa"/>
          </w:tcPr>
          <w:p w14:paraId="01E6F99C" w14:textId="77777777" w:rsidR="00E72E2A" w:rsidRDefault="00E445AE">
            <w:pPr>
              <w:pStyle w:val="TableParagraph"/>
              <w:ind w:left="6"/>
              <w:rPr>
                <w:sz w:val="23"/>
              </w:rPr>
            </w:pPr>
            <w:r>
              <w:rPr>
                <w:sz w:val="23"/>
              </w:rPr>
              <w:t>2</w:t>
            </w:r>
          </w:p>
        </w:tc>
      </w:tr>
      <w:tr w:rsidR="00E72E2A" w14:paraId="40F30B0A" w14:textId="77777777">
        <w:trPr>
          <w:trHeight w:val="345"/>
        </w:trPr>
        <w:tc>
          <w:tcPr>
            <w:tcW w:w="2339" w:type="dxa"/>
          </w:tcPr>
          <w:p w14:paraId="1D150B54" w14:textId="77777777" w:rsidR="00E72E2A" w:rsidRDefault="00E445AE">
            <w:pPr>
              <w:pStyle w:val="TableParagraph"/>
              <w:ind w:left="504" w:right="504"/>
              <w:rPr>
                <w:sz w:val="23"/>
              </w:rPr>
            </w:pPr>
            <w:r>
              <w:rPr>
                <w:sz w:val="23"/>
              </w:rPr>
              <w:t>Oxygen</w:t>
            </w:r>
          </w:p>
        </w:tc>
        <w:tc>
          <w:tcPr>
            <w:tcW w:w="2161" w:type="dxa"/>
          </w:tcPr>
          <w:p w14:paraId="4B60471E" w14:textId="77777777" w:rsidR="00E72E2A" w:rsidRDefault="00E445AE">
            <w:pPr>
              <w:pStyle w:val="TableParagraph"/>
              <w:rPr>
                <w:sz w:val="23"/>
              </w:rPr>
            </w:pPr>
            <w:r>
              <w:rPr>
                <w:sz w:val="23"/>
              </w:rPr>
              <w:t>2</w:t>
            </w:r>
          </w:p>
        </w:tc>
        <w:tc>
          <w:tcPr>
            <w:tcW w:w="2070" w:type="dxa"/>
          </w:tcPr>
          <w:p w14:paraId="47952D2E" w14:textId="77777777" w:rsidR="00E72E2A" w:rsidRDefault="00E445AE">
            <w:pPr>
              <w:pStyle w:val="TableParagraph"/>
              <w:ind w:left="6"/>
              <w:rPr>
                <w:sz w:val="23"/>
              </w:rPr>
            </w:pPr>
            <w:r>
              <w:rPr>
                <w:sz w:val="23"/>
              </w:rPr>
              <w:t>2</w:t>
            </w:r>
          </w:p>
        </w:tc>
      </w:tr>
    </w:tbl>
    <w:p w14:paraId="46FB437E" w14:textId="77777777" w:rsidR="00E72E2A" w:rsidRDefault="00E72E2A">
      <w:pPr>
        <w:pStyle w:val="BodyText"/>
        <w:spacing w:before="11"/>
        <w:rPr>
          <w:sz w:val="27"/>
        </w:rPr>
      </w:pPr>
    </w:p>
    <w:p w14:paraId="0B0AB793" w14:textId="77777777" w:rsidR="00A02D48" w:rsidRDefault="00A02D48">
      <w:pPr>
        <w:pStyle w:val="BodyText"/>
        <w:ind w:left="720"/>
      </w:pPr>
    </w:p>
    <w:p w14:paraId="3E203110" w14:textId="77777777" w:rsidR="00A02D48" w:rsidRDefault="00A02D48">
      <w:pPr>
        <w:pStyle w:val="BodyText"/>
        <w:ind w:left="720"/>
      </w:pPr>
    </w:p>
    <w:p w14:paraId="4D1B78BD" w14:textId="77777777" w:rsidR="00A02D48" w:rsidRDefault="00A02D48">
      <w:pPr>
        <w:pStyle w:val="BodyText"/>
        <w:ind w:left="720"/>
      </w:pPr>
    </w:p>
    <w:p w14:paraId="30590FD7" w14:textId="1C467108" w:rsidR="00E72E2A" w:rsidRDefault="00E445AE">
      <w:pPr>
        <w:pStyle w:val="BodyText"/>
        <w:ind w:left="720"/>
      </w:pPr>
      <w:r>
        <w:t>Balanced equation is,</w:t>
      </w:r>
    </w:p>
    <w:p w14:paraId="63C1877D" w14:textId="77777777" w:rsidR="00E72E2A" w:rsidRDefault="00E445AE">
      <w:pPr>
        <w:pStyle w:val="BodyText"/>
        <w:spacing w:before="4"/>
        <w:rPr>
          <w:sz w:val="17"/>
        </w:rPr>
      </w:pPr>
      <w:r>
        <w:rPr>
          <w:noProof/>
        </w:rPr>
        <w:drawing>
          <wp:anchor distT="0" distB="0" distL="0" distR="0" simplePos="0" relativeHeight="12" behindDoc="0" locked="0" layoutInCell="1" allowOverlap="1" wp14:anchorId="3946AEB0" wp14:editId="67A87385">
            <wp:simplePos x="0" y="0"/>
            <wp:positionH relativeFrom="page">
              <wp:posOffset>599312</wp:posOffset>
            </wp:positionH>
            <wp:positionV relativeFrom="paragraph">
              <wp:posOffset>151690</wp:posOffset>
            </wp:positionV>
            <wp:extent cx="2586535" cy="32385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0" cstate="print"/>
                    <a:stretch>
                      <a:fillRect/>
                    </a:stretch>
                  </pic:blipFill>
                  <pic:spPr>
                    <a:xfrm>
                      <a:off x="0" y="0"/>
                      <a:ext cx="2586535" cy="323850"/>
                    </a:xfrm>
                    <a:prstGeom prst="rect">
                      <a:avLst/>
                    </a:prstGeom>
                  </pic:spPr>
                </pic:pic>
              </a:graphicData>
            </a:graphic>
          </wp:anchor>
        </w:drawing>
      </w:r>
    </w:p>
    <w:p w14:paraId="1277C531" w14:textId="77777777" w:rsidR="00E72E2A" w:rsidRDefault="00E445AE">
      <w:pPr>
        <w:pStyle w:val="BodyText"/>
        <w:spacing w:before="205"/>
        <w:ind w:left="720"/>
      </w:pPr>
      <w:r>
        <w:rPr>
          <w:rFonts w:ascii="Symbol" w:hAnsi="Symbol"/>
        </w:rPr>
        <w:t></w:t>
      </w:r>
      <w:r>
        <w:rPr>
          <w:rFonts w:ascii="Times New Roman" w:hAnsi="Times New Roman"/>
        </w:rPr>
        <w:t xml:space="preserve"> </w:t>
      </w:r>
      <w:r>
        <w:t>The number of atoms of each element of reactants = The number of atoms of each element of products</w:t>
      </w:r>
    </w:p>
    <w:p w14:paraId="17D4A92B" w14:textId="77777777" w:rsidR="00E72E2A" w:rsidRDefault="00E72E2A">
      <w:pPr>
        <w:pStyle w:val="BodyText"/>
        <w:spacing w:before="11"/>
        <w:rPr>
          <w:sz w:val="31"/>
        </w:rPr>
      </w:pPr>
    </w:p>
    <w:p w14:paraId="546A8B38" w14:textId="77777777" w:rsidR="00E72E2A" w:rsidRDefault="00E445AE">
      <w:pPr>
        <w:pStyle w:val="Heading4"/>
      </w:pPr>
      <w:r>
        <w:rPr>
          <w:u w:val="thick"/>
        </w:rPr>
        <w:t>Step 6</w:t>
      </w:r>
    </w:p>
    <w:p w14:paraId="166BD0D1" w14:textId="77777777" w:rsidR="00E72E2A" w:rsidRDefault="00E445AE">
      <w:pPr>
        <w:spacing w:before="57"/>
        <w:ind w:left="720"/>
        <w:rPr>
          <w:b/>
          <w:sz w:val="23"/>
        </w:rPr>
      </w:pPr>
      <w:r>
        <w:rPr>
          <w:b/>
          <w:sz w:val="23"/>
        </w:rPr>
        <w:t>Writing Specific Conditions on the Arrow</w:t>
      </w:r>
    </w:p>
    <w:p w14:paraId="4136A3DD" w14:textId="77777777" w:rsidR="00E72E2A" w:rsidRDefault="00E445AE">
      <w:pPr>
        <w:pStyle w:val="BodyText"/>
        <w:spacing w:before="48" w:line="273" w:lineRule="auto"/>
        <w:ind w:left="720" w:right="811"/>
      </w:pPr>
      <w:r>
        <w:rPr>
          <w:noProof/>
        </w:rPr>
        <w:drawing>
          <wp:anchor distT="0" distB="0" distL="0" distR="0" simplePos="0" relativeHeight="13" behindDoc="0" locked="0" layoutInCell="1" allowOverlap="1" wp14:anchorId="4464B080" wp14:editId="65D3E9A7">
            <wp:simplePos x="0" y="0"/>
            <wp:positionH relativeFrom="page">
              <wp:posOffset>561271</wp:posOffset>
            </wp:positionH>
            <wp:positionV relativeFrom="paragraph">
              <wp:posOffset>478739</wp:posOffset>
            </wp:positionV>
            <wp:extent cx="2026675" cy="20955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2026675" cy="209550"/>
                    </a:xfrm>
                    <a:prstGeom prst="rect">
                      <a:avLst/>
                    </a:prstGeom>
                  </pic:spPr>
                </pic:pic>
              </a:graphicData>
            </a:graphic>
          </wp:anchor>
        </w:drawing>
      </w:r>
      <w:r>
        <w:t>The reaction is carried out in the presence of ‘Heat’. On heating, magnesium combines with oxygen present in air to form magnesium oxide.</w:t>
      </w:r>
    </w:p>
    <w:p w14:paraId="68392921" w14:textId="77777777" w:rsidR="00E72E2A" w:rsidRDefault="00E72E2A">
      <w:pPr>
        <w:pStyle w:val="BodyText"/>
      </w:pPr>
    </w:p>
    <w:p w14:paraId="73EBBAA4" w14:textId="77777777" w:rsidR="00E72E2A" w:rsidRDefault="00E445AE">
      <w:pPr>
        <w:pStyle w:val="Heading4"/>
      </w:pPr>
      <w:r>
        <w:rPr>
          <w:u w:val="thick"/>
        </w:rPr>
        <w:t>Step 7</w:t>
      </w:r>
    </w:p>
    <w:p w14:paraId="356415BF" w14:textId="77777777" w:rsidR="00E72E2A" w:rsidRDefault="00E445AE">
      <w:pPr>
        <w:spacing w:before="62"/>
        <w:ind w:left="720"/>
        <w:rPr>
          <w:b/>
          <w:sz w:val="23"/>
        </w:rPr>
      </w:pPr>
      <w:r>
        <w:rPr>
          <w:b/>
          <w:sz w:val="23"/>
        </w:rPr>
        <w:t>Writing Symbols of Physical States</w:t>
      </w:r>
    </w:p>
    <w:p w14:paraId="5BA31714" w14:textId="77777777" w:rsidR="00E72E2A" w:rsidRDefault="00E445AE">
      <w:pPr>
        <w:pStyle w:val="BodyText"/>
        <w:spacing w:before="4"/>
        <w:rPr>
          <w:b/>
          <w:sz w:val="10"/>
        </w:rPr>
      </w:pPr>
      <w:r>
        <w:rPr>
          <w:noProof/>
        </w:rPr>
        <w:drawing>
          <wp:anchor distT="0" distB="0" distL="0" distR="0" simplePos="0" relativeHeight="14" behindDoc="0" locked="0" layoutInCell="1" allowOverlap="1" wp14:anchorId="0DB78CA1" wp14:editId="559AB19D">
            <wp:simplePos x="0" y="0"/>
            <wp:positionH relativeFrom="page">
              <wp:posOffset>580278</wp:posOffset>
            </wp:positionH>
            <wp:positionV relativeFrom="paragraph">
              <wp:posOffset>100893</wp:posOffset>
            </wp:positionV>
            <wp:extent cx="2341503" cy="209550"/>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2" cstate="print"/>
                    <a:stretch>
                      <a:fillRect/>
                    </a:stretch>
                  </pic:blipFill>
                  <pic:spPr>
                    <a:xfrm>
                      <a:off x="0" y="0"/>
                      <a:ext cx="2341503" cy="209550"/>
                    </a:xfrm>
                    <a:prstGeom prst="rect">
                      <a:avLst/>
                    </a:prstGeom>
                  </pic:spPr>
                </pic:pic>
              </a:graphicData>
            </a:graphic>
          </wp:anchor>
        </w:drawing>
      </w:r>
    </w:p>
    <w:p w14:paraId="1AB93A2D" w14:textId="77777777" w:rsidR="00E72E2A" w:rsidRDefault="00E72E2A">
      <w:pPr>
        <w:pStyle w:val="BodyText"/>
        <w:spacing w:before="5"/>
        <w:rPr>
          <w:b/>
        </w:rPr>
      </w:pPr>
    </w:p>
    <w:p w14:paraId="4EF99701" w14:textId="77777777" w:rsidR="00E72E2A" w:rsidRDefault="00E445AE">
      <w:pPr>
        <w:pStyle w:val="BodyText"/>
        <w:ind w:left="720"/>
      </w:pPr>
      <w:r>
        <w:t>Using these steps, you can balance any chemical equation.</w:t>
      </w:r>
    </w:p>
    <w:p w14:paraId="0D202D46" w14:textId="77777777" w:rsidR="00E72E2A" w:rsidRDefault="00E72E2A"/>
    <w:p w14:paraId="2742DAA2" w14:textId="77777777" w:rsidR="00E72E2A" w:rsidRDefault="00E445AE">
      <w:pPr>
        <w:pStyle w:val="Heading1"/>
        <w:spacing w:before="92"/>
      </w:pPr>
      <w:r>
        <w:rPr>
          <w:color w:val="538DD3"/>
        </w:rPr>
        <w:t>Types of Chemical Reactions</w:t>
      </w:r>
    </w:p>
    <w:p w14:paraId="4ACA316C" w14:textId="77777777" w:rsidR="00E72E2A" w:rsidRDefault="00000000">
      <w:pPr>
        <w:pStyle w:val="BodyText"/>
        <w:spacing w:before="2"/>
        <w:rPr>
          <w:b/>
          <w:sz w:val="26"/>
        </w:rPr>
      </w:pPr>
      <w:r>
        <w:pict w14:anchorId="2A9CA58F">
          <v:rect id="_x0000_s2053" style="position:absolute;margin-left:34.6pt;margin-top:17pt;width:496.25pt;height:.5pt;z-index:-15720960;mso-wrap-distance-left:0;mso-wrap-distance-right:0;mso-position-horizontal-relative:page" fillcolor="#4f81bc" stroked="f">
            <w10:wrap type="topAndBottom" anchorx="page"/>
          </v:rect>
        </w:pict>
      </w:r>
    </w:p>
    <w:p w14:paraId="49D6DB65" w14:textId="77777777" w:rsidR="00E72E2A" w:rsidRDefault="00E72E2A">
      <w:pPr>
        <w:pStyle w:val="BodyText"/>
        <w:spacing w:before="2"/>
        <w:rPr>
          <w:b/>
          <w:sz w:val="13"/>
        </w:rPr>
      </w:pPr>
    </w:p>
    <w:p w14:paraId="52AB7F64" w14:textId="77777777" w:rsidR="00E72E2A" w:rsidRDefault="00E445AE">
      <w:pPr>
        <w:pStyle w:val="Heading2"/>
      </w:pPr>
      <w:r>
        <w:t>Combination Reaction</w:t>
      </w:r>
    </w:p>
    <w:p w14:paraId="18430708" w14:textId="77777777" w:rsidR="00E72E2A" w:rsidRDefault="00E445AE">
      <w:pPr>
        <w:pStyle w:val="BodyText"/>
        <w:spacing w:before="57" w:line="278" w:lineRule="auto"/>
        <w:ind w:left="720" w:right="811"/>
      </w:pPr>
      <w:r>
        <w:t>When two or more substances combine to form a single product, the reaction is known as a combination reaction.</w:t>
      </w:r>
    </w:p>
    <w:p w14:paraId="5E71805E" w14:textId="77777777" w:rsidR="00E72E2A" w:rsidRDefault="00E445AE">
      <w:pPr>
        <w:pStyle w:val="BodyText"/>
        <w:spacing w:line="260" w:lineRule="exact"/>
        <w:ind w:left="720"/>
      </w:pPr>
      <w:r>
        <w:t>For example:</w:t>
      </w:r>
    </w:p>
    <w:p w14:paraId="43567469" w14:textId="77777777" w:rsidR="00E72E2A" w:rsidRDefault="00E445AE">
      <w:pPr>
        <w:pStyle w:val="BodyText"/>
        <w:tabs>
          <w:tab w:val="left" w:pos="1416"/>
        </w:tabs>
        <w:spacing w:before="43" w:line="268" w:lineRule="auto"/>
        <w:ind w:left="720" w:right="4397"/>
        <w:rPr>
          <w:sz w:val="15"/>
        </w:rPr>
      </w:pPr>
      <w:r>
        <w:rPr>
          <w:spacing w:val="-4"/>
        </w:rPr>
        <w:t xml:space="preserve">In </w:t>
      </w:r>
      <w:r>
        <w:t xml:space="preserve">the laboratory, iron </w:t>
      </w:r>
      <w:proofErr w:type="spellStart"/>
      <w:r>
        <w:t>sulphide</w:t>
      </w:r>
      <w:proofErr w:type="spellEnd"/>
      <w:r>
        <w:t xml:space="preserve"> is prepared by mixing iron and </w:t>
      </w:r>
      <w:proofErr w:type="spellStart"/>
      <w:r>
        <w:t>sulphur</w:t>
      </w:r>
      <w:proofErr w:type="spellEnd"/>
      <w:r>
        <w:t xml:space="preserve">. </w:t>
      </w:r>
      <w:r>
        <w:rPr>
          <w:position w:val="2"/>
        </w:rPr>
        <w:t>Fe</w:t>
      </w:r>
      <w:r>
        <w:rPr>
          <w:sz w:val="15"/>
        </w:rPr>
        <w:t>(s)</w:t>
      </w:r>
      <w:r>
        <w:rPr>
          <w:sz w:val="15"/>
        </w:rPr>
        <w:tab/>
      </w:r>
      <w:r>
        <w:rPr>
          <w:position w:val="2"/>
        </w:rPr>
        <w:t>+ S</w:t>
      </w:r>
      <w:r>
        <w:rPr>
          <w:sz w:val="15"/>
        </w:rPr>
        <w:t xml:space="preserve">(s) </w:t>
      </w:r>
      <w:r>
        <w:rPr>
          <w:rFonts w:ascii="Symbol" w:hAnsi="Symbol"/>
          <w:position w:val="2"/>
        </w:rPr>
        <w:t></w:t>
      </w:r>
      <w:r>
        <w:rPr>
          <w:rFonts w:ascii="Times New Roman" w:hAnsi="Times New Roman"/>
          <w:spacing w:val="12"/>
          <w:position w:val="2"/>
        </w:rPr>
        <w:t xml:space="preserve"> </w:t>
      </w:r>
      <w:proofErr w:type="spellStart"/>
      <w:r>
        <w:rPr>
          <w:position w:val="2"/>
        </w:rPr>
        <w:t>FeS</w:t>
      </w:r>
      <w:proofErr w:type="spellEnd"/>
      <w:r>
        <w:rPr>
          <w:sz w:val="15"/>
        </w:rPr>
        <w:t>(s)</w:t>
      </w:r>
    </w:p>
    <w:p w14:paraId="66BCA6F3" w14:textId="77777777" w:rsidR="00E72E2A" w:rsidRDefault="00E445AE">
      <w:pPr>
        <w:pStyle w:val="ListParagraph"/>
        <w:numPr>
          <w:ilvl w:val="0"/>
          <w:numId w:val="1"/>
        </w:numPr>
        <w:tabs>
          <w:tab w:val="left" w:pos="1080"/>
          <w:tab w:val="left" w:pos="1081"/>
        </w:tabs>
        <w:spacing w:line="288" w:lineRule="auto"/>
        <w:ind w:right="720"/>
        <w:rPr>
          <w:sz w:val="23"/>
        </w:rPr>
      </w:pPr>
      <w:r>
        <w:rPr>
          <w:b/>
          <w:sz w:val="24"/>
        </w:rPr>
        <w:t>Endothermic Reaction</w:t>
      </w:r>
      <w:r>
        <w:rPr>
          <w:sz w:val="24"/>
        </w:rPr>
        <w:t xml:space="preserve">: </w:t>
      </w:r>
      <w:r>
        <w:rPr>
          <w:sz w:val="23"/>
        </w:rPr>
        <w:t>The reactions accompanied by the absorption of heat are called endothermic</w:t>
      </w:r>
      <w:r>
        <w:rPr>
          <w:spacing w:val="-2"/>
          <w:sz w:val="23"/>
        </w:rPr>
        <w:t xml:space="preserve"> </w:t>
      </w:r>
      <w:r>
        <w:rPr>
          <w:sz w:val="23"/>
        </w:rPr>
        <w:t>reactions.</w:t>
      </w:r>
    </w:p>
    <w:p w14:paraId="6E5DAB11" w14:textId="77777777" w:rsidR="00E72E2A" w:rsidRDefault="00E445AE">
      <w:pPr>
        <w:pStyle w:val="ListParagraph"/>
        <w:numPr>
          <w:ilvl w:val="0"/>
          <w:numId w:val="1"/>
        </w:numPr>
        <w:tabs>
          <w:tab w:val="left" w:pos="1080"/>
          <w:tab w:val="left" w:pos="1081"/>
        </w:tabs>
        <w:spacing w:line="255" w:lineRule="exact"/>
        <w:ind w:hanging="361"/>
        <w:rPr>
          <w:sz w:val="23"/>
        </w:rPr>
      </w:pPr>
      <w:r>
        <w:rPr>
          <w:b/>
          <w:sz w:val="24"/>
        </w:rPr>
        <w:t>Exothermic</w:t>
      </w:r>
      <w:r>
        <w:rPr>
          <w:b/>
          <w:spacing w:val="22"/>
          <w:sz w:val="24"/>
        </w:rPr>
        <w:t xml:space="preserve"> </w:t>
      </w:r>
      <w:r>
        <w:rPr>
          <w:b/>
          <w:sz w:val="24"/>
        </w:rPr>
        <w:t>Reaction</w:t>
      </w:r>
      <w:r>
        <w:rPr>
          <w:sz w:val="24"/>
        </w:rPr>
        <w:t>:</w:t>
      </w:r>
      <w:r>
        <w:rPr>
          <w:spacing w:val="23"/>
          <w:sz w:val="24"/>
        </w:rPr>
        <w:t xml:space="preserve"> </w:t>
      </w:r>
      <w:r>
        <w:rPr>
          <w:sz w:val="23"/>
        </w:rPr>
        <w:t>The</w:t>
      </w:r>
      <w:r>
        <w:rPr>
          <w:spacing w:val="21"/>
          <w:sz w:val="23"/>
        </w:rPr>
        <w:t xml:space="preserve"> </w:t>
      </w:r>
      <w:r>
        <w:rPr>
          <w:sz w:val="23"/>
        </w:rPr>
        <w:t>reactions</w:t>
      </w:r>
      <w:r>
        <w:rPr>
          <w:spacing w:val="15"/>
          <w:sz w:val="23"/>
        </w:rPr>
        <w:t xml:space="preserve"> </w:t>
      </w:r>
      <w:r>
        <w:rPr>
          <w:sz w:val="23"/>
        </w:rPr>
        <w:t>accompanied</w:t>
      </w:r>
      <w:r>
        <w:rPr>
          <w:spacing w:val="21"/>
          <w:sz w:val="23"/>
        </w:rPr>
        <w:t xml:space="preserve"> </w:t>
      </w:r>
      <w:r>
        <w:rPr>
          <w:sz w:val="23"/>
        </w:rPr>
        <w:t>by</w:t>
      </w:r>
      <w:r>
        <w:rPr>
          <w:spacing w:val="19"/>
          <w:sz w:val="23"/>
        </w:rPr>
        <w:t xml:space="preserve"> </w:t>
      </w:r>
      <w:r>
        <w:rPr>
          <w:sz w:val="23"/>
        </w:rPr>
        <w:t>the</w:t>
      </w:r>
      <w:r>
        <w:rPr>
          <w:spacing w:val="22"/>
          <w:sz w:val="23"/>
        </w:rPr>
        <w:t xml:space="preserve"> </w:t>
      </w:r>
      <w:r>
        <w:rPr>
          <w:sz w:val="23"/>
        </w:rPr>
        <w:t>evolution</w:t>
      </w:r>
      <w:r>
        <w:rPr>
          <w:spacing w:val="21"/>
          <w:sz w:val="23"/>
        </w:rPr>
        <w:t xml:space="preserve"> </w:t>
      </w:r>
      <w:r>
        <w:rPr>
          <w:sz w:val="23"/>
        </w:rPr>
        <w:t>of</w:t>
      </w:r>
      <w:r>
        <w:rPr>
          <w:spacing w:val="18"/>
          <w:sz w:val="23"/>
        </w:rPr>
        <w:t xml:space="preserve"> </w:t>
      </w:r>
      <w:r>
        <w:rPr>
          <w:sz w:val="23"/>
        </w:rPr>
        <w:t>heat</w:t>
      </w:r>
      <w:r>
        <w:rPr>
          <w:spacing w:val="18"/>
          <w:sz w:val="23"/>
        </w:rPr>
        <w:t xml:space="preserve"> </w:t>
      </w:r>
      <w:r>
        <w:rPr>
          <w:sz w:val="23"/>
        </w:rPr>
        <w:t>are</w:t>
      </w:r>
      <w:r>
        <w:rPr>
          <w:spacing w:val="16"/>
          <w:sz w:val="23"/>
        </w:rPr>
        <w:t xml:space="preserve"> </w:t>
      </w:r>
      <w:r>
        <w:rPr>
          <w:sz w:val="23"/>
        </w:rPr>
        <w:t>called</w:t>
      </w:r>
      <w:r>
        <w:rPr>
          <w:spacing w:val="21"/>
          <w:sz w:val="23"/>
        </w:rPr>
        <w:t xml:space="preserve"> </w:t>
      </w:r>
      <w:r>
        <w:rPr>
          <w:sz w:val="23"/>
        </w:rPr>
        <w:t>endothermic</w:t>
      </w:r>
    </w:p>
    <w:p w14:paraId="1A788F82" w14:textId="77777777" w:rsidR="00E72E2A" w:rsidRDefault="00E445AE">
      <w:pPr>
        <w:pStyle w:val="BodyText"/>
        <w:spacing w:before="55"/>
        <w:ind w:left="1080"/>
      </w:pPr>
      <w:r>
        <w:t>reactions.</w:t>
      </w:r>
    </w:p>
    <w:p w14:paraId="1E262A19" w14:textId="77777777" w:rsidR="00E72E2A" w:rsidRDefault="00E445AE">
      <w:pPr>
        <w:pStyle w:val="Heading2"/>
        <w:spacing w:before="188"/>
      </w:pPr>
      <w:r>
        <w:t>Decomposition Reaction</w:t>
      </w:r>
    </w:p>
    <w:p w14:paraId="3929B994" w14:textId="77777777" w:rsidR="00E72E2A" w:rsidRDefault="00E445AE">
      <w:pPr>
        <w:pStyle w:val="BodyText"/>
        <w:spacing w:before="57" w:line="273" w:lineRule="auto"/>
        <w:ind w:left="720"/>
      </w:pPr>
      <w:r>
        <w:t>A chemical reaction in which a single compound splits into two or more simple substances is called a decomposition reaction.</w:t>
      </w:r>
    </w:p>
    <w:p w14:paraId="10C13AF6" w14:textId="77777777" w:rsidR="00E72E2A" w:rsidRDefault="00E445AE">
      <w:pPr>
        <w:pStyle w:val="BodyText"/>
        <w:spacing w:before="6"/>
        <w:ind w:left="720"/>
      </w:pPr>
      <w:r>
        <w:t>For example:</w:t>
      </w:r>
    </w:p>
    <w:p w14:paraId="5FFF9AD3" w14:textId="77777777" w:rsidR="00E72E2A" w:rsidRDefault="00E445AE">
      <w:pPr>
        <w:pStyle w:val="BodyText"/>
        <w:spacing w:before="38" w:line="278" w:lineRule="auto"/>
        <w:ind w:left="720" w:right="811"/>
      </w:pPr>
      <w:r>
        <w:t>When mercuric oxide is heated in a crucible, the orange-red powder begins to darken and a silver mirror begins to deposit on the cooler parts of the crucible.</w:t>
      </w:r>
    </w:p>
    <w:p w14:paraId="0B4D4923" w14:textId="77777777" w:rsidR="004F606D" w:rsidRDefault="004F606D">
      <w:pPr>
        <w:pStyle w:val="BodyText"/>
        <w:spacing w:before="38" w:line="278" w:lineRule="auto"/>
        <w:ind w:left="720" w:right="811"/>
      </w:pPr>
    </w:p>
    <w:p w14:paraId="6BE377FA" w14:textId="77777777" w:rsidR="00E72E2A" w:rsidRDefault="00E445AE">
      <w:pPr>
        <w:tabs>
          <w:tab w:val="left" w:pos="2262"/>
          <w:tab w:val="left" w:pos="4533"/>
          <w:tab w:val="left" w:pos="4926"/>
        </w:tabs>
        <w:spacing w:before="90"/>
        <w:ind w:left="1037"/>
        <w:rPr>
          <w:sz w:val="23"/>
        </w:rPr>
      </w:pPr>
      <w:r>
        <w:rPr>
          <w:spacing w:val="-1"/>
          <w:position w:val="2"/>
          <w:sz w:val="23"/>
        </w:rPr>
        <w:lastRenderedPageBreak/>
        <w:t>2HgO</w:t>
      </w:r>
      <w:r>
        <w:rPr>
          <w:spacing w:val="-1"/>
          <w:sz w:val="15"/>
        </w:rPr>
        <w:t>(s)</w:t>
      </w:r>
      <w:r>
        <w:rPr>
          <w:spacing w:val="-1"/>
          <w:sz w:val="15"/>
        </w:rPr>
        <w:tab/>
      </w:r>
      <w:r>
        <w:rPr>
          <w:noProof/>
          <w:position w:val="2"/>
          <w:sz w:val="15"/>
        </w:rPr>
        <w:drawing>
          <wp:inline distT="0" distB="0" distL="0" distR="0" wp14:anchorId="56882A67" wp14:editId="40CF87E3">
            <wp:extent cx="646590" cy="19606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3" cstate="print"/>
                    <a:stretch>
                      <a:fillRect/>
                    </a:stretch>
                  </pic:blipFill>
                  <pic:spPr>
                    <a:xfrm>
                      <a:off x="0" y="0"/>
                      <a:ext cx="646590" cy="196060"/>
                    </a:xfrm>
                    <a:prstGeom prst="rect">
                      <a:avLst/>
                    </a:prstGeom>
                  </pic:spPr>
                </pic:pic>
              </a:graphicData>
            </a:graphic>
          </wp:inline>
        </w:drawing>
      </w:r>
      <w:r>
        <w:rPr>
          <w:rFonts w:ascii="Times New Roman" w:hAnsi="Times New Roman"/>
          <w:position w:val="2"/>
          <w:sz w:val="15"/>
        </w:rPr>
        <w:t xml:space="preserve">        </w:t>
      </w:r>
      <w:r>
        <w:rPr>
          <w:rFonts w:ascii="Times New Roman" w:hAnsi="Times New Roman"/>
          <w:spacing w:val="2"/>
          <w:position w:val="2"/>
          <w:sz w:val="15"/>
        </w:rPr>
        <w:t xml:space="preserve"> </w:t>
      </w:r>
      <w:r>
        <w:rPr>
          <w:position w:val="2"/>
          <w:sz w:val="23"/>
        </w:rPr>
        <w:t>2Hg</w:t>
      </w:r>
      <w:r>
        <w:rPr>
          <w:sz w:val="15"/>
        </w:rPr>
        <w:t>(s)</w:t>
      </w:r>
      <w:r>
        <w:rPr>
          <w:sz w:val="15"/>
        </w:rPr>
        <w:tab/>
      </w:r>
      <w:r>
        <w:rPr>
          <w:position w:val="2"/>
          <w:sz w:val="23"/>
        </w:rPr>
        <w:t>+</w:t>
      </w:r>
      <w:r>
        <w:rPr>
          <w:position w:val="2"/>
          <w:sz w:val="23"/>
        </w:rPr>
        <w:tab/>
        <w:t>O</w:t>
      </w:r>
      <w:r>
        <w:rPr>
          <w:sz w:val="15"/>
        </w:rPr>
        <w:t>2</w:t>
      </w:r>
      <w:r>
        <w:rPr>
          <w:spacing w:val="23"/>
          <w:sz w:val="15"/>
        </w:rPr>
        <w:t xml:space="preserve"> </w:t>
      </w:r>
      <w:r>
        <w:rPr>
          <w:position w:val="2"/>
          <w:sz w:val="23"/>
        </w:rPr>
        <w:t>↑</w:t>
      </w:r>
    </w:p>
    <w:p w14:paraId="107E9E2B" w14:textId="77777777" w:rsidR="00E72E2A" w:rsidRDefault="00E445AE">
      <w:pPr>
        <w:pStyle w:val="BodyText"/>
        <w:tabs>
          <w:tab w:val="left" w:pos="3495"/>
          <w:tab w:val="left" w:pos="4830"/>
        </w:tabs>
        <w:spacing w:before="36"/>
        <w:ind w:left="720"/>
      </w:pPr>
      <w:r>
        <w:t>Mercuric</w:t>
      </w:r>
      <w:r>
        <w:rPr>
          <w:spacing w:val="-4"/>
        </w:rPr>
        <w:t xml:space="preserve"> </w:t>
      </w:r>
      <w:r>
        <w:t>oxide</w:t>
      </w:r>
      <w:r>
        <w:tab/>
        <w:t>Mercury</w:t>
      </w:r>
      <w:r>
        <w:tab/>
        <w:t>Oxygen</w:t>
      </w:r>
    </w:p>
    <w:p w14:paraId="08911FED" w14:textId="77777777" w:rsidR="00A02D48" w:rsidRDefault="00A02D48">
      <w:pPr>
        <w:pStyle w:val="BodyText"/>
        <w:tabs>
          <w:tab w:val="left" w:pos="3495"/>
          <w:tab w:val="left" w:pos="4830"/>
        </w:tabs>
        <w:spacing w:before="36"/>
        <w:ind w:left="720"/>
      </w:pPr>
    </w:p>
    <w:p w14:paraId="25BBA783" w14:textId="77777777" w:rsidR="00A02D48" w:rsidRDefault="00A02D48">
      <w:pPr>
        <w:pStyle w:val="BodyText"/>
        <w:tabs>
          <w:tab w:val="left" w:pos="3495"/>
          <w:tab w:val="left" w:pos="4830"/>
        </w:tabs>
        <w:spacing w:before="36"/>
        <w:ind w:left="720"/>
      </w:pPr>
    </w:p>
    <w:p w14:paraId="6486A445" w14:textId="77777777" w:rsidR="00E72E2A" w:rsidRDefault="00E445AE">
      <w:pPr>
        <w:pStyle w:val="ListParagraph"/>
        <w:numPr>
          <w:ilvl w:val="1"/>
          <w:numId w:val="1"/>
        </w:numPr>
        <w:tabs>
          <w:tab w:val="left" w:pos="1171"/>
          <w:tab w:val="left" w:pos="1172"/>
        </w:tabs>
        <w:spacing w:before="32" w:line="283" w:lineRule="auto"/>
        <w:ind w:right="727"/>
        <w:rPr>
          <w:sz w:val="23"/>
        </w:rPr>
      </w:pPr>
      <w:r>
        <w:rPr>
          <w:b/>
          <w:sz w:val="24"/>
        </w:rPr>
        <w:t>Thermal Decomposition Reaction</w:t>
      </w:r>
      <w:r>
        <w:rPr>
          <w:sz w:val="24"/>
        </w:rPr>
        <w:t xml:space="preserve">: </w:t>
      </w:r>
      <w:r>
        <w:rPr>
          <w:sz w:val="23"/>
        </w:rPr>
        <w:t>The decomposition reactions carried out by heating are known as thermal decomposition</w:t>
      </w:r>
      <w:r>
        <w:rPr>
          <w:spacing w:val="-8"/>
          <w:sz w:val="23"/>
        </w:rPr>
        <w:t xml:space="preserve"> </w:t>
      </w:r>
      <w:r>
        <w:rPr>
          <w:sz w:val="23"/>
        </w:rPr>
        <w:t>reactions.</w:t>
      </w:r>
    </w:p>
    <w:p w14:paraId="1C58E44E" w14:textId="77777777" w:rsidR="00E72E2A" w:rsidRDefault="00E445AE">
      <w:pPr>
        <w:pStyle w:val="ListParagraph"/>
        <w:numPr>
          <w:ilvl w:val="1"/>
          <w:numId w:val="1"/>
        </w:numPr>
        <w:tabs>
          <w:tab w:val="left" w:pos="1171"/>
          <w:tab w:val="left" w:pos="1172"/>
        </w:tabs>
        <w:spacing w:line="261" w:lineRule="exact"/>
        <w:ind w:hanging="361"/>
        <w:rPr>
          <w:sz w:val="23"/>
        </w:rPr>
      </w:pPr>
      <w:r>
        <w:rPr>
          <w:b/>
          <w:sz w:val="24"/>
        </w:rPr>
        <w:t xml:space="preserve">Photochemical reaction: </w:t>
      </w:r>
      <w:r>
        <w:rPr>
          <w:sz w:val="23"/>
        </w:rPr>
        <w:t xml:space="preserve">The chemical reactions </w:t>
      </w:r>
      <w:r>
        <w:rPr>
          <w:spacing w:val="-3"/>
          <w:sz w:val="23"/>
        </w:rPr>
        <w:t>which</w:t>
      </w:r>
      <w:r>
        <w:rPr>
          <w:spacing w:val="25"/>
          <w:sz w:val="23"/>
        </w:rPr>
        <w:t xml:space="preserve"> </w:t>
      </w:r>
      <w:r>
        <w:rPr>
          <w:sz w:val="23"/>
        </w:rPr>
        <w:t xml:space="preserve">proceed </w:t>
      </w:r>
      <w:r>
        <w:rPr>
          <w:spacing w:val="-3"/>
          <w:sz w:val="23"/>
        </w:rPr>
        <w:t xml:space="preserve">with </w:t>
      </w:r>
      <w:r>
        <w:rPr>
          <w:sz w:val="23"/>
        </w:rPr>
        <w:t>the absorption of light energy</w:t>
      </w:r>
    </w:p>
    <w:p w14:paraId="193B33C5" w14:textId="77777777" w:rsidR="00E72E2A" w:rsidRDefault="00E445AE">
      <w:pPr>
        <w:pStyle w:val="BodyText"/>
        <w:spacing w:before="55"/>
        <w:ind w:left="1171"/>
      </w:pPr>
      <w:r>
        <w:t>are called photochemical reactions.</w:t>
      </w:r>
    </w:p>
    <w:p w14:paraId="0F3DBF39" w14:textId="77777777" w:rsidR="00E72E2A" w:rsidRDefault="00E445AE">
      <w:pPr>
        <w:pStyle w:val="Heading2"/>
        <w:spacing w:before="188"/>
      </w:pPr>
      <w:r>
        <w:t>Displacement</w:t>
      </w:r>
      <w:r>
        <w:rPr>
          <w:spacing w:val="-12"/>
        </w:rPr>
        <w:t xml:space="preserve"> </w:t>
      </w:r>
      <w:r>
        <w:t>Reaction</w:t>
      </w:r>
    </w:p>
    <w:p w14:paraId="4EDD9917" w14:textId="77777777" w:rsidR="00E72E2A" w:rsidRDefault="00E445AE">
      <w:pPr>
        <w:pStyle w:val="BodyText"/>
        <w:spacing w:before="56" w:line="278" w:lineRule="auto"/>
        <w:ind w:left="720" w:right="811"/>
      </w:pPr>
      <w:r>
        <w:t xml:space="preserve">Reactions in </w:t>
      </w:r>
      <w:r>
        <w:rPr>
          <w:spacing w:val="-3"/>
        </w:rPr>
        <w:t xml:space="preserve">which </w:t>
      </w:r>
      <w:r>
        <w:t xml:space="preserve">the more reactive element displaces the less reactive element from </w:t>
      </w:r>
      <w:r>
        <w:rPr>
          <w:spacing w:val="-2"/>
        </w:rPr>
        <w:t xml:space="preserve">its </w:t>
      </w:r>
      <w:r>
        <w:t>compound are called displacement</w:t>
      </w:r>
      <w:r>
        <w:rPr>
          <w:spacing w:val="-6"/>
        </w:rPr>
        <w:t xml:space="preserve"> </w:t>
      </w:r>
      <w:r>
        <w:t>reactions.</w:t>
      </w:r>
    </w:p>
    <w:p w14:paraId="2646E7B7" w14:textId="77777777" w:rsidR="00E72E2A" w:rsidRDefault="00E445AE">
      <w:pPr>
        <w:pStyle w:val="BodyText"/>
        <w:spacing w:line="260" w:lineRule="exact"/>
        <w:ind w:left="720"/>
      </w:pPr>
      <w:r>
        <w:t>For example:</w:t>
      </w:r>
    </w:p>
    <w:p w14:paraId="09342197" w14:textId="77777777" w:rsidR="00E72E2A" w:rsidRDefault="00E445AE">
      <w:pPr>
        <w:pStyle w:val="BodyText"/>
        <w:tabs>
          <w:tab w:val="left" w:pos="1531"/>
          <w:tab w:val="left" w:pos="1805"/>
          <w:tab w:val="left" w:pos="3529"/>
          <w:tab w:val="left" w:pos="4629"/>
          <w:tab w:val="left" w:pos="4715"/>
          <w:tab w:val="left" w:pos="6477"/>
        </w:tabs>
        <w:spacing w:before="43" w:line="273" w:lineRule="auto"/>
        <w:ind w:left="720" w:right="4966"/>
      </w:pPr>
      <w:r>
        <w:t xml:space="preserve">Zinc displaces copper in copper sulphate to form zinc sulphate. </w:t>
      </w:r>
      <w:r>
        <w:rPr>
          <w:position w:val="2"/>
        </w:rPr>
        <w:t>Zn</w:t>
      </w:r>
      <w:r>
        <w:rPr>
          <w:sz w:val="15"/>
        </w:rPr>
        <w:t>(</w:t>
      </w:r>
      <w:proofErr w:type="gramStart"/>
      <w:r>
        <w:rPr>
          <w:sz w:val="15"/>
        </w:rPr>
        <w:t xml:space="preserve">s)   </w:t>
      </w:r>
      <w:proofErr w:type="gramEnd"/>
      <w:r>
        <w:rPr>
          <w:spacing w:val="22"/>
          <w:sz w:val="15"/>
        </w:rPr>
        <w:t xml:space="preserve"> </w:t>
      </w:r>
      <w:r>
        <w:rPr>
          <w:position w:val="2"/>
        </w:rPr>
        <w:t>+</w:t>
      </w:r>
      <w:r>
        <w:rPr>
          <w:position w:val="2"/>
        </w:rPr>
        <w:tab/>
      </w:r>
      <w:r>
        <w:rPr>
          <w:position w:val="2"/>
        </w:rPr>
        <w:tab/>
      </w:r>
      <w:proofErr w:type="spellStart"/>
      <w:r>
        <w:rPr>
          <w:position w:val="2"/>
        </w:rPr>
        <w:t>CuSO</w:t>
      </w:r>
      <w:proofErr w:type="spellEnd"/>
      <w:r>
        <w:rPr>
          <w:sz w:val="15"/>
        </w:rPr>
        <w:t>4</w:t>
      </w:r>
      <w:r>
        <w:rPr>
          <w:spacing w:val="-1"/>
          <w:sz w:val="15"/>
        </w:rPr>
        <w:t xml:space="preserve"> </w:t>
      </w:r>
      <w:r>
        <w:rPr>
          <w:sz w:val="15"/>
        </w:rPr>
        <w:t>(</w:t>
      </w:r>
      <w:proofErr w:type="spellStart"/>
      <w:r>
        <w:rPr>
          <w:sz w:val="15"/>
        </w:rPr>
        <w:t>aq</w:t>
      </w:r>
      <w:proofErr w:type="spellEnd"/>
      <w:r>
        <w:rPr>
          <w:sz w:val="15"/>
        </w:rPr>
        <w:t>)</w:t>
      </w:r>
      <w:r>
        <w:rPr>
          <w:sz w:val="15"/>
        </w:rPr>
        <w:tab/>
      </w:r>
      <w:r>
        <w:rPr>
          <w:rFonts w:ascii="Symbol" w:hAnsi="Symbol"/>
          <w:position w:val="2"/>
        </w:rPr>
        <w:t></w:t>
      </w:r>
      <w:r>
        <w:rPr>
          <w:rFonts w:ascii="Times New Roman" w:hAnsi="Times New Roman"/>
          <w:position w:val="2"/>
        </w:rPr>
        <w:tab/>
      </w:r>
      <w:r>
        <w:rPr>
          <w:rFonts w:ascii="Times New Roman" w:hAnsi="Times New Roman"/>
          <w:position w:val="2"/>
        </w:rPr>
        <w:tab/>
      </w:r>
      <w:proofErr w:type="spellStart"/>
      <w:r>
        <w:rPr>
          <w:position w:val="2"/>
        </w:rPr>
        <w:t>ZnSO</w:t>
      </w:r>
      <w:proofErr w:type="spellEnd"/>
      <w:r>
        <w:rPr>
          <w:sz w:val="15"/>
        </w:rPr>
        <w:t>4 (</w:t>
      </w:r>
      <w:proofErr w:type="spellStart"/>
      <w:r>
        <w:rPr>
          <w:sz w:val="15"/>
        </w:rPr>
        <w:t>aq</w:t>
      </w:r>
      <w:proofErr w:type="spellEnd"/>
      <w:r>
        <w:rPr>
          <w:sz w:val="15"/>
        </w:rPr>
        <w:t xml:space="preserve">)   </w:t>
      </w:r>
      <w:r>
        <w:rPr>
          <w:spacing w:val="21"/>
          <w:sz w:val="15"/>
        </w:rPr>
        <w:t xml:space="preserve"> </w:t>
      </w:r>
      <w:r>
        <w:rPr>
          <w:position w:val="2"/>
        </w:rPr>
        <w:t>+</w:t>
      </w:r>
      <w:r>
        <w:rPr>
          <w:position w:val="2"/>
        </w:rPr>
        <w:tab/>
        <w:t>Cu</w:t>
      </w:r>
      <w:r>
        <w:rPr>
          <w:sz w:val="15"/>
        </w:rPr>
        <w:t xml:space="preserve">(s) </w:t>
      </w:r>
      <w:r>
        <w:t>Zinc</w:t>
      </w:r>
      <w:r>
        <w:tab/>
        <w:t>Copper</w:t>
      </w:r>
      <w:r>
        <w:rPr>
          <w:spacing w:val="-1"/>
        </w:rPr>
        <w:t xml:space="preserve"> </w:t>
      </w:r>
      <w:r>
        <w:t>sulphate</w:t>
      </w:r>
      <w:r>
        <w:tab/>
      </w:r>
      <w:r>
        <w:tab/>
        <w:t>Zinc</w:t>
      </w:r>
      <w:r>
        <w:rPr>
          <w:spacing w:val="-2"/>
        </w:rPr>
        <w:t xml:space="preserve"> </w:t>
      </w:r>
      <w:r>
        <w:t>sulphate</w:t>
      </w:r>
      <w:r>
        <w:tab/>
        <w:t>Copper</w:t>
      </w:r>
    </w:p>
    <w:p w14:paraId="2FF9439F" w14:textId="77777777" w:rsidR="00E72E2A" w:rsidRDefault="00E445AE">
      <w:pPr>
        <w:pStyle w:val="Heading2"/>
        <w:spacing w:before="156"/>
      </w:pPr>
      <w:r>
        <w:t>Double Displacement Reaction</w:t>
      </w:r>
    </w:p>
    <w:p w14:paraId="08A3F339" w14:textId="77777777" w:rsidR="00E72E2A" w:rsidRDefault="00E445AE">
      <w:pPr>
        <w:pStyle w:val="BodyText"/>
        <w:spacing w:before="56" w:line="273" w:lineRule="auto"/>
        <w:ind w:left="720"/>
      </w:pPr>
      <w:r>
        <w:t>Reactions in which ions of the reactants exchange places to form two new compounds, are called double displacement reactions.</w:t>
      </w:r>
    </w:p>
    <w:p w14:paraId="14B677A0" w14:textId="77777777" w:rsidR="00E72E2A" w:rsidRDefault="00E445AE">
      <w:pPr>
        <w:pStyle w:val="BodyText"/>
        <w:spacing w:before="7"/>
        <w:ind w:left="720"/>
      </w:pPr>
      <w:r>
        <w:t>For example:</w:t>
      </w:r>
    </w:p>
    <w:p w14:paraId="3717E528" w14:textId="77777777" w:rsidR="00E72E2A" w:rsidRDefault="00E445AE">
      <w:pPr>
        <w:pStyle w:val="BodyText"/>
        <w:tabs>
          <w:tab w:val="left" w:pos="2007"/>
          <w:tab w:val="left" w:pos="2712"/>
          <w:tab w:val="left" w:pos="3874"/>
          <w:tab w:val="left" w:pos="4422"/>
          <w:tab w:val="left" w:pos="5776"/>
          <w:tab w:val="left" w:pos="6419"/>
        </w:tabs>
        <w:spacing w:before="38" w:line="268" w:lineRule="auto"/>
        <w:ind w:left="720" w:right="3139"/>
        <w:rPr>
          <w:sz w:val="15"/>
        </w:rPr>
      </w:pPr>
      <w:r>
        <w:t xml:space="preserve">Sodium hydroxide reacts </w:t>
      </w:r>
      <w:r>
        <w:rPr>
          <w:spacing w:val="-3"/>
        </w:rPr>
        <w:t xml:space="preserve">with </w:t>
      </w:r>
      <w:r>
        <w:t xml:space="preserve">hydrochloric acid to form sodium chloride and water. </w:t>
      </w:r>
      <w:r>
        <w:rPr>
          <w:position w:val="2"/>
        </w:rPr>
        <w:t>NaOH</w:t>
      </w:r>
      <w:r>
        <w:rPr>
          <w:sz w:val="15"/>
        </w:rPr>
        <w:t>(</w:t>
      </w:r>
      <w:proofErr w:type="spellStart"/>
      <w:r>
        <w:rPr>
          <w:sz w:val="15"/>
        </w:rPr>
        <w:t>aq</w:t>
      </w:r>
      <w:proofErr w:type="spellEnd"/>
      <w:r>
        <w:rPr>
          <w:sz w:val="15"/>
        </w:rPr>
        <w:t>)</w:t>
      </w:r>
      <w:r>
        <w:rPr>
          <w:sz w:val="15"/>
        </w:rPr>
        <w:tab/>
      </w:r>
      <w:r>
        <w:rPr>
          <w:position w:val="2"/>
        </w:rPr>
        <w:t>+</w:t>
      </w:r>
      <w:r>
        <w:rPr>
          <w:position w:val="2"/>
        </w:rPr>
        <w:tab/>
        <w:t>HCl</w:t>
      </w:r>
      <w:r>
        <w:rPr>
          <w:sz w:val="15"/>
        </w:rPr>
        <w:t>(</w:t>
      </w:r>
      <w:proofErr w:type="spellStart"/>
      <w:r>
        <w:rPr>
          <w:sz w:val="15"/>
        </w:rPr>
        <w:t>aq</w:t>
      </w:r>
      <w:proofErr w:type="spellEnd"/>
      <w:r>
        <w:rPr>
          <w:sz w:val="15"/>
        </w:rPr>
        <w:t>)</w:t>
      </w:r>
      <w:r>
        <w:rPr>
          <w:sz w:val="15"/>
        </w:rPr>
        <w:tab/>
      </w:r>
      <w:r>
        <w:rPr>
          <w:rFonts w:ascii="Symbol" w:hAnsi="Symbol"/>
          <w:position w:val="2"/>
        </w:rPr>
        <w:t></w:t>
      </w:r>
      <w:r>
        <w:rPr>
          <w:rFonts w:ascii="Times New Roman" w:hAnsi="Times New Roman"/>
          <w:position w:val="2"/>
        </w:rPr>
        <w:tab/>
      </w:r>
      <w:r>
        <w:rPr>
          <w:position w:val="2"/>
        </w:rPr>
        <w:t>NaCl</w:t>
      </w:r>
      <w:r>
        <w:rPr>
          <w:sz w:val="15"/>
        </w:rPr>
        <w:t>(</w:t>
      </w:r>
      <w:proofErr w:type="spellStart"/>
      <w:r>
        <w:rPr>
          <w:sz w:val="15"/>
        </w:rPr>
        <w:t>aq</w:t>
      </w:r>
      <w:proofErr w:type="spellEnd"/>
      <w:r>
        <w:rPr>
          <w:sz w:val="15"/>
        </w:rPr>
        <w:t>)</w:t>
      </w:r>
      <w:r>
        <w:rPr>
          <w:sz w:val="15"/>
        </w:rPr>
        <w:tab/>
      </w:r>
      <w:r>
        <w:rPr>
          <w:position w:val="2"/>
        </w:rPr>
        <w:t>+</w:t>
      </w:r>
      <w:r>
        <w:rPr>
          <w:position w:val="2"/>
        </w:rPr>
        <w:tab/>
        <w:t>H</w:t>
      </w:r>
      <w:r>
        <w:rPr>
          <w:sz w:val="15"/>
        </w:rPr>
        <w:t>2</w:t>
      </w:r>
      <w:r>
        <w:rPr>
          <w:position w:val="2"/>
        </w:rPr>
        <w:t>O</w:t>
      </w:r>
      <w:r>
        <w:rPr>
          <w:sz w:val="15"/>
        </w:rPr>
        <w:t>(l)</w:t>
      </w:r>
    </w:p>
    <w:p w14:paraId="2ABEF391" w14:textId="77777777" w:rsidR="00E72E2A" w:rsidRDefault="00E445AE">
      <w:pPr>
        <w:pStyle w:val="Heading2"/>
        <w:spacing w:before="166"/>
      </w:pPr>
      <w:r>
        <w:t>Oxidation Reactions</w:t>
      </w:r>
    </w:p>
    <w:p w14:paraId="7A92D8D0" w14:textId="77777777" w:rsidR="00E72E2A" w:rsidRDefault="00E445AE">
      <w:pPr>
        <w:pStyle w:val="BodyText"/>
        <w:spacing w:before="56" w:line="273" w:lineRule="auto"/>
        <w:ind w:left="720" w:right="811"/>
      </w:pPr>
      <w:r>
        <w:t>Reactions which involve the addition of oxygen or the removal of hydrogen are called oxidation reactions. For example:</w:t>
      </w:r>
    </w:p>
    <w:p w14:paraId="6E94AD47" w14:textId="77777777" w:rsidR="00E72E2A" w:rsidRDefault="00E445AE">
      <w:pPr>
        <w:ind w:left="720"/>
        <w:rPr>
          <w:sz w:val="15"/>
        </w:rPr>
      </w:pPr>
      <w:r>
        <w:rPr>
          <w:position w:val="2"/>
          <w:sz w:val="23"/>
        </w:rPr>
        <w:t>C</w:t>
      </w:r>
      <w:r>
        <w:rPr>
          <w:sz w:val="15"/>
        </w:rPr>
        <w:t xml:space="preserve">(s) </w:t>
      </w:r>
      <w:r>
        <w:rPr>
          <w:position w:val="2"/>
          <w:sz w:val="23"/>
        </w:rPr>
        <w:t>+ 2H</w:t>
      </w:r>
      <w:r>
        <w:rPr>
          <w:sz w:val="15"/>
        </w:rPr>
        <w:t xml:space="preserve">2 (g) </w:t>
      </w:r>
      <w:r>
        <w:rPr>
          <w:rFonts w:ascii="Symbol" w:hAnsi="Symbol"/>
          <w:position w:val="2"/>
          <w:sz w:val="23"/>
        </w:rPr>
        <w:t></w:t>
      </w:r>
      <w:r>
        <w:rPr>
          <w:rFonts w:ascii="Times New Roman" w:hAnsi="Times New Roman"/>
          <w:position w:val="2"/>
          <w:sz w:val="23"/>
        </w:rPr>
        <w:t xml:space="preserve"> </w:t>
      </w:r>
      <w:r>
        <w:rPr>
          <w:position w:val="2"/>
          <w:sz w:val="23"/>
        </w:rPr>
        <w:t>CH</w:t>
      </w:r>
      <w:r>
        <w:rPr>
          <w:sz w:val="15"/>
        </w:rPr>
        <w:t>4 (g)</w:t>
      </w:r>
    </w:p>
    <w:p w14:paraId="2AEF425E" w14:textId="77777777" w:rsidR="00E72E2A" w:rsidRDefault="00E72E2A">
      <w:pPr>
        <w:rPr>
          <w:sz w:val="15"/>
        </w:rPr>
      </w:pPr>
    </w:p>
    <w:p w14:paraId="48FD0BD5" w14:textId="77777777" w:rsidR="00E72E2A" w:rsidRDefault="00E445AE">
      <w:pPr>
        <w:pStyle w:val="Heading2"/>
        <w:spacing w:before="90"/>
      </w:pPr>
      <w:r>
        <w:t>Reduction Reactions</w:t>
      </w:r>
    </w:p>
    <w:p w14:paraId="2EBBBFE0" w14:textId="77777777" w:rsidR="00E72E2A" w:rsidRDefault="00E445AE">
      <w:pPr>
        <w:pStyle w:val="BodyText"/>
        <w:spacing w:before="61" w:line="273" w:lineRule="auto"/>
        <w:ind w:left="720" w:right="3266"/>
      </w:pPr>
      <w:r>
        <w:t>Chemical reactions in which the reactants gain hydrogen are reduction reactions. For example:</w:t>
      </w:r>
    </w:p>
    <w:p w14:paraId="73BCB183" w14:textId="77777777" w:rsidR="00E72E2A" w:rsidRDefault="00000000">
      <w:pPr>
        <w:pStyle w:val="BodyText"/>
        <w:tabs>
          <w:tab w:val="left" w:pos="2098"/>
          <w:tab w:val="left" w:pos="2871"/>
          <w:tab w:val="left" w:pos="5262"/>
          <w:tab w:val="left" w:pos="6102"/>
          <w:tab w:val="left" w:pos="6621"/>
        </w:tabs>
        <w:spacing w:before="1"/>
        <w:ind w:left="845"/>
      </w:pPr>
      <w:r>
        <w:pict w14:anchorId="749CDA77">
          <v:shape id="_x0000_s2052" style="position:absolute;left:0;text-align:left;margin-left:208.15pt;margin-top:4.35pt;width:32.25pt;height:6pt;z-index:-15908864;mso-position-horizontal-relative:page" coordorigin="4163,87" coordsize="645,120" o:spt="100" adj="0,,0" path="m4688,87r,120l4788,157r-80,l4708,137r80,l4688,87xm4688,137r-525,l4163,157r525,l4688,137xm4788,137r-80,l4708,157r80,l4808,147r-20,-10xe" fillcolor="black" stroked="f">
            <v:stroke joinstyle="round"/>
            <v:formulas/>
            <v:path arrowok="t" o:connecttype="segments"/>
            <w10:wrap anchorx="page"/>
          </v:shape>
        </w:pict>
      </w:r>
      <w:r w:rsidR="00E445AE">
        <w:rPr>
          <w:position w:val="2"/>
        </w:rPr>
        <w:t>Fe</w:t>
      </w:r>
      <w:r w:rsidR="00E445AE">
        <w:rPr>
          <w:sz w:val="15"/>
        </w:rPr>
        <w:t>2</w:t>
      </w:r>
      <w:r w:rsidR="00E445AE">
        <w:rPr>
          <w:position w:val="2"/>
        </w:rPr>
        <w:t>O</w:t>
      </w:r>
      <w:r w:rsidR="00E445AE">
        <w:rPr>
          <w:sz w:val="15"/>
        </w:rPr>
        <w:t>3</w:t>
      </w:r>
      <w:r w:rsidR="00E445AE">
        <w:rPr>
          <w:sz w:val="15"/>
        </w:rPr>
        <w:tab/>
      </w:r>
      <w:r w:rsidR="00E445AE">
        <w:rPr>
          <w:position w:val="2"/>
        </w:rPr>
        <w:t>+</w:t>
      </w:r>
      <w:r w:rsidR="00E445AE">
        <w:rPr>
          <w:position w:val="2"/>
        </w:rPr>
        <w:tab/>
        <w:t>3CO</w:t>
      </w:r>
      <w:r w:rsidR="00E445AE">
        <w:rPr>
          <w:position w:val="2"/>
        </w:rPr>
        <w:tab/>
        <w:t>2Fe</w:t>
      </w:r>
      <w:r w:rsidR="00E445AE">
        <w:rPr>
          <w:position w:val="2"/>
        </w:rPr>
        <w:tab/>
        <w:t>+</w:t>
      </w:r>
      <w:r w:rsidR="00E445AE">
        <w:rPr>
          <w:position w:val="2"/>
        </w:rPr>
        <w:tab/>
        <w:t>3CO</w:t>
      </w:r>
      <w:r w:rsidR="00E445AE">
        <w:rPr>
          <w:sz w:val="15"/>
        </w:rPr>
        <w:t>2</w:t>
      </w:r>
      <w:r w:rsidR="00E445AE">
        <w:rPr>
          <w:position w:val="2"/>
        </w:rPr>
        <w:t>↑</w:t>
      </w:r>
    </w:p>
    <w:p w14:paraId="28F2F730" w14:textId="77777777" w:rsidR="00E72E2A" w:rsidRDefault="00E445AE">
      <w:pPr>
        <w:pStyle w:val="BodyText"/>
        <w:tabs>
          <w:tab w:val="left" w:pos="2362"/>
          <w:tab w:val="left" w:pos="5334"/>
          <w:tab w:val="left" w:pos="6236"/>
        </w:tabs>
        <w:spacing w:before="41"/>
        <w:ind w:left="720"/>
      </w:pPr>
      <w:r>
        <w:t>Ferric</w:t>
      </w:r>
      <w:r>
        <w:rPr>
          <w:spacing w:val="-4"/>
        </w:rPr>
        <w:t xml:space="preserve"> </w:t>
      </w:r>
      <w:r>
        <w:t>oxide</w:t>
      </w:r>
      <w:r>
        <w:tab/>
        <w:t>Carbon</w:t>
      </w:r>
      <w:r>
        <w:rPr>
          <w:spacing w:val="1"/>
        </w:rPr>
        <w:t xml:space="preserve"> </w:t>
      </w:r>
      <w:r>
        <w:t>monoxide</w:t>
      </w:r>
      <w:r>
        <w:tab/>
        <w:t>Iron</w:t>
      </w:r>
      <w:r>
        <w:tab/>
        <w:t>Carbon</w:t>
      </w:r>
      <w:r>
        <w:rPr>
          <w:spacing w:val="-1"/>
        </w:rPr>
        <w:t xml:space="preserve"> </w:t>
      </w:r>
      <w:r>
        <w:t>dioxide</w:t>
      </w:r>
    </w:p>
    <w:p w14:paraId="0C01A503" w14:textId="77777777" w:rsidR="00E72E2A" w:rsidRDefault="00E72E2A">
      <w:pPr>
        <w:pStyle w:val="BodyText"/>
        <w:spacing w:before="9"/>
        <w:rPr>
          <w:sz w:val="28"/>
        </w:rPr>
      </w:pPr>
    </w:p>
    <w:p w14:paraId="36241CE3" w14:textId="77777777" w:rsidR="00E72E2A" w:rsidRDefault="00E445AE">
      <w:pPr>
        <w:pStyle w:val="Heading3"/>
      </w:pPr>
      <w:r>
        <w:t>Redox Reaction</w:t>
      </w:r>
    </w:p>
    <w:p w14:paraId="2274FE2B" w14:textId="77777777" w:rsidR="00E72E2A" w:rsidRDefault="00E445AE">
      <w:pPr>
        <w:pStyle w:val="BodyText"/>
        <w:spacing w:before="50" w:line="278" w:lineRule="auto"/>
        <w:ind w:left="720" w:right="811"/>
      </w:pPr>
      <w:r>
        <w:rPr>
          <w:noProof/>
        </w:rPr>
        <w:drawing>
          <wp:anchor distT="0" distB="0" distL="0" distR="0" simplePos="0" relativeHeight="16" behindDoc="0" locked="0" layoutInCell="1" allowOverlap="1" wp14:anchorId="4076009D" wp14:editId="0A026AC5">
            <wp:simplePos x="0" y="0"/>
            <wp:positionH relativeFrom="page">
              <wp:posOffset>2835137</wp:posOffset>
            </wp:positionH>
            <wp:positionV relativeFrom="paragraph">
              <wp:posOffset>466907</wp:posOffset>
            </wp:positionV>
            <wp:extent cx="1706376" cy="686752"/>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14" cstate="print"/>
                    <a:stretch>
                      <a:fillRect/>
                    </a:stretch>
                  </pic:blipFill>
                  <pic:spPr>
                    <a:xfrm>
                      <a:off x="0" y="0"/>
                      <a:ext cx="1706376" cy="686752"/>
                    </a:xfrm>
                    <a:prstGeom prst="rect">
                      <a:avLst/>
                    </a:prstGeom>
                  </pic:spPr>
                </pic:pic>
              </a:graphicData>
            </a:graphic>
          </wp:anchor>
        </w:drawing>
      </w:r>
      <w:r>
        <w:t>The chemical reaction in which oxidation and reduction takes place simultaneously is known as a redox reaction.</w:t>
      </w:r>
    </w:p>
    <w:p w14:paraId="39F837D4" w14:textId="77777777" w:rsidR="00E72E2A" w:rsidRDefault="00E72E2A">
      <w:pPr>
        <w:pStyle w:val="BodyText"/>
        <w:spacing w:before="3"/>
        <w:rPr>
          <w:sz w:val="21"/>
        </w:rPr>
      </w:pPr>
    </w:p>
    <w:p w14:paraId="02829E5B" w14:textId="77777777" w:rsidR="00E72E2A" w:rsidRDefault="00E445AE">
      <w:pPr>
        <w:pStyle w:val="Heading1"/>
      </w:pPr>
      <w:r>
        <w:rPr>
          <w:color w:val="538DD3"/>
        </w:rPr>
        <w:t>Corrosion</w:t>
      </w:r>
    </w:p>
    <w:p w14:paraId="6801B078" w14:textId="77777777" w:rsidR="00E72E2A" w:rsidRDefault="00000000">
      <w:pPr>
        <w:pStyle w:val="BodyText"/>
        <w:spacing w:before="3"/>
        <w:rPr>
          <w:b/>
          <w:sz w:val="26"/>
        </w:rPr>
      </w:pPr>
      <w:r>
        <w:pict w14:anchorId="19C6B1FA">
          <v:rect id="_x0000_s2051" style="position:absolute;margin-left:34.6pt;margin-top:17.1pt;width:496.25pt;height:.5pt;z-index:-15719936;mso-wrap-distance-left:0;mso-wrap-distance-right:0;mso-position-horizontal-relative:page" fillcolor="#4f81bc" stroked="f">
            <w10:wrap type="topAndBottom" anchorx="page"/>
          </v:rect>
        </w:pict>
      </w:r>
    </w:p>
    <w:p w14:paraId="23DBDA44" w14:textId="77777777" w:rsidR="00E72E2A" w:rsidRDefault="00E72E2A">
      <w:pPr>
        <w:pStyle w:val="BodyText"/>
        <w:spacing w:before="7"/>
        <w:rPr>
          <w:b/>
          <w:sz w:val="13"/>
        </w:rPr>
      </w:pPr>
    </w:p>
    <w:p w14:paraId="4451380C" w14:textId="77777777" w:rsidR="00E72E2A" w:rsidRDefault="00E445AE">
      <w:pPr>
        <w:pStyle w:val="BodyText"/>
        <w:spacing w:before="93" w:line="278" w:lineRule="auto"/>
        <w:ind w:left="720" w:right="811"/>
      </w:pPr>
      <w:r>
        <w:t>The slow process of decay and destruction of metals due to the action of air, moisture or acids is called corrosion.</w:t>
      </w:r>
    </w:p>
    <w:p w14:paraId="7ADFF9ED" w14:textId="77777777" w:rsidR="00E72E2A" w:rsidRDefault="00E445AE">
      <w:pPr>
        <w:pStyle w:val="Heading4"/>
        <w:spacing w:line="256" w:lineRule="exact"/>
      </w:pPr>
      <w:r>
        <w:t>For example:</w:t>
      </w:r>
    </w:p>
    <w:p w14:paraId="7D83E391" w14:textId="77777777" w:rsidR="00E72E2A" w:rsidRDefault="00E445AE">
      <w:pPr>
        <w:pStyle w:val="BodyText"/>
        <w:spacing w:before="43" w:line="273" w:lineRule="auto"/>
        <w:ind w:left="720" w:right="811"/>
        <w:rPr>
          <w:b/>
        </w:rPr>
      </w:pPr>
      <w:r>
        <w:t xml:space="preserve">Iron combines </w:t>
      </w:r>
      <w:r>
        <w:rPr>
          <w:spacing w:val="-3"/>
        </w:rPr>
        <w:t xml:space="preserve">with </w:t>
      </w:r>
      <w:r>
        <w:t xml:space="preserve">oxygen present in the air, in the presence of water, to form a red-brown flaky substance called </w:t>
      </w:r>
      <w:r>
        <w:rPr>
          <w:b/>
        </w:rPr>
        <w:t>rust</w:t>
      </w:r>
      <w:r>
        <w:t xml:space="preserve">. </w:t>
      </w:r>
      <w:r>
        <w:rPr>
          <w:spacing w:val="-3"/>
        </w:rPr>
        <w:t xml:space="preserve">This </w:t>
      </w:r>
      <w:r>
        <w:t xml:space="preserve">process is commonly called the </w:t>
      </w:r>
      <w:r>
        <w:rPr>
          <w:b/>
        </w:rPr>
        <w:t>rusting of</w:t>
      </w:r>
      <w:r>
        <w:rPr>
          <w:b/>
          <w:spacing w:val="-9"/>
        </w:rPr>
        <w:t xml:space="preserve"> </w:t>
      </w:r>
      <w:r>
        <w:rPr>
          <w:b/>
        </w:rPr>
        <w:t>iron.</w:t>
      </w:r>
    </w:p>
    <w:p w14:paraId="47BE3639" w14:textId="77777777" w:rsidR="00E72E2A" w:rsidRDefault="00E445AE">
      <w:pPr>
        <w:pStyle w:val="BodyText"/>
        <w:spacing w:before="6"/>
        <w:ind w:left="720"/>
      </w:pPr>
      <w:r>
        <w:rPr>
          <w:position w:val="2"/>
        </w:rPr>
        <w:t>The chemical formula of rust is Fe</w:t>
      </w:r>
      <w:r>
        <w:rPr>
          <w:sz w:val="15"/>
        </w:rPr>
        <w:t>2</w:t>
      </w:r>
      <w:r>
        <w:rPr>
          <w:position w:val="2"/>
        </w:rPr>
        <w:t>O</w:t>
      </w:r>
      <w:r>
        <w:rPr>
          <w:sz w:val="15"/>
        </w:rPr>
        <w:t xml:space="preserve">3. </w:t>
      </w:r>
      <w:r>
        <w:rPr>
          <w:position w:val="2"/>
        </w:rPr>
        <w:t>x H</w:t>
      </w:r>
      <w:r>
        <w:rPr>
          <w:sz w:val="15"/>
        </w:rPr>
        <w:t>2</w:t>
      </w:r>
      <w:r>
        <w:rPr>
          <w:position w:val="2"/>
        </w:rPr>
        <w:t>O.</w:t>
      </w:r>
    </w:p>
    <w:p w14:paraId="67330EFB" w14:textId="77777777" w:rsidR="00E72E2A" w:rsidRDefault="00E72E2A">
      <w:pPr>
        <w:pStyle w:val="BodyText"/>
        <w:spacing w:before="1"/>
        <w:rPr>
          <w:sz w:val="29"/>
        </w:rPr>
      </w:pPr>
    </w:p>
    <w:p w14:paraId="2CD2B111" w14:textId="77777777" w:rsidR="00E72E2A" w:rsidRDefault="00E445AE">
      <w:pPr>
        <w:ind w:left="720"/>
        <w:jc w:val="both"/>
        <w:rPr>
          <w:b/>
          <w:sz w:val="28"/>
        </w:rPr>
      </w:pPr>
      <w:r>
        <w:rPr>
          <w:b/>
          <w:sz w:val="28"/>
        </w:rPr>
        <w:t>Prevention of Corrosion</w:t>
      </w:r>
    </w:p>
    <w:p w14:paraId="29DF92A6" w14:textId="77777777" w:rsidR="00E72E2A" w:rsidRDefault="00E445AE">
      <w:pPr>
        <w:pStyle w:val="ListParagraph"/>
        <w:numPr>
          <w:ilvl w:val="0"/>
          <w:numId w:val="1"/>
        </w:numPr>
        <w:tabs>
          <w:tab w:val="left" w:pos="1081"/>
        </w:tabs>
        <w:spacing w:before="55" w:line="273" w:lineRule="auto"/>
        <w:ind w:right="710"/>
        <w:jc w:val="both"/>
        <w:rPr>
          <w:sz w:val="23"/>
        </w:rPr>
      </w:pPr>
      <w:r>
        <w:rPr>
          <w:sz w:val="23"/>
        </w:rPr>
        <w:t xml:space="preserve">Corrosion damages buildings, bridges, ships, automobiles and other articles made of iron. Hence, prevention of corrosion is necessary. </w:t>
      </w:r>
      <w:r>
        <w:rPr>
          <w:spacing w:val="-3"/>
          <w:sz w:val="23"/>
        </w:rPr>
        <w:t xml:space="preserve">This </w:t>
      </w:r>
      <w:r>
        <w:rPr>
          <w:sz w:val="23"/>
        </w:rPr>
        <w:t>will not only save money but can also prevent the occurrence of</w:t>
      </w:r>
      <w:r>
        <w:rPr>
          <w:spacing w:val="-4"/>
          <w:sz w:val="23"/>
        </w:rPr>
        <w:t xml:space="preserve"> </w:t>
      </w:r>
      <w:r>
        <w:rPr>
          <w:sz w:val="23"/>
        </w:rPr>
        <w:t>accidents.</w:t>
      </w:r>
    </w:p>
    <w:p w14:paraId="0109A9FF" w14:textId="79421481" w:rsidR="00E72E2A" w:rsidRDefault="00E445AE">
      <w:pPr>
        <w:pStyle w:val="ListParagraph"/>
        <w:numPr>
          <w:ilvl w:val="0"/>
          <w:numId w:val="1"/>
        </w:numPr>
        <w:tabs>
          <w:tab w:val="left" w:pos="1081"/>
        </w:tabs>
        <w:spacing w:before="2"/>
        <w:ind w:hanging="361"/>
        <w:jc w:val="both"/>
        <w:rPr>
          <w:sz w:val="23"/>
        </w:rPr>
      </w:pPr>
      <w:r>
        <w:rPr>
          <w:sz w:val="23"/>
        </w:rPr>
        <w:t xml:space="preserve">It can be prevented by processes like </w:t>
      </w:r>
      <w:r w:rsidR="000D0F36">
        <w:rPr>
          <w:sz w:val="23"/>
        </w:rPr>
        <w:t>galvanizing</w:t>
      </w:r>
      <w:r>
        <w:rPr>
          <w:sz w:val="23"/>
        </w:rPr>
        <w:t xml:space="preserve"> and electroplating </w:t>
      </w:r>
      <w:r>
        <w:rPr>
          <w:spacing w:val="-3"/>
          <w:sz w:val="23"/>
        </w:rPr>
        <w:t xml:space="preserve">with </w:t>
      </w:r>
      <w:r>
        <w:rPr>
          <w:sz w:val="23"/>
        </w:rPr>
        <w:t>other</w:t>
      </w:r>
      <w:r>
        <w:rPr>
          <w:spacing w:val="-22"/>
          <w:sz w:val="23"/>
        </w:rPr>
        <w:t xml:space="preserve"> </w:t>
      </w:r>
      <w:r>
        <w:rPr>
          <w:sz w:val="23"/>
        </w:rPr>
        <w:t>metals.</w:t>
      </w:r>
    </w:p>
    <w:p w14:paraId="6ACB5E3F" w14:textId="77777777" w:rsidR="00E72E2A" w:rsidRDefault="00E72E2A">
      <w:pPr>
        <w:pStyle w:val="BodyText"/>
        <w:rPr>
          <w:sz w:val="28"/>
        </w:rPr>
      </w:pPr>
    </w:p>
    <w:p w14:paraId="16EB8316" w14:textId="77777777" w:rsidR="00E72E2A" w:rsidRDefault="00E445AE">
      <w:pPr>
        <w:pStyle w:val="Heading1"/>
        <w:spacing w:before="216"/>
      </w:pPr>
      <w:r>
        <w:rPr>
          <w:color w:val="538DD3"/>
        </w:rPr>
        <w:t>Rancidity</w:t>
      </w:r>
    </w:p>
    <w:p w14:paraId="6410AD18" w14:textId="77777777" w:rsidR="00E72E2A" w:rsidRDefault="00000000">
      <w:pPr>
        <w:pStyle w:val="BodyText"/>
        <w:spacing w:before="7"/>
        <w:rPr>
          <w:b/>
          <w:sz w:val="26"/>
        </w:rPr>
      </w:pPr>
      <w:r>
        <w:pict w14:anchorId="76A69650">
          <v:rect id="_x0000_s2050" style="position:absolute;margin-left:34.6pt;margin-top:17.3pt;width:496.25pt;height:.5pt;z-index:-15719424;mso-wrap-distance-left:0;mso-wrap-distance-right:0;mso-position-horizontal-relative:page" fillcolor="#4f81bc" stroked="f">
            <w10:wrap type="topAndBottom" anchorx="page"/>
          </v:rect>
        </w:pict>
      </w:r>
    </w:p>
    <w:p w14:paraId="6ECD6435" w14:textId="77777777" w:rsidR="00E72E2A" w:rsidRDefault="00E72E2A">
      <w:pPr>
        <w:pStyle w:val="BodyText"/>
        <w:spacing w:before="10"/>
        <w:rPr>
          <w:b/>
          <w:sz w:val="12"/>
        </w:rPr>
      </w:pPr>
    </w:p>
    <w:p w14:paraId="588A3412" w14:textId="77777777" w:rsidR="00E72E2A" w:rsidRDefault="00E445AE">
      <w:pPr>
        <w:pStyle w:val="ListParagraph"/>
        <w:numPr>
          <w:ilvl w:val="0"/>
          <w:numId w:val="1"/>
        </w:numPr>
        <w:tabs>
          <w:tab w:val="left" w:pos="1080"/>
          <w:tab w:val="left" w:pos="1081"/>
        </w:tabs>
        <w:spacing w:before="100"/>
        <w:ind w:hanging="361"/>
        <w:rPr>
          <w:sz w:val="23"/>
        </w:rPr>
      </w:pPr>
      <w:r>
        <w:rPr>
          <w:sz w:val="23"/>
        </w:rPr>
        <w:t xml:space="preserve">Oils and fats react </w:t>
      </w:r>
      <w:r>
        <w:rPr>
          <w:spacing w:val="-3"/>
          <w:sz w:val="23"/>
        </w:rPr>
        <w:t xml:space="preserve">with </w:t>
      </w:r>
      <w:r>
        <w:rPr>
          <w:sz w:val="23"/>
        </w:rPr>
        <w:t xml:space="preserve">oxygen and get </w:t>
      </w:r>
      <w:proofErr w:type="spellStart"/>
      <w:r>
        <w:rPr>
          <w:sz w:val="23"/>
        </w:rPr>
        <w:t>oxidised</w:t>
      </w:r>
      <w:proofErr w:type="spellEnd"/>
      <w:r>
        <w:rPr>
          <w:sz w:val="23"/>
        </w:rPr>
        <w:t xml:space="preserve"> or turn rancid. This process is called</w:t>
      </w:r>
      <w:r>
        <w:rPr>
          <w:spacing w:val="-24"/>
          <w:sz w:val="23"/>
        </w:rPr>
        <w:t xml:space="preserve"> </w:t>
      </w:r>
      <w:r>
        <w:rPr>
          <w:sz w:val="23"/>
        </w:rPr>
        <w:t>rancidity.</w:t>
      </w:r>
    </w:p>
    <w:p w14:paraId="48FC8941" w14:textId="77777777" w:rsidR="00E72E2A" w:rsidRDefault="00E445AE">
      <w:pPr>
        <w:pStyle w:val="ListParagraph"/>
        <w:numPr>
          <w:ilvl w:val="0"/>
          <w:numId w:val="1"/>
        </w:numPr>
        <w:tabs>
          <w:tab w:val="left" w:pos="1080"/>
          <w:tab w:val="left" w:pos="1081"/>
        </w:tabs>
        <w:spacing w:before="35"/>
        <w:ind w:hanging="361"/>
        <w:rPr>
          <w:sz w:val="23"/>
        </w:rPr>
      </w:pPr>
      <w:r>
        <w:rPr>
          <w:sz w:val="23"/>
        </w:rPr>
        <w:t>Rancidity can be prevented by keeping food in air tight containers or by using</w:t>
      </w:r>
      <w:r>
        <w:rPr>
          <w:spacing w:val="-40"/>
          <w:sz w:val="23"/>
        </w:rPr>
        <w:t xml:space="preserve"> </w:t>
      </w:r>
      <w:r>
        <w:rPr>
          <w:sz w:val="23"/>
        </w:rPr>
        <w:t>antioxidants.</w:t>
      </w:r>
    </w:p>
    <w:p w14:paraId="1B2A5FFA" w14:textId="77777777" w:rsidR="00E72E2A" w:rsidRDefault="00E445AE">
      <w:pPr>
        <w:pStyle w:val="ListParagraph"/>
        <w:numPr>
          <w:ilvl w:val="0"/>
          <w:numId w:val="1"/>
        </w:numPr>
        <w:tabs>
          <w:tab w:val="left" w:pos="1080"/>
          <w:tab w:val="left" w:pos="1081"/>
        </w:tabs>
        <w:spacing w:before="41"/>
        <w:ind w:hanging="361"/>
        <w:rPr>
          <w:sz w:val="23"/>
        </w:rPr>
      </w:pPr>
      <w:r>
        <w:rPr>
          <w:sz w:val="23"/>
        </w:rPr>
        <w:t>Antioxidants are used to prevent oxidation of food containing fats and</w:t>
      </w:r>
      <w:r>
        <w:rPr>
          <w:spacing w:val="-22"/>
          <w:sz w:val="23"/>
        </w:rPr>
        <w:t xml:space="preserve"> </w:t>
      </w:r>
      <w:r>
        <w:rPr>
          <w:sz w:val="23"/>
        </w:rPr>
        <w:t>oils.</w:t>
      </w:r>
    </w:p>
    <w:p w14:paraId="43B0B9BC" w14:textId="77777777" w:rsidR="00E72E2A" w:rsidRDefault="00E445AE">
      <w:pPr>
        <w:pStyle w:val="ListParagraph"/>
        <w:numPr>
          <w:ilvl w:val="0"/>
          <w:numId w:val="1"/>
        </w:numPr>
        <w:tabs>
          <w:tab w:val="left" w:pos="1080"/>
          <w:tab w:val="left" w:pos="1081"/>
        </w:tabs>
        <w:spacing w:before="39"/>
        <w:ind w:hanging="361"/>
        <w:rPr>
          <w:sz w:val="23"/>
        </w:rPr>
      </w:pPr>
      <w:r>
        <w:rPr>
          <w:sz w:val="23"/>
        </w:rPr>
        <w:t>Storage of food in air tight containers also decelerates</w:t>
      </w:r>
      <w:r>
        <w:rPr>
          <w:spacing w:val="-13"/>
          <w:sz w:val="23"/>
        </w:rPr>
        <w:t xml:space="preserve"> </w:t>
      </w:r>
      <w:r>
        <w:rPr>
          <w:sz w:val="23"/>
        </w:rPr>
        <w:t>oxidation.</w:t>
      </w:r>
    </w:p>
    <w:sectPr w:rsidR="00E72E2A">
      <w:headerReference w:type="default" r:id="rId15"/>
      <w:footerReference w:type="default" r:id="rId16"/>
      <w:pgSz w:w="12240" w:h="15840"/>
      <w:pgMar w:top="660" w:right="0" w:bottom="320" w:left="0" w:header="19" w:footer="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A7BB1" w14:textId="77777777" w:rsidR="00210049" w:rsidRDefault="00210049">
      <w:r>
        <w:separator/>
      </w:r>
    </w:p>
  </w:endnote>
  <w:endnote w:type="continuationSeparator" w:id="0">
    <w:p w14:paraId="577F54AF" w14:textId="77777777" w:rsidR="00210049" w:rsidRDefault="00210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xygen">
    <w:charset w:val="00"/>
    <w:family w:val="auto"/>
    <w:pitch w:val="variable"/>
    <w:sig w:usb0="A00000EF" w:usb1="4000204B"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9E68" w14:textId="49D3A1A0" w:rsidR="00CD4044" w:rsidRDefault="00CD4044">
    <w:pPr>
      <w:pStyle w:val="Footer"/>
    </w:pPr>
  </w:p>
  <w:tbl>
    <w:tblPr>
      <w:tblStyle w:val="TableGrid"/>
      <w:tblW w:w="11854"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
      <w:gridCol w:w="1633"/>
      <w:gridCol w:w="567"/>
      <w:gridCol w:w="2977"/>
      <w:gridCol w:w="567"/>
      <w:gridCol w:w="5270"/>
    </w:tblGrid>
    <w:tr w:rsidR="00CD4044" w:rsidRPr="00FD32F3" w14:paraId="57483DF0" w14:textId="77777777" w:rsidTr="0048406B">
      <w:tc>
        <w:tcPr>
          <w:tcW w:w="2473" w:type="dxa"/>
          <w:gridSpan w:val="2"/>
          <w:tcBorders>
            <w:top w:val="single" w:sz="24" w:space="0" w:color="FF8C52"/>
          </w:tcBorders>
        </w:tcPr>
        <w:p w14:paraId="6D33E1C2" w14:textId="77777777" w:rsidR="00CD4044" w:rsidRPr="00C66BF3" w:rsidRDefault="00CD4044" w:rsidP="00CD4044">
          <w:pPr>
            <w:pStyle w:val="Footer"/>
            <w:spacing w:line="360" w:lineRule="auto"/>
            <w:rPr>
              <w:rFonts w:ascii="Oxygen" w:hAnsi="Oxygen"/>
              <w:b/>
              <w:bCs/>
              <w:sz w:val="16"/>
              <w:szCs w:val="16"/>
            </w:rPr>
          </w:pPr>
        </w:p>
      </w:tc>
      <w:tc>
        <w:tcPr>
          <w:tcW w:w="567" w:type="dxa"/>
          <w:tcBorders>
            <w:top w:val="single" w:sz="24" w:space="0" w:color="FF8C52"/>
          </w:tcBorders>
        </w:tcPr>
        <w:p w14:paraId="7A68B17B" w14:textId="77777777" w:rsidR="00CD4044" w:rsidRPr="00C66BF3" w:rsidRDefault="00CD4044" w:rsidP="00CD4044">
          <w:pPr>
            <w:pStyle w:val="Footer"/>
            <w:spacing w:line="360" w:lineRule="auto"/>
            <w:rPr>
              <w:rFonts w:ascii="Oxygen" w:hAnsi="Oxygen"/>
              <w:b/>
              <w:bCs/>
              <w:sz w:val="16"/>
              <w:szCs w:val="16"/>
            </w:rPr>
          </w:pPr>
        </w:p>
      </w:tc>
      <w:tc>
        <w:tcPr>
          <w:tcW w:w="2977" w:type="dxa"/>
          <w:tcBorders>
            <w:top w:val="single" w:sz="24" w:space="0" w:color="FF8C52"/>
          </w:tcBorders>
        </w:tcPr>
        <w:p w14:paraId="1D6DAC01" w14:textId="77777777" w:rsidR="00CD4044" w:rsidRPr="00C66BF3" w:rsidRDefault="00CD4044" w:rsidP="00CD4044">
          <w:pPr>
            <w:pStyle w:val="Footer"/>
            <w:spacing w:line="360" w:lineRule="auto"/>
            <w:rPr>
              <w:rFonts w:ascii="Oxygen" w:hAnsi="Oxygen"/>
              <w:b/>
              <w:bCs/>
              <w:sz w:val="16"/>
              <w:szCs w:val="16"/>
            </w:rPr>
          </w:pPr>
        </w:p>
      </w:tc>
      <w:tc>
        <w:tcPr>
          <w:tcW w:w="567" w:type="dxa"/>
          <w:tcBorders>
            <w:top w:val="single" w:sz="24" w:space="0" w:color="FF8C52"/>
          </w:tcBorders>
        </w:tcPr>
        <w:p w14:paraId="136C60A2" w14:textId="77777777" w:rsidR="00CD4044" w:rsidRPr="00C66BF3" w:rsidRDefault="00CD4044" w:rsidP="00CD4044">
          <w:pPr>
            <w:pStyle w:val="Footer"/>
            <w:spacing w:line="360" w:lineRule="auto"/>
            <w:rPr>
              <w:rFonts w:ascii="Oxygen" w:hAnsi="Oxygen"/>
              <w:b/>
              <w:bCs/>
              <w:sz w:val="16"/>
              <w:szCs w:val="16"/>
            </w:rPr>
          </w:pPr>
        </w:p>
      </w:tc>
      <w:tc>
        <w:tcPr>
          <w:tcW w:w="5270" w:type="dxa"/>
          <w:tcBorders>
            <w:top w:val="single" w:sz="24" w:space="0" w:color="FF8C52"/>
          </w:tcBorders>
        </w:tcPr>
        <w:p w14:paraId="3FC3D828" w14:textId="77777777" w:rsidR="00CD4044" w:rsidRPr="00C66BF3" w:rsidRDefault="00CD4044" w:rsidP="00CD4044">
          <w:pPr>
            <w:pStyle w:val="Footer"/>
            <w:spacing w:line="360" w:lineRule="auto"/>
            <w:rPr>
              <w:rFonts w:ascii="Oxygen" w:hAnsi="Oxygen"/>
              <w:b/>
              <w:bCs/>
              <w:sz w:val="16"/>
              <w:szCs w:val="16"/>
            </w:rPr>
          </w:pPr>
        </w:p>
      </w:tc>
    </w:tr>
    <w:tr w:rsidR="00CD4044" w:rsidRPr="009C6543" w14:paraId="191BEB31" w14:textId="77777777" w:rsidTr="0048406B">
      <w:trPr>
        <w:trHeight w:val="346"/>
      </w:trPr>
      <w:tc>
        <w:tcPr>
          <w:tcW w:w="840" w:type="dxa"/>
        </w:tcPr>
        <w:p w14:paraId="097CFE00" w14:textId="77777777" w:rsidR="00CD4044" w:rsidRPr="00C66BF3" w:rsidRDefault="00CD4044" w:rsidP="00CD4044">
          <w:pPr>
            <w:pStyle w:val="Footer"/>
            <w:jc w:val="center"/>
            <w:rPr>
              <w:sz w:val="16"/>
              <w:szCs w:val="16"/>
            </w:rPr>
          </w:pPr>
          <w:r w:rsidRPr="00C66BF3">
            <w:rPr>
              <w:noProof/>
              <w:sz w:val="16"/>
              <w:szCs w:val="16"/>
              <w:lang w:eastAsia="en-AU"/>
            </w:rPr>
            <w:drawing>
              <wp:inline distT="0" distB="0" distL="0" distR="0" wp14:anchorId="5F1A85C6" wp14:editId="178AE801">
                <wp:extent cx="208627" cy="206828"/>
                <wp:effectExtent l="0" t="0" r="1270" b="3175"/>
                <wp:docPr id="1972272963" name="Picture 1972272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r w:rsidRPr="00C66BF3">
            <w:rPr>
              <w:sz w:val="16"/>
              <w:szCs w:val="16"/>
            </w:rPr>
            <w:t xml:space="preserve">          </w:t>
          </w:r>
        </w:p>
      </w:tc>
      <w:tc>
        <w:tcPr>
          <w:tcW w:w="1633" w:type="dxa"/>
        </w:tcPr>
        <w:p w14:paraId="1B29095D" w14:textId="77777777" w:rsidR="00CD4044" w:rsidRPr="00C66BF3" w:rsidRDefault="00CD4044" w:rsidP="00CD4044">
          <w:pPr>
            <w:pStyle w:val="Footer"/>
            <w:spacing w:line="360" w:lineRule="auto"/>
            <w:rPr>
              <w:rFonts w:ascii="Oxygen" w:hAnsi="Oxygen"/>
              <w:b/>
              <w:bCs/>
              <w:sz w:val="16"/>
              <w:szCs w:val="16"/>
            </w:rPr>
          </w:pPr>
          <w:r w:rsidRPr="00C66BF3">
            <w:rPr>
              <w:rFonts w:ascii="Oxygen" w:hAnsi="Oxygen"/>
              <w:b/>
              <w:bCs/>
              <w:sz w:val="16"/>
              <w:szCs w:val="16"/>
            </w:rPr>
            <w:t>anodiam.com</w:t>
          </w:r>
        </w:p>
      </w:tc>
      <w:tc>
        <w:tcPr>
          <w:tcW w:w="567" w:type="dxa"/>
        </w:tcPr>
        <w:p w14:paraId="1058F394" w14:textId="77777777" w:rsidR="00CD4044" w:rsidRPr="00C66BF3" w:rsidRDefault="00CD4044" w:rsidP="00CD4044">
          <w:pPr>
            <w:pStyle w:val="Footer"/>
            <w:spacing w:line="360" w:lineRule="auto"/>
            <w:rPr>
              <w:rFonts w:ascii="Oxygen" w:hAnsi="Oxygen"/>
              <w:b/>
              <w:bCs/>
              <w:sz w:val="16"/>
              <w:szCs w:val="16"/>
            </w:rPr>
          </w:pPr>
          <w:r w:rsidRPr="00C66BF3">
            <w:rPr>
              <w:noProof/>
              <w:sz w:val="16"/>
              <w:szCs w:val="16"/>
              <w:lang w:eastAsia="en-AU"/>
            </w:rPr>
            <w:drawing>
              <wp:inline distT="0" distB="0" distL="0" distR="0" wp14:anchorId="46F3377E" wp14:editId="7BA4C166">
                <wp:extent cx="208280" cy="208280"/>
                <wp:effectExtent l="0" t="0" r="1270" b="1270"/>
                <wp:docPr id="1646834588" name="Picture 164683458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2977" w:type="dxa"/>
        </w:tcPr>
        <w:p w14:paraId="3F85307C" w14:textId="77777777" w:rsidR="00CD4044" w:rsidRPr="00C66BF3" w:rsidRDefault="00CD4044" w:rsidP="00CD4044">
          <w:pPr>
            <w:pStyle w:val="Footer"/>
            <w:spacing w:line="360" w:lineRule="auto"/>
            <w:rPr>
              <w:rFonts w:ascii="Oxygen" w:hAnsi="Oxygen"/>
              <w:b/>
              <w:bCs/>
              <w:sz w:val="16"/>
              <w:szCs w:val="16"/>
            </w:rPr>
          </w:pPr>
          <w:r w:rsidRPr="00C66BF3">
            <w:rPr>
              <w:rFonts w:ascii="Oxygen" w:hAnsi="Oxygen"/>
              <w:b/>
              <w:bCs/>
              <w:sz w:val="16"/>
              <w:szCs w:val="16"/>
            </w:rPr>
            <w:t>N-1/25 Patuli, Kolkata 700094</w:t>
          </w:r>
        </w:p>
      </w:tc>
      <w:tc>
        <w:tcPr>
          <w:tcW w:w="567" w:type="dxa"/>
        </w:tcPr>
        <w:p w14:paraId="73A1D5F7" w14:textId="77777777" w:rsidR="00CD4044" w:rsidRPr="00C66BF3" w:rsidRDefault="00CD4044" w:rsidP="00CD4044">
          <w:pPr>
            <w:pStyle w:val="Footer"/>
            <w:spacing w:line="360" w:lineRule="auto"/>
            <w:rPr>
              <w:rFonts w:ascii="Oxygen" w:hAnsi="Oxygen"/>
              <w:b/>
              <w:bCs/>
              <w:sz w:val="16"/>
              <w:szCs w:val="16"/>
            </w:rPr>
          </w:pPr>
          <w:r w:rsidRPr="00C66BF3">
            <w:rPr>
              <w:noProof/>
              <w:sz w:val="16"/>
              <w:szCs w:val="16"/>
              <w:lang w:eastAsia="en-AU"/>
            </w:rPr>
            <w:drawing>
              <wp:inline distT="0" distB="0" distL="0" distR="0" wp14:anchorId="7A9C6415" wp14:editId="5CB8678C">
                <wp:extent cx="170901" cy="185057"/>
                <wp:effectExtent l="0" t="0" r="635" b="5715"/>
                <wp:docPr id="1441254719" name="Picture 1441254719"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5270" w:type="dxa"/>
        </w:tcPr>
        <w:p w14:paraId="229A6B87" w14:textId="77777777" w:rsidR="00CD4044" w:rsidRPr="00C66BF3" w:rsidRDefault="00CD4044" w:rsidP="00CD4044">
          <w:pPr>
            <w:pStyle w:val="Footer"/>
            <w:spacing w:line="360" w:lineRule="auto"/>
            <w:rPr>
              <w:rFonts w:ascii="Oxygen" w:hAnsi="Oxygen"/>
              <w:b/>
              <w:bCs/>
              <w:sz w:val="16"/>
              <w:szCs w:val="16"/>
            </w:rPr>
          </w:pPr>
          <w:r w:rsidRPr="00C66BF3">
            <w:rPr>
              <w:rFonts w:ascii="Oxygen" w:hAnsi="Oxygen"/>
              <w:b/>
              <w:bCs/>
              <w:sz w:val="16"/>
              <w:szCs w:val="16"/>
            </w:rPr>
            <w:t>9073 700094</w:t>
          </w:r>
        </w:p>
      </w:tc>
    </w:tr>
  </w:tbl>
  <w:p w14:paraId="2ED6980D" w14:textId="552A10CE" w:rsidR="00CD4044" w:rsidRDefault="00CD4044">
    <w:pPr>
      <w:pStyle w:val="Footer"/>
    </w:pPr>
  </w:p>
  <w:p w14:paraId="109F5CF2" w14:textId="514E9936" w:rsidR="00E72E2A" w:rsidRDefault="00E72E2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5D393" w14:textId="77777777" w:rsidR="00210049" w:rsidRDefault="00210049">
      <w:r>
        <w:separator/>
      </w:r>
    </w:p>
  </w:footnote>
  <w:footnote w:type="continuationSeparator" w:id="0">
    <w:p w14:paraId="329BBE09" w14:textId="77777777" w:rsidR="00210049" w:rsidRDefault="002100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5118"/>
    </w:tblGrid>
    <w:tr w:rsidR="00A02D48" w:rsidRPr="004F503B" w14:paraId="64699770" w14:textId="77777777" w:rsidTr="0048406B">
      <w:tc>
        <w:tcPr>
          <w:tcW w:w="7338" w:type="dxa"/>
        </w:tcPr>
        <w:p w14:paraId="0B86F80F" w14:textId="77777777" w:rsidR="00A02D48" w:rsidRPr="004F503B" w:rsidRDefault="00A02D48" w:rsidP="00A02D48">
          <w:pPr>
            <w:pStyle w:val="Header"/>
            <w:jc w:val="right"/>
            <w:rPr>
              <w:rFonts w:ascii="Oxygen" w:hAnsi="Oxygen"/>
              <w:sz w:val="16"/>
              <w:szCs w:val="16"/>
            </w:rPr>
          </w:pPr>
          <w:r w:rsidRPr="004F503B">
            <w:rPr>
              <w:rFonts w:ascii="Oxygen" w:hAnsi="Oxygen"/>
              <w:noProof/>
              <w:sz w:val="16"/>
              <w:szCs w:val="16"/>
              <w:lang w:eastAsia="en-AU"/>
            </w:rPr>
            <w:drawing>
              <wp:inline distT="0" distB="0" distL="0" distR="0" wp14:anchorId="41E3829F" wp14:editId="5016ECEC">
                <wp:extent cx="1811866" cy="844420"/>
                <wp:effectExtent l="0" t="0" r="0" b="0"/>
                <wp:docPr id="2095471538" name="Picture 2095471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4578" cy="850345"/>
                        </a:xfrm>
                        <a:prstGeom prst="rect">
                          <a:avLst/>
                        </a:prstGeom>
                        <a:noFill/>
                        <a:ln>
                          <a:noFill/>
                        </a:ln>
                      </pic:spPr>
                    </pic:pic>
                  </a:graphicData>
                </a:graphic>
              </wp:inline>
            </w:drawing>
          </w:r>
        </w:p>
      </w:tc>
      <w:tc>
        <w:tcPr>
          <w:tcW w:w="5118" w:type="dxa"/>
        </w:tcPr>
        <w:p w14:paraId="53E71DA8" w14:textId="77777777" w:rsidR="00A02D48" w:rsidRPr="004F503B" w:rsidRDefault="00A02D48" w:rsidP="00A02D48">
          <w:pPr>
            <w:pStyle w:val="Header"/>
            <w:jc w:val="center"/>
            <w:rPr>
              <w:rFonts w:ascii="Oxygen" w:hAnsi="Oxygen"/>
              <w:sz w:val="16"/>
              <w:szCs w:val="16"/>
            </w:rPr>
          </w:pPr>
          <w:r w:rsidRPr="004F503B">
            <w:rPr>
              <w:rFonts w:ascii="Oxygen" w:hAnsi="Oxygen"/>
              <w:sz w:val="16"/>
              <w:szCs w:val="16"/>
            </w:rPr>
            <w:t xml:space="preserve">                                                                   </w:t>
          </w:r>
          <w:r w:rsidRPr="004F503B">
            <w:rPr>
              <w:rFonts w:ascii="Oxygen" w:hAnsi="Oxygen"/>
              <w:sz w:val="16"/>
              <w:szCs w:val="16"/>
            </w:rPr>
            <w:fldChar w:fldCharType="begin"/>
          </w:r>
          <w:r w:rsidRPr="004F503B">
            <w:rPr>
              <w:rFonts w:ascii="Oxygen" w:hAnsi="Oxygen"/>
              <w:sz w:val="16"/>
              <w:szCs w:val="16"/>
            </w:rPr>
            <w:instrText xml:space="preserve"> PAGE   \* MERGEFORMAT </w:instrText>
          </w:r>
          <w:r w:rsidRPr="004F503B">
            <w:rPr>
              <w:rFonts w:ascii="Oxygen" w:hAnsi="Oxygen"/>
              <w:sz w:val="16"/>
              <w:szCs w:val="16"/>
            </w:rPr>
            <w:fldChar w:fldCharType="separate"/>
          </w:r>
          <w:r w:rsidRPr="004F503B">
            <w:rPr>
              <w:rFonts w:ascii="Oxygen" w:hAnsi="Oxygen"/>
              <w:noProof/>
              <w:sz w:val="16"/>
              <w:szCs w:val="16"/>
            </w:rPr>
            <w:t>1</w:t>
          </w:r>
          <w:r w:rsidRPr="004F503B">
            <w:rPr>
              <w:rFonts w:ascii="Oxygen" w:hAnsi="Oxygen"/>
              <w:noProof/>
              <w:sz w:val="16"/>
              <w:szCs w:val="16"/>
            </w:rPr>
            <w:fldChar w:fldCharType="end"/>
          </w:r>
        </w:p>
      </w:tc>
    </w:tr>
  </w:tbl>
  <w:p w14:paraId="03559AEB" w14:textId="441C44C4" w:rsidR="00A02D48" w:rsidRDefault="00A02D48">
    <w:pPr>
      <w:pStyle w:val="Header"/>
    </w:pPr>
  </w:p>
  <w:p w14:paraId="7F4AD07E" w14:textId="4E0DD29C" w:rsidR="00E72E2A" w:rsidRDefault="00E72E2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C3B98"/>
    <w:multiLevelType w:val="hybridMultilevel"/>
    <w:tmpl w:val="DF2C34E8"/>
    <w:lvl w:ilvl="0" w:tplc="37F62F80">
      <w:numFmt w:val="bullet"/>
      <w:lvlText w:val=""/>
      <w:lvlJc w:val="left"/>
      <w:pPr>
        <w:ind w:left="1080" w:hanging="360"/>
      </w:pPr>
      <w:rPr>
        <w:rFonts w:ascii="Symbol" w:eastAsia="Symbol" w:hAnsi="Symbol" w:cs="Symbol" w:hint="default"/>
        <w:w w:val="100"/>
        <w:sz w:val="23"/>
        <w:szCs w:val="23"/>
        <w:lang w:val="en-US" w:eastAsia="en-US" w:bidi="ar-SA"/>
      </w:rPr>
    </w:lvl>
    <w:lvl w:ilvl="1" w:tplc="A6348342">
      <w:numFmt w:val="bullet"/>
      <w:lvlText w:val=""/>
      <w:lvlJc w:val="left"/>
      <w:pPr>
        <w:ind w:left="1171" w:hanging="360"/>
      </w:pPr>
      <w:rPr>
        <w:rFonts w:ascii="Symbol" w:eastAsia="Symbol" w:hAnsi="Symbol" w:cs="Symbol" w:hint="default"/>
        <w:w w:val="100"/>
        <w:sz w:val="23"/>
        <w:szCs w:val="23"/>
        <w:lang w:val="en-US" w:eastAsia="en-US" w:bidi="ar-SA"/>
      </w:rPr>
    </w:lvl>
    <w:lvl w:ilvl="2" w:tplc="E106260A">
      <w:numFmt w:val="bullet"/>
      <w:lvlText w:val="•"/>
      <w:lvlJc w:val="left"/>
      <w:pPr>
        <w:ind w:left="2408" w:hanging="360"/>
      </w:pPr>
      <w:rPr>
        <w:rFonts w:hint="default"/>
        <w:lang w:val="en-US" w:eastAsia="en-US" w:bidi="ar-SA"/>
      </w:rPr>
    </w:lvl>
    <w:lvl w:ilvl="3" w:tplc="CCD4726A">
      <w:numFmt w:val="bullet"/>
      <w:lvlText w:val="•"/>
      <w:lvlJc w:val="left"/>
      <w:pPr>
        <w:ind w:left="3637" w:hanging="360"/>
      </w:pPr>
      <w:rPr>
        <w:rFonts w:hint="default"/>
        <w:lang w:val="en-US" w:eastAsia="en-US" w:bidi="ar-SA"/>
      </w:rPr>
    </w:lvl>
    <w:lvl w:ilvl="4" w:tplc="DA964498">
      <w:numFmt w:val="bullet"/>
      <w:lvlText w:val="•"/>
      <w:lvlJc w:val="left"/>
      <w:pPr>
        <w:ind w:left="4866" w:hanging="360"/>
      </w:pPr>
      <w:rPr>
        <w:rFonts w:hint="default"/>
        <w:lang w:val="en-US" w:eastAsia="en-US" w:bidi="ar-SA"/>
      </w:rPr>
    </w:lvl>
    <w:lvl w:ilvl="5" w:tplc="E8EEB69A">
      <w:numFmt w:val="bullet"/>
      <w:lvlText w:val="•"/>
      <w:lvlJc w:val="left"/>
      <w:pPr>
        <w:ind w:left="6095" w:hanging="360"/>
      </w:pPr>
      <w:rPr>
        <w:rFonts w:hint="default"/>
        <w:lang w:val="en-US" w:eastAsia="en-US" w:bidi="ar-SA"/>
      </w:rPr>
    </w:lvl>
    <w:lvl w:ilvl="6" w:tplc="CA76A34E">
      <w:numFmt w:val="bullet"/>
      <w:lvlText w:val="•"/>
      <w:lvlJc w:val="left"/>
      <w:pPr>
        <w:ind w:left="7324" w:hanging="360"/>
      </w:pPr>
      <w:rPr>
        <w:rFonts w:hint="default"/>
        <w:lang w:val="en-US" w:eastAsia="en-US" w:bidi="ar-SA"/>
      </w:rPr>
    </w:lvl>
    <w:lvl w:ilvl="7" w:tplc="7766EDF8">
      <w:numFmt w:val="bullet"/>
      <w:lvlText w:val="•"/>
      <w:lvlJc w:val="left"/>
      <w:pPr>
        <w:ind w:left="8553" w:hanging="360"/>
      </w:pPr>
      <w:rPr>
        <w:rFonts w:hint="default"/>
        <w:lang w:val="en-US" w:eastAsia="en-US" w:bidi="ar-SA"/>
      </w:rPr>
    </w:lvl>
    <w:lvl w:ilvl="8" w:tplc="E19CE0C6">
      <w:numFmt w:val="bullet"/>
      <w:lvlText w:val="•"/>
      <w:lvlJc w:val="left"/>
      <w:pPr>
        <w:ind w:left="9782" w:hanging="360"/>
      </w:pPr>
      <w:rPr>
        <w:rFonts w:hint="default"/>
        <w:lang w:val="en-US" w:eastAsia="en-US" w:bidi="ar-SA"/>
      </w:rPr>
    </w:lvl>
  </w:abstractNum>
  <w:num w:numId="1" w16cid:durableId="1561819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E72E2A"/>
    <w:rsid w:val="000D0F36"/>
    <w:rsid w:val="001567F9"/>
    <w:rsid w:val="00210049"/>
    <w:rsid w:val="002C03E1"/>
    <w:rsid w:val="004F606D"/>
    <w:rsid w:val="00A02D48"/>
    <w:rsid w:val="00CD4044"/>
    <w:rsid w:val="00E445AE"/>
    <w:rsid w:val="00E7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276B9B7"/>
  <w15:docId w15:val="{C0CA7DB2-0E7C-4CE4-BC67-F441BDAF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20"/>
      <w:outlineLvl w:val="0"/>
    </w:pPr>
    <w:rPr>
      <w:b/>
      <w:bCs/>
      <w:sz w:val="32"/>
      <w:szCs w:val="32"/>
    </w:rPr>
  </w:style>
  <w:style w:type="paragraph" w:styleId="Heading2">
    <w:name w:val="heading 2"/>
    <w:basedOn w:val="Normal"/>
    <w:uiPriority w:val="9"/>
    <w:unhideWhenUsed/>
    <w:qFormat/>
    <w:pPr>
      <w:spacing w:before="89"/>
      <w:ind w:left="720"/>
      <w:outlineLvl w:val="1"/>
    </w:pPr>
    <w:rPr>
      <w:b/>
      <w:bCs/>
      <w:sz w:val="28"/>
      <w:szCs w:val="28"/>
    </w:rPr>
  </w:style>
  <w:style w:type="paragraph" w:styleId="Heading3">
    <w:name w:val="heading 3"/>
    <w:basedOn w:val="Normal"/>
    <w:uiPriority w:val="9"/>
    <w:unhideWhenUsed/>
    <w:qFormat/>
    <w:pPr>
      <w:ind w:left="720"/>
      <w:outlineLvl w:val="2"/>
    </w:pPr>
    <w:rPr>
      <w:b/>
      <w:bCs/>
      <w:sz w:val="24"/>
      <w:szCs w:val="24"/>
    </w:rPr>
  </w:style>
  <w:style w:type="paragraph" w:styleId="Heading4">
    <w:name w:val="heading 4"/>
    <w:basedOn w:val="Normal"/>
    <w:uiPriority w:val="9"/>
    <w:unhideWhenUsed/>
    <w:qFormat/>
    <w:pPr>
      <w:ind w:left="720"/>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62"/>
      <w:ind w:left="1657"/>
    </w:pPr>
    <w:rPr>
      <w:sz w:val="43"/>
      <w:szCs w:val="43"/>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9"/>
      <w:ind w:left="11"/>
      <w:jc w:val="center"/>
    </w:pPr>
  </w:style>
  <w:style w:type="paragraph" w:styleId="Header">
    <w:name w:val="header"/>
    <w:basedOn w:val="Normal"/>
    <w:link w:val="HeaderChar"/>
    <w:uiPriority w:val="99"/>
    <w:unhideWhenUsed/>
    <w:rsid w:val="002C03E1"/>
    <w:pPr>
      <w:tabs>
        <w:tab w:val="center" w:pos="4680"/>
        <w:tab w:val="right" w:pos="9360"/>
      </w:tabs>
    </w:pPr>
  </w:style>
  <w:style w:type="character" w:customStyle="1" w:styleId="HeaderChar">
    <w:name w:val="Header Char"/>
    <w:basedOn w:val="DefaultParagraphFont"/>
    <w:link w:val="Header"/>
    <w:uiPriority w:val="99"/>
    <w:rsid w:val="002C03E1"/>
    <w:rPr>
      <w:rFonts w:ascii="Arial" w:eastAsia="Arial" w:hAnsi="Arial" w:cs="Arial"/>
    </w:rPr>
  </w:style>
  <w:style w:type="paragraph" w:styleId="Footer">
    <w:name w:val="footer"/>
    <w:basedOn w:val="Normal"/>
    <w:link w:val="FooterChar"/>
    <w:uiPriority w:val="99"/>
    <w:unhideWhenUsed/>
    <w:rsid w:val="002C03E1"/>
    <w:pPr>
      <w:tabs>
        <w:tab w:val="center" w:pos="4680"/>
        <w:tab w:val="right" w:pos="9360"/>
      </w:tabs>
    </w:pPr>
  </w:style>
  <w:style w:type="character" w:customStyle="1" w:styleId="FooterChar">
    <w:name w:val="Footer Char"/>
    <w:basedOn w:val="DefaultParagraphFont"/>
    <w:link w:val="Footer"/>
    <w:uiPriority w:val="99"/>
    <w:rsid w:val="002C03E1"/>
    <w:rPr>
      <w:rFonts w:ascii="Arial" w:eastAsia="Arial" w:hAnsi="Arial" w:cs="Arial"/>
    </w:rPr>
  </w:style>
  <w:style w:type="table" w:styleId="TableGrid">
    <w:name w:val="Table Grid"/>
    <w:basedOn w:val="TableNormal"/>
    <w:uiPriority w:val="39"/>
    <w:rsid w:val="00A02D48"/>
    <w:pPr>
      <w:widowControl/>
      <w:autoSpaceDE/>
      <w:autoSpaceDN/>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992</Words>
  <Characters>5656</Characters>
  <Application>Microsoft Office Word</Application>
  <DocSecurity>0</DocSecurity>
  <Lines>47</Lines>
  <Paragraphs>13</Paragraphs>
  <ScaleCrop>false</ScaleCrop>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Debashish Nath</cp:lastModifiedBy>
  <cp:revision>7</cp:revision>
  <cp:lastPrinted>2024-01-31T07:15:00Z</cp:lastPrinted>
  <dcterms:created xsi:type="dcterms:W3CDTF">2021-02-22T18:20:00Z</dcterms:created>
  <dcterms:modified xsi:type="dcterms:W3CDTF">2024-01-31T07:16:00Z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Word 2013</vt:lpwstr>
  </property>
  <property fmtid="{D5CDD505-2E9C-101B-9397-08002B2CF9AE}" pid="4" name="LastSaved">
    <vt:filetime>2021-02-22T00:00:00Z</vt:filetime>
  </property>
</Properties>
</file>